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77777777" w:rsidR="00CE0DFE" w:rsidRDefault="00CE0DFE" w:rsidP="00CE0DFE">
            <w:pPr>
              <w:rPr>
                <w:rFonts w:ascii="Arial" w:hAnsi="Arial"/>
                <w:b/>
                <w:sz w:val="14"/>
                <w:szCs w:val="14"/>
              </w:rPr>
            </w:pP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w:t>
            </w:r>
            <w:proofErr w:type="spellStart"/>
            <w:r w:rsidR="00CE0DFE" w:rsidRPr="00547D8A">
              <w:rPr>
                <w:rFonts w:ascii="Arial" w:eastAsia="Arial Unicode MS" w:hAnsi="Arial"/>
                <w:b/>
                <w:sz w:val="20"/>
                <w:szCs w:val="28"/>
              </w:rPr>
              <w:t>N°</w:t>
            </w:r>
            <w:proofErr w:type="spellEnd"/>
            <w:r w:rsidR="00CE0DFE" w:rsidRPr="00547D8A">
              <w:rPr>
                <w:rFonts w:ascii="Arial" w:eastAsia="Arial Unicode MS" w:hAnsi="Arial"/>
                <w:b/>
                <w:sz w:val="20"/>
                <w:szCs w:val="28"/>
              </w:rPr>
              <w:t xml:space="preserve">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0E213B5D" w14:textId="5E031433"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lastRenderedPageBreak/>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w:t>
      </w:r>
      <w:proofErr w:type="spellStart"/>
      <w:r w:rsidRPr="00863D4C">
        <w:rPr>
          <w:rFonts w:ascii="Arial" w:eastAsia="Arial" w:hAnsi="Arial" w:cs="Arial"/>
        </w:rPr>
        <w:t>metrados</w:t>
      </w:r>
      <w:proofErr w:type="spellEnd"/>
      <w:r w:rsidRPr="00863D4C">
        <w:rPr>
          <w:rFonts w:ascii="Arial" w:eastAsia="Arial" w:hAnsi="Arial" w:cs="Arial"/>
        </w:rPr>
        <w:t xml:space="preserve">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346160E6" w:rsidR="0061478D" w:rsidRPr="00863D4C" w:rsidRDefault="0061478D" w:rsidP="0061478D">
      <w:pPr>
        <w:spacing w:line="240" w:lineRule="auto"/>
        <w:contextualSpacing/>
        <w:jc w:val="both"/>
      </w:pPr>
      <w:r w:rsidRPr="00863D4C">
        <w:rPr>
          <w:rFonts w:ascii="Arial" w:eastAsia="Arial" w:hAnsi="Arial" w:cs="Arial"/>
        </w:rPr>
        <w:t xml:space="preserve">El Inspector está autorizado a rechazar el empleo de materiales, pruebas, </w:t>
      </w:r>
      <w:r w:rsidR="005C5DA1" w:rsidRPr="00863D4C">
        <w:rPr>
          <w:rFonts w:ascii="Arial" w:eastAsia="Arial" w:hAnsi="Arial" w:cs="Arial"/>
        </w:rPr>
        <w:t>análisis o</w:t>
      </w:r>
      <w:r w:rsidRPr="00863D4C">
        <w:rPr>
          <w:rFonts w:ascii="Arial" w:eastAsia="Arial" w:hAnsi="Arial" w:cs="Arial"/>
        </w:rPr>
        <w:t xml:space="preserve">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185FEED6"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La Entidad, nombrará a la supervisión que deberá contar con </w:t>
      </w:r>
      <w:r w:rsidR="005C5DA1" w:rsidRPr="00863D4C">
        <w:rPr>
          <w:rFonts w:ascii="Arial" w:eastAsia="Arial" w:hAnsi="Arial" w:cs="Arial"/>
        </w:rPr>
        <w:t>profesionales de</w:t>
      </w:r>
      <w:r w:rsidRPr="00863D4C">
        <w:rPr>
          <w:rFonts w:ascii="Arial" w:eastAsia="Arial" w:hAnsi="Arial" w:cs="Arial"/>
        </w:rPr>
        <w:t xml:space="preserve"> amplia experiencia en obras</w:t>
      </w:r>
      <w:r w:rsidR="006A5D28">
        <w:rPr>
          <w:rFonts w:ascii="Arial" w:eastAsia="Arial" w:hAnsi="Arial" w:cs="Arial"/>
        </w:rPr>
        <w:tab/>
        <w:t>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50264A02"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5C5DA1"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Comprende la maquinaria ligera y/o pesada necesaria para la obra, así como el equipo auxiliar (andamios, </w:t>
      </w:r>
      <w:proofErr w:type="spellStart"/>
      <w:r w:rsidRPr="00863D4C">
        <w:rPr>
          <w:rFonts w:ascii="Arial" w:eastAsia="Arial" w:hAnsi="Arial" w:cs="Arial"/>
        </w:rPr>
        <w:t>buggies</w:t>
      </w:r>
      <w:proofErr w:type="spellEnd"/>
      <w:r w:rsidRPr="00863D4C">
        <w:rPr>
          <w:rFonts w:ascii="Arial" w:eastAsia="Arial" w:hAnsi="Arial" w:cs="Arial"/>
        </w:rPr>
        <w:t>,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7781CA1E"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5C5DA1"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6A93D75" w:rsidR="0061478D" w:rsidRPr="00863D4C" w:rsidRDefault="0061478D" w:rsidP="0061478D">
      <w:pPr>
        <w:spacing w:line="240" w:lineRule="auto"/>
        <w:ind w:left="708"/>
        <w:contextualSpacing/>
        <w:jc w:val="both"/>
      </w:pPr>
      <w:r w:rsidRPr="00863D4C">
        <w:rPr>
          <w:rFonts w:ascii="Arial" w:eastAsia="Arial" w:hAnsi="Arial" w:cs="Arial"/>
        </w:rPr>
        <w:t xml:space="preserve">Los vestuarios para el personal obrero se instalarán en lugares aparentes y estarán previstos </w:t>
      </w:r>
      <w:r w:rsidR="005C5DA1" w:rsidRPr="00863D4C">
        <w:rPr>
          <w:rFonts w:ascii="Arial" w:eastAsia="Arial" w:hAnsi="Arial" w:cs="Arial"/>
        </w:rPr>
        <w:t>espacios para</w:t>
      </w:r>
      <w:r w:rsidRPr="00863D4C">
        <w:rPr>
          <w:rFonts w:ascii="Arial" w:eastAsia="Arial" w:hAnsi="Arial" w:cs="Arial"/>
        </w:rPr>
        <w:t xml:space="preserve">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37D86F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w:t>
      </w:r>
      <w:r w:rsidR="005C5DA1" w:rsidRPr="00863D4C">
        <w:rPr>
          <w:rFonts w:ascii="Arial" w:eastAsia="Arial" w:hAnsi="Arial" w:cs="Arial"/>
        </w:rPr>
        <w:t>serán aprobadas</w:t>
      </w:r>
      <w:r w:rsidRPr="00863D4C">
        <w:rPr>
          <w:rFonts w:ascii="Arial" w:eastAsia="Arial" w:hAnsi="Arial" w:cs="Arial"/>
        </w:rPr>
        <w:t xml:space="preserve"> previamente por el supervisor.   Las unidades de medida a tener en cuenta para efectos de la valorización serán las indicadas en los </w:t>
      </w:r>
      <w:proofErr w:type="spellStart"/>
      <w:r w:rsidRPr="00863D4C">
        <w:rPr>
          <w:rFonts w:ascii="Arial" w:eastAsia="Arial" w:hAnsi="Arial" w:cs="Arial"/>
        </w:rPr>
        <w:t>metrados</w:t>
      </w:r>
      <w:proofErr w:type="spellEnd"/>
      <w:r w:rsidRPr="00863D4C">
        <w:rPr>
          <w:rFonts w:ascii="Arial" w:eastAsia="Arial" w:hAnsi="Arial" w:cs="Arial"/>
        </w:rPr>
        <w:t xml:space="preserve">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77777777" w:rsidR="00977830" w:rsidRPr="00454062" w:rsidRDefault="00D057A5" w:rsidP="001D49C7">
      <w:pPr>
        <w:pStyle w:val="Prrafodelista"/>
        <w:numPr>
          <w:ilvl w:val="0"/>
          <w:numId w:val="2"/>
        </w:numPr>
        <w:spacing w:line="240" w:lineRule="auto"/>
        <w:jc w:val="both"/>
        <w:rPr>
          <w:rFonts w:ascii="Arial" w:hAnsi="Arial" w:cs="Arial"/>
          <w:b/>
          <w:u w:val="single"/>
        </w:rPr>
      </w:pPr>
      <w:r w:rsidRPr="00454062">
        <w:rPr>
          <w:rFonts w:ascii="Arial" w:hAnsi="Arial" w:cs="Arial"/>
          <w:b/>
          <w:u w:val="single"/>
        </w:rPr>
        <w:t>ARQUITECTURA</w:t>
      </w:r>
    </w:p>
    <w:p w14:paraId="114A5E8A" w14:textId="720D2942" w:rsidR="00D057A5" w:rsidRPr="00454062" w:rsidRDefault="001D49C7" w:rsidP="00E81E0F">
      <w:pPr>
        <w:pStyle w:val="Prrafodelista"/>
        <w:numPr>
          <w:ilvl w:val="1"/>
          <w:numId w:val="15"/>
        </w:numPr>
        <w:spacing w:line="240" w:lineRule="auto"/>
        <w:ind w:hanging="792"/>
        <w:jc w:val="both"/>
        <w:rPr>
          <w:rFonts w:ascii="Arial" w:hAnsi="Arial" w:cs="Arial"/>
          <w:b/>
          <w:u w:val="single"/>
        </w:rPr>
      </w:pPr>
      <w:r w:rsidRPr="001D49C7">
        <w:rPr>
          <w:rFonts w:ascii="Arial" w:hAnsi="Arial" w:cs="Arial"/>
          <w:b/>
          <w:u w:val="single"/>
        </w:rPr>
        <w:t xml:space="preserve">MÓDULO </w:t>
      </w:r>
      <w:r w:rsidR="00E81E0F">
        <w:rPr>
          <w:rFonts w:ascii="Arial" w:hAnsi="Arial" w:cs="Arial"/>
          <w:b/>
          <w:u w:val="single"/>
        </w:rPr>
        <w:t>F</w:t>
      </w:r>
      <w:r w:rsidRPr="001D49C7">
        <w:rPr>
          <w:rFonts w:ascii="Arial" w:hAnsi="Arial" w:cs="Arial"/>
          <w:b/>
          <w:u w:val="single"/>
        </w:rPr>
        <w:t xml:space="preserve">: </w:t>
      </w:r>
      <w:r w:rsidR="00E81E0F">
        <w:rPr>
          <w:rFonts w:ascii="Arial" w:hAnsi="Arial" w:cs="Arial"/>
          <w:b/>
          <w:u w:val="single"/>
        </w:rPr>
        <w:t>SALA DE CONFERENCIAS</w:t>
      </w:r>
    </w:p>
    <w:p w14:paraId="7396026E" w14:textId="36D0C1CB" w:rsidR="001D49C7" w:rsidRPr="00523B6E" w:rsidRDefault="001D49C7" w:rsidP="00824384">
      <w:pPr>
        <w:pStyle w:val="Prrafodelista"/>
        <w:numPr>
          <w:ilvl w:val="2"/>
          <w:numId w:val="15"/>
        </w:numPr>
        <w:spacing w:line="240" w:lineRule="auto"/>
        <w:jc w:val="both"/>
        <w:rPr>
          <w:rFonts w:ascii="Arial" w:hAnsi="Arial" w:cs="Arial"/>
          <w:b/>
          <w:color w:val="0070C0"/>
          <w:u w:val="single"/>
        </w:rPr>
      </w:pPr>
      <w:r w:rsidRPr="00523B6E">
        <w:rPr>
          <w:rFonts w:ascii="Arial" w:hAnsi="Arial" w:cs="Arial"/>
          <w:b/>
          <w:color w:val="0070C0"/>
          <w:u w:val="single"/>
        </w:rPr>
        <w:t>MUROS Y TABIQUES DE ALBAÑILERÍA</w:t>
      </w:r>
      <w:r w:rsidR="0018427D" w:rsidRPr="00523B6E">
        <w:rPr>
          <w:rFonts w:ascii="Arial" w:hAnsi="Arial" w:cs="Arial"/>
          <w:b/>
          <w:color w:val="0070C0"/>
          <w:u w:val="single"/>
        </w:rPr>
        <w:t>.</w:t>
      </w:r>
    </w:p>
    <w:p w14:paraId="090C6AFC" w14:textId="221D0456" w:rsidR="00FD794B" w:rsidRPr="001D49C7" w:rsidRDefault="001D49C7" w:rsidP="00824384">
      <w:pPr>
        <w:pStyle w:val="Prrafodelista"/>
        <w:numPr>
          <w:ilvl w:val="3"/>
          <w:numId w:val="15"/>
        </w:numPr>
        <w:spacing w:line="240" w:lineRule="auto"/>
        <w:jc w:val="both"/>
        <w:rPr>
          <w:rFonts w:ascii="Arial" w:hAnsi="Arial" w:cs="Arial"/>
          <w:b/>
          <w:u w:val="single"/>
        </w:rPr>
      </w:pPr>
      <w:r w:rsidRPr="001D49C7">
        <w:rPr>
          <w:rFonts w:ascii="Arial" w:hAnsi="Arial" w:cs="Arial"/>
          <w:b/>
          <w:u w:val="single"/>
        </w:rPr>
        <w:t>MUROS DE LADRILLO KK DE ARCILLA 24X13X09 CM DE SOGA, MEZ 1:4</w:t>
      </w:r>
    </w:p>
    <w:p w14:paraId="3C70EED5" w14:textId="77777777" w:rsidR="00FD794B" w:rsidRPr="00FD794B" w:rsidRDefault="00FD794B" w:rsidP="00FD794B">
      <w:pPr>
        <w:spacing w:line="240" w:lineRule="auto"/>
        <w:jc w:val="both"/>
        <w:rPr>
          <w:rFonts w:ascii="Arial" w:hAnsi="Arial" w:cs="Arial"/>
          <w:b/>
        </w:rPr>
      </w:pPr>
      <w:r w:rsidRPr="00FD794B">
        <w:rPr>
          <w:rFonts w:ascii="Arial" w:eastAsia="Arial" w:hAnsi="Arial" w:cs="Arial"/>
          <w:b/>
        </w:rPr>
        <w:t>GENERALIDADES</w:t>
      </w:r>
    </w:p>
    <w:p w14:paraId="53873E70" w14:textId="77777777" w:rsidR="00FD794B" w:rsidRPr="0062718B" w:rsidRDefault="00FD794B" w:rsidP="00FD794B">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06733F75" w14:textId="49F2B939" w:rsidR="00FD794B" w:rsidRPr="0062718B" w:rsidRDefault="005C5DA1" w:rsidP="00FD794B">
      <w:pPr>
        <w:jc w:val="both"/>
        <w:rPr>
          <w:rFonts w:ascii="Arial" w:hAnsi="Arial" w:cs="Arial"/>
        </w:rPr>
      </w:pPr>
      <w:r>
        <w:rPr>
          <w:rFonts w:ascii="Arial" w:hAnsi="Arial" w:cs="Arial"/>
          <w:noProof/>
          <w:spacing w:val="-3"/>
          <w:lang w:val="en-US"/>
        </w:rPr>
        <w:drawing>
          <wp:anchor distT="0" distB="0" distL="114300" distR="114300" simplePos="0" relativeHeight="251649536" behindDoc="1" locked="0" layoutInCell="1" allowOverlap="1" wp14:anchorId="1FE38622" wp14:editId="582CD2A4">
            <wp:simplePos x="0" y="0"/>
            <wp:positionH relativeFrom="column">
              <wp:posOffset>3575685</wp:posOffset>
            </wp:positionH>
            <wp:positionV relativeFrom="paragraph">
              <wp:posOffset>469900</wp:posOffset>
            </wp:positionV>
            <wp:extent cx="1695450" cy="1287145"/>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94B">
        <w:rPr>
          <w:rFonts w:ascii="Arial" w:hAnsi="Arial" w:cs="Arial"/>
        </w:rPr>
        <w:t>La resistencia a la compre</w:t>
      </w:r>
      <w:r w:rsidR="00FD794B" w:rsidRPr="0062718B">
        <w:rPr>
          <w:rFonts w:ascii="Arial" w:hAnsi="Arial" w:cs="Arial"/>
        </w:rPr>
        <w:t>sión de la albañilería está en relación directa de su calidad estructural, nivel de su resistencia a la intemperie o cualquier causa de deterioro.</w:t>
      </w:r>
    </w:p>
    <w:p w14:paraId="0E562D25" w14:textId="20251711" w:rsidR="00FD794B" w:rsidRPr="0062718B" w:rsidRDefault="00FD794B" w:rsidP="009774B7">
      <w:pPr>
        <w:numPr>
          <w:ilvl w:val="0"/>
          <w:numId w:val="8"/>
        </w:numPr>
        <w:tabs>
          <w:tab w:val="left" w:pos="-1985"/>
        </w:tabs>
        <w:spacing w:after="0" w:line="240" w:lineRule="auto"/>
        <w:jc w:val="both"/>
        <w:rPr>
          <w:rFonts w:ascii="Arial" w:hAnsi="Arial" w:cs="Arial"/>
        </w:rPr>
      </w:pPr>
      <w:r w:rsidRPr="0062718B">
        <w:rPr>
          <w:rFonts w:ascii="Arial" w:hAnsi="Arial" w:cs="Arial"/>
        </w:rPr>
        <w:t xml:space="preserve">A la perfección geométrica </w:t>
      </w:r>
      <w:proofErr w:type="gramStart"/>
      <w:r w:rsidRPr="0062718B">
        <w:rPr>
          <w:rFonts w:ascii="Arial" w:hAnsi="Arial" w:cs="Arial"/>
        </w:rPr>
        <w:t>del bloqueta</w:t>
      </w:r>
      <w:proofErr w:type="gramEnd"/>
      <w:r w:rsidRPr="0062718B">
        <w:rPr>
          <w:rFonts w:ascii="Arial" w:hAnsi="Arial" w:cs="Arial"/>
        </w:rPr>
        <w:t>.</w:t>
      </w:r>
    </w:p>
    <w:p w14:paraId="1B0E9C6A" w14:textId="77777777" w:rsidR="00FD794B" w:rsidRPr="0062718B" w:rsidRDefault="00FD794B" w:rsidP="009774B7">
      <w:pPr>
        <w:widowControl w:val="0"/>
        <w:numPr>
          <w:ilvl w:val="0"/>
          <w:numId w:val="8"/>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1A935C49" w14:textId="77777777" w:rsidR="00FD794B" w:rsidRPr="0062718B" w:rsidRDefault="00FD794B" w:rsidP="009774B7">
      <w:pPr>
        <w:numPr>
          <w:ilvl w:val="0"/>
          <w:numId w:val="8"/>
        </w:numPr>
        <w:suppressAutoHyphens/>
        <w:spacing w:after="0" w:line="240" w:lineRule="auto"/>
        <w:jc w:val="both"/>
        <w:rPr>
          <w:rFonts w:ascii="Arial" w:hAnsi="Arial" w:cs="Arial"/>
          <w:spacing w:val="-3"/>
        </w:rPr>
      </w:pPr>
      <w:r w:rsidRPr="0062718B">
        <w:rPr>
          <w:rFonts w:ascii="Arial" w:hAnsi="Arial" w:cs="Arial"/>
          <w:spacing w:val="-3"/>
        </w:rPr>
        <w:t xml:space="preserve">A la calidad de mano de obra. </w:t>
      </w:r>
    </w:p>
    <w:p w14:paraId="3EF5C7F9" w14:textId="77777777" w:rsidR="0048542D" w:rsidRDefault="0048542D"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44B9975B" w14:textId="1B419B76"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El mortero</w:t>
      </w:r>
    </w:p>
    <w:p w14:paraId="1EF05CB2" w14:textId="77777777" w:rsidR="00FD794B" w:rsidRDefault="00FD794B" w:rsidP="00FD794B">
      <w:pPr>
        <w:tabs>
          <w:tab w:val="left" w:pos="720"/>
        </w:tabs>
        <w:jc w:val="both"/>
        <w:rPr>
          <w:rFonts w:ascii="Arial" w:hAnsi="Arial" w:cs="Arial"/>
        </w:rPr>
      </w:pPr>
      <w:r w:rsidRPr="0062718B">
        <w:rPr>
          <w:rFonts w:ascii="Arial" w:hAnsi="Arial" w:cs="Arial"/>
        </w:rPr>
        <w:t>El mortero cumple en la albañilería las funciones:</w:t>
      </w:r>
    </w:p>
    <w:p w14:paraId="0620DBF4" w14:textId="77777777" w:rsidR="00FD794B" w:rsidRPr="0062718B" w:rsidRDefault="00FD794B" w:rsidP="009774B7">
      <w:pPr>
        <w:numPr>
          <w:ilvl w:val="0"/>
          <w:numId w:val="9"/>
        </w:numPr>
        <w:tabs>
          <w:tab w:val="left" w:pos="-1985"/>
        </w:tabs>
        <w:spacing w:after="0" w:line="240" w:lineRule="auto"/>
        <w:jc w:val="both"/>
        <w:rPr>
          <w:rFonts w:ascii="Arial" w:hAnsi="Arial" w:cs="Arial"/>
        </w:rPr>
      </w:pPr>
      <w:r w:rsidRPr="0062718B">
        <w:rPr>
          <w:rFonts w:ascii="Arial" w:hAnsi="Arial" w:cs="Arial"/>
        </w:rPr>
        <w:t>Separar las unidades de albañilería de manera de absorber sus irregularidades.</w:t>
      </w:r>
    </w:p>
    <w:p w14:paraId="35A2D777" w14:textId="77777777" w:rsidR="00FD794B" w:rsidRPr="0062718B" w:rsidRDefault="00FD794B" w:rsidP="009774B7">
      <w:pPr>
        <w:numPr>
          <w:ilvl w:val="0"/>
          <w:numId w:val="9"/>
        </w:numPr>
        <w:spacing w:after="0" w:line="240" w:lineRule="auto"/>
        <w:jc w:val="both"/>
        <w:rPr>
          <w:rFonts w:ascii="Arial" w:hAnsi="Arial" w:cs="Arial"/>
          <w:bCs/>
        </w:rPr>
      </w:pPr>
      <w:r w:rsidRPr="0062718B">
        <w:rPr>
          <w:rFonts w:ascii="Arial" w:hAnsi="Arial" w:cs="Arial"/>
          <w:bCs/>
        </w:rPr>
        <w:t>Consolidación de las unidades para formar un elemento rígido y no un conjunto de piezas sueltas.</w:t>
      </w:r>
    </w:p>
    <w:p w14:paraId="4330B012" w14:textId="77777777" w:rsidR="00FD794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p>
    <w:p w14:paraId="3DDF731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r w:rsidRPr="0062718B">
        <w:rPr>
          <w:rFonts w:ascii="Arial" w:hAnsi="Arial" w:cs="Arial"/>
          <w:spacing w:val="-3"/>
        </w:rPr>
        <w:t>El espesor de las juntas depende:</w:t>
      </w:r>
    </w:p>
    <w:p w14:paraId="404EF6F2" w14:textId="77777777" w:rsidR="00FD794B" w:rsidRPr="0062718B" w:rsidRDefault="00FD794B" w:rsidP="009774B7">
      <w:pPr>
        <w:numPr>
          <w:ilvl w:val="0"/>
          <w:numId w:val="10"/>
        </w:numPr>
        <w:spacing w:after="0" w:line="240" w:lineRule="auto"/>
        <w:jc w:val="both"/>
        <w:rPr>
          <w:rFonts w:ascii="Arial" w:hAnsi="Arial" w:cs="Arial"/>
        </w:rPr>
      </w:pPr>
      <w:r w:rsidRPr="0062718B">
        <w:rPr>
          <w:rFonts w:ascii="Arial" w:hAnsi="Arial" w:cs="Arial"/>
        </w:rPr>
        <w:t>La perfección de las unidades.</w:t>
      </w:r>
    </w:p>
    <w:p w14:paraId="30648798"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Trabajabilidad del mortero</w:t>
      </w:r>
    </w:p>
    <w:p w14:paraId="1BB2985B"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Calidad de la mano de obra.</w:t>
      </w:r>
    </w:p>
    <w:p w14:paraId="2D8B8F23"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p w14:paraId="5DFEEE68" w14:textId="77777777" w:rsidR="00FD794B" w:rsidRPr="0062718B" w:rsidRDefault="00FD794B" w:rsidP="00FD794B">
      <w:pPr>
        <w:jc w:val="both"/>
        <w:rPr>
          <w:rFonts w:ascii="Arial" w:hAnsi="Arial" w:cs="Arial"/>
        </w:rPr>
      </w:pPr>
      <w:r w:rsidRPr="0062718B">
        <w:rPr>
          <w:rFonts w:ascii="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180CEA91" w14:textId="26935E73" w:rsidR="00FD794B" w:rsidRPr="0062718B" w:rsidRDefault="00FD794B" w:rsidP="009774B7">
      <w:pPr>
        <w:numPr>
          <w:ilvl w:val="0"/>
          <w:numId w:val="11"/>
        </w:numPr>
        <w:tabs>
          <w:tab w:val="left" w:pos="-1843"/>
        </w:tabs>
        <w:suppressAutoHyphens/>
        <w:spacing w:after="0" w:line="240" w:lineRule="auto"/>
        <w:jc w:val="both"/>
        <w:rPr>
          <w:rFonts w:ascii="Arial" w:hAnsi="Arial" w:cs="Arial"/>
          <w:spacing w:val="-3"/>
        </w:rPr>
      </w:pPr>
      <w:r w:rsidRPr="0062718B">
        <w:rPr>
          <w:rFonts w:ascii="Arial" w:hAnsi="Arial" w:cs="Arial"/>
          <w:spacing w:val="-3"/>
        </w:rPr>
        <w:t xml:space="preserve">Para ser adhesivo, el mortero tiene que </w:t>
      </w:r>
      <w:r w:rsidR="0048542D" w:rsidRPr="0062718B">
        <w:rPr>
          <w:rFonts w:ascii="Arial" w:hAnsi="Arial" w:cs="Arial"/>
          <w:spacing w:val="-3"/>
        </w:rPr>
        <w:t>ser trabajable</w:t>
      </w:r>
      <w:r w:rsidRPr="0062718B">
        <w:rPr>
          <w:rFonts w:ascii="Arial" w:hAnsi="Arial" w:cs="Arial"/>
          <w:spacing w:val="-3"/>
        </w:rPr>
        <w:t>, retenido y fluido.</w:t>
      </w:r>
    </w:p>
    <w:p w14:paraId="428F8DE6" w14:textId="77777777" w:rsidR="00FD794B" w:rsidRPr="0062718B" w:rsidRDefault="00FD794B" w:rsidP="009774B7">
      <w:pPr>
        <w:numPr>
          <w:ilvl w:val="0"/>
          <w:numId w:val="11"/>
        </w:numPr>
        <w:tabs>
          <w:tab w:val="left" w:pos="-1843"/>
        </w:tabs>
        <w:spacing w:after="0" w:line="240" w:lineRule="auto"/>
        <w:jc w:val="both"/>
        <w:rPr>
          <w:rFonts w:ascii="Arial" w:hAnsi="Arial" w:cs="Arial"/>
          <w:bCs/>
        </w:rPr>
      </w:pPr>
      <w:r w:rsidRPr="0062718B">
        <w:rPr>
          <w:rFonts w:ascii="Arial" w:hAnsi="Arial" w:cs="Arial"/>
          <w:bCs/>
        </w:rPr>
        <w:t xml:space="preserve">El Mortero debe prepararse con cemento, arena y la cantidad </w:t>
      </w:r>
      <w:r>
        <w:rPr>
          <w:rFonts w:ascii="Arial" w:hAnsi="Arial" w:cs="Arial"/>
          <w:bCs/>
        </w:rPr>
        <w:t>adecuada</w:t>
      </w:r>
      <w:r w:rsidRPr="0062718B">
        <w:rPr>
          <w:rFonts w:ascii="Arial" w:hAnsi="Arial" w:cs="Arial"/>
          <w:bCs/>
        </w:rPr>
        <w:t xml:space="preserve"> de agua sin que la mezcla segregue.  El agua proveerá trabajabilidad, la arena </w:t>
      </w:r>
      <w:proofErr w:type="spellStart"/>
      <w:r w:rsidRPr="0062718B">
        <w:rPr>
          <w:rFonts w:ascii="Arial" w:hAnsi="Arial" w:cs="Arial"/>
          <w:bCs/>
        </w:rPr>
        <w:t>retentividad</w:t>
      </w:r>
      <w:proofErr w:type="spellEnd"/>
      <w:r w:rsidRPr="0062718B">
        <w:rPr>
          <w:rFonts w:ascii="Arial" w:hAnsi="Arial" w:cs="Arial"/>
          <w:bCs/>
        </w:rPr>
        <w:t xml:space="preserve"> y fluidez y el cemento resistencia.</w:t>
      </w:r>
    </w:p>
    <w:p w14:paraId="18438680" w14:textId="77777777" w:rsidR="00DC38D9" w:rsidRDefault="00DC38D9">
      <w:pPr>
        <w:rPr>
          <w:rFonts w:ascii="Arial" w:hAnsi="Arial" w:cs="Arial"/>
        </w:rPr>
      </w:pPr>
      <w:r>
        <w:rPr>
          <w:rFonts w:ascii="Arial" w:hAnsi="Arial" w:cs="Arial"/>
        </w:rPr>
        <w:br w:type="page"/>
      </w:r>
    </w:p>
    <w:p w14:paraId="718B9D16"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lastRenderedPageBreak/>
        <w:t>La trabajabilidad del mortero debe conservarse durante el proceso de asentado. Por esta razón, toda mezcla que haya perdido trabajabilidad deberá retemplarse. Dependiendo de condiciones regionales de humedad y temperatura, el retemplado puede hacerse hasta 1 1/2 y 2 horas después de mezclado el mortero.</w:t>
      </w:r>
    </w:p>
    <w:p w14:paraId="141644DD"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t>Se debe usar solamente cemento tipo I.</w:t>
      </w:r>
    </w:p>
    <w:p w14:paraId="355C8D1B" w14:textId="77777777" w:rsidR="00FD794B" w:rsidRPr="0062718B" w:rsidRDefault="00FD794B" w:rsidP="009774B7">
      <w:pPr>
        <w:numPr>
          <w:ilvl w:val="0"/>
          <w:numId w:val="11"/>
        </w:numPr>
        <w:tabs>
          <w:tab w:val="left" w:pos="-1843"/>
        </w:tabs>
        <w:spacing w:after="0" w:line="240" w:lineRule="auto"/>
        <w:jc w:val="both"/>
        <w:rPr>
          <w:rFonts w:ascii="Arial" w:hAnsi="Arial" w:cs="Arial"/>
        </w:rPr>
      </w:pPr>
      <w:r w:rsidRPr="0062718B">
        <w:rPr>
          <w:rFonts w:ascii="Arial" w:hAnsi="Arial" w:cs="Arial"/>
        </w:rPr>
        <w:t>La arena deberá ser limpia libre de materia orgánica y con la siguiente granulometría:</w:t>
      </w:r>
    </w:p>
    <w:p w14:paraId="3A9E0ED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835"/>
      </w:tblGrid>
      <w:tr w:rsidR="00FD794B" w:rsidRPr="0062718B" w14:paraId="56216A0F" w14:textId="77777777" w:rsidTr="00FD794B">
        <w:trPr>
          <w:trHeight w:val="397"/>
        </w:trPr>
        <w:tc>
          <w:tcPr>
            <w:tcW w:w="2551" w:type="dxa"/>
            <w:vAlign w:val="center"/>
          </w:tcPr>
          <w:p w14:paraId="5CAC1343" w14:textId="77777777" w:rsidR="00FD794B" w:rsidRPr="0062718B" w:rsidRDefault="00FD794B" w:rsidP="00FD794B">
            <w:pPr>
              <w:keepNext/>
              <w:widowControl w:val="0"/>
              <w:tabs>
                <w:tab w:val="left" w:pos="-720"/>
                <w:tab w:val="left" w:pos="720"/>
                <w:tab w:val="left" w:pos="1440"/>
                <w:tab w:val="left" w:pos="1872"/>
                <w:tab w:val="left" w:pos="2304"/>
                <w:tab w:val="left" w:pos="2880"/>
              </w:tabs>
              <w:suppressAutoHyphens/>
              <w:jc w:val="center"/>
              <w:outlineLvl w:val="3"/>
              <w:rPr>
                <w:rFonts w:ascii="Arial" w:eastAsia="Arial Unicode MS" w:hAnsi="Arial" w:cs="Arial"/>
                <w:b/>
                <w:spacing w:val="-3"/>
              </w:rPr>
            </w:pPr>
            <w:r w:rsidRPr="0062718B">
              <w:rPr>
                <w:rFonts w:ascii="Arial" w:eastAsia="Arial Unicode MS" w:hAnsi="Arial" w:cs="Arial"/>
                <w:b/>
                <w:spacing w:val="-3"/>
              </w:rPr>
              <w:t xml:space="preserve">Malla </w:t>
            </w:r>
            <w:proofErr w:type="gramStart"/>
            <w:r w:rsidRPr="0062718B">
              <w:rPr>
                <w:rFonts w:ascii="Arial" w:eastAsia="Arial Unicode MS" w:hAnsi="Arial" w:cs="Arial"/>
                <w:b/>
                <w:spacing w:val="-3"/>
              </w:rPr>
              <w:t>ASTM  N</w:t>
            </w:r>
            <w:proofErr w:type="gramEnd"/>
          </w:p>
        </w:tc>
        <w:tc>
          <w:tcPr>
            <w:tcW w:w="2835" w:type="dxa"/>
            <w:vAlign w:val="center"/>
          </w:tcPr>
          <w:p w14:paraId="506BE44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b/>
                <w:spacing w:val="-3"/>
              </w:rPr>
            </w:pPr>
            <w:r w:rsidRPr="0062718B">
              <w:rPr>
                <w:rFonts w:ascii="Arial" w:hAnsi="Arial" w:cs="Arial"/>
                <w:b/>
                <w:spacing w:val="-3"/>
              </w:rPr>
              <w:t>% que pasa</w:t>
            </w:r>
          </w:p>
        </w:tc>
      </w:tr>
      <w:tr w:rsidR="00FD794B" w:rsidRPr="0062718B" w14:paraId="204E85DE" w14:textId="77777777" w:rsidTr="00FD794B">
        <w:trPr>
          <w:trHeight w:val="397"/>
        </w:trPr>
        <w:tc>
          <w:tcPr>
            <w:tcW w:w="2551" w:type="dxa"/>
            <w:vAlign w:val="center"/>
          </w:tcPr>
          <w:p w14:paraId="5AEE9B5D"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4</w:t>
            </w:r>
          </w:p>
        </w:tc>
        <w:tc>
          <w:tcPr>
            <w:tcW w:w="2835" w:type="dxa"/>
            <w:vAlign w:val="center"/>
          </w:tcPr>
          <w:p w14:paraId="0ECB176E"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r>
      <w:tr w:rsidR="00FD794B" w:rsidRPr="0062718B" w14:paraId="64FE536B" w14:textId="77777777" w:rsidTr="00FD794B">
        <w:trPr>
          <w:trHeight w:val="397"/>
        </w:trPr>
        <w:tc>
          <w:tcPr>
            <w:tcW w:w="2551" w:type="dxa"/>
            <w:vAlign w:val="center"/>
          </w:tcPr>
          <w:p w14:paraId="7F72643F"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8</w:t>
            </w:r>
          </w:p>
        </w:tc>
        <w:tc>
          <w:tcPr>
            <w:tcW w:w="2835" w:type="dxa"/>
            <w:vAlign w:val="center"/>
          </w:tcPr>
          <w:p w14:paraId="627CB37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95 – 100</w:t>
            </w:r>
          </w:p>
        </w:tc>
      </w:tr>
      <w:tr w:rsidR="00FD794B" w:rsidRPr="0062718B" w14:paraId="7C37C3C2" w14:textId="77777777" w:rsidTr="00FD794B">
        <w:trPr>
          <w:trHeight w:val="397"/>
        </w:trPr>
        <w:tc>
          <w:tcPr>
            <w:tcW w:w="2551" w:type="dxa"/>
            <w:vAlign w:val="center"/>
          </w:tcPr>
          <w:p w14:paraId="0BD312A1"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c>
          <w:tcPr>
            <w:tcW w:w="2835" w:type="dxa"/>
            <w:vAlign w:val="center"/>
          </w:tcPr>
          <w:p w14:paraId="3B7E6D6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25 (máximo)</w:t>
            </w:r>
          </w:p>
        </w:tc>
      </w:tr>
      <w:tr w:rsidR="00FD794B" w:rsidRPr="0062718B" w14:paraId="421D943D" w14:textId="77777777" w:rsidTr="00FD794B">
        <w:trPr>
          <w:trHeight w:val="397"/>
        </w:trPr>
        <w:tc>
          <w:tcPr>
            <w:tcW w:w="2551" w:type="dxa"/>
            <w:vAlign w:val="center"/>
          </w:tcPr>
          <w:p w14:paraId="025DE44A"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200</w:t>
            </w:r>
          </w:p>
        </w:tc>
        <w:tc>
          <w:tcPr>
            <w:tcW w:w="2835" w:type="dxa"/>
            <w:vAlign w:val="center"/>
          </w:tcPr>
          <w:p w14:paraId="670B9344"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 (máximo)</w:t>
            </w:r>
          </w:p>
        </w:tc>
      </w:tr>
    </w:tbl>
    <w:p w14:paraId="03CCAE4C"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62718B">
        <w:rPr>
          <w:rFonts w:ascii="Arial" w:hAnsi="Arial" w:cs="Arial"/>
          <w:spacing w:val="-3"/>
        </w:rPr>
        <w:t xml:space="preserve">          </w:t>
      </w:r>
    </w:p>
    <w:p w14:paraId="5E474DAF" w14:textId="77777777" w:rsidR="00FD794B" w:rsidRPr="0062718B" w:rsidRDefault="00FD794B" w:rsidP="009774B7">
      <w:pPr>
        <w:numPr>
          <w:ilvl w:val="0"/>
          <w:numId w:val="6"/>
        </w:numPr>
        <w:tabs>
          <w:tab w:val="left" w:pos="-851"/>
          <w:tab w:val="left" w:pos="-709"/>
          <w:tab w:val="left" w:pos="-426"/>
          <w:tab w:val="left" w:pos="-284"/>
          <w:tab w:val="num" w:pos="1287"/>
        </w:tabs>
        <w:spacing w:after="0" w:line="240" w:lineRule="auto"/>
        <w:jc w:val="both"/>
        <w:rPr>
          <w:rFonts w:ascii="Arial" w:hAnsi="Arial" w:cs="Arial"/>
        </w:rPr>
      </w:pPr>
      <w:r w:rsidRPr="0062718B">
        <w:rPr>
          <w:rFonts w:ascii="Arial" w:hAnsi="Arial" w:cs="Arial"/>
        </w:rPr>
        <w:t>El agua será fresca, limpia y bebible.  No se usará agua de acequia u otras que contengan materia orgánica.</w:t>
      </w:r>
    </w:p>
    <w:p w14:paraId="707C15A0" w14:textId="77777777" w:rsidR="00FD794B" w:rsidRPr="0062718B" w:rsidRDefault="00FD794B" w:rsidP="009774B7">
      <w:pPr>
        <w:numPr>
          <w:ilvl w:val="0"/>
          <w:numId w:val="6"/>
        </w:numPr>
        <w:tabs>
          <w:tab w:val="left" w:pos="-851"/>
          <w:tab w:val="left" w:pos="-720"/>
          <w:tab w:val="left" w:pos="-284"/>
          <w:tab w:val="left" w:pos="-142"/>
          <w:tab w:val="num" w:pos="1287"/>
        </w:tabs>
        <w:suppressAutoHyphens/>
        <w:spacing w:after="0" w:line="240" w:lineRule="auto"/>
        <w:jc w:val="both"/>
        <w:rPr>
          <w:rFonts w:ascii="Arial" w:hAnsi="Arial" w:cs="Arial"/>
          <w:spacing w:val="-3"/>
        </w:rPr>
      </w:pPr>
      <w:r w:rsidRPr="0062718B">
        <w:rPr>
          <w:rFonts w:ascii="Arial" w:hAnsi="Arial" w:cs="Arial"/>
        </w:rPr>
        <w:t>En los planos y/o especificaciones deberá encontrarse especificada las proporciones del mortero.</w:t>
      </w:r>
      <w:r w:rsidRPr="0062718B">
        <w:rPr>
          <w:rFonts w:ascii="Arial" w:hAnsi="Arial" w:cs="Arial"/>
          <w:spacing w:val="-3"/>
        </w:rPr>
        <w:t xml:space="preserve"> </w:t>
      </w:r>
    </w:p>
    <w:p w14:paraId="6356A045" w14:textId="77777777" w:rsidR="00EF18A6" w:rsidRDefault="00EF18A6"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0D4F6EB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La mano de obra</w:t>
      </w:r>
    </w:p>
    <w:p w14:paraId="3B57B27B" w14:textId="77777777" w:rsidR="00FD794B" w:rsidRPr="0062718B" w:rsidRDefault="00FD794B" w:rsidP="009774B7">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2E66FB84" w14:textId="77777777" w:rsidR="00FD794B" w:rsidRPr="0062718B" w:rsidRDefault="00FD794B" w:rsidP="009774B7">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3FCBC0D5" w14:textId="77777777" w:rsidR="00FD794B" w:rsidRPr="0051242B" w:rsidRDefault="00FD794B" w:rsidP="009774B7">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06B188F8" w14:textId="77777777" w:rsidR="00FD794B" w:rsidRPr="0062718B" w:rsidRDefault="00FD794B" w:rsidP="009774B7">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3E0408C" w14:textId="77777777" w:rsidR="00FD794B" w:rsidRPr="0062718B" w:rsidRDefault="00FD794B" w:rsidP="009774B7">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2D192C61"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39C83FD5"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5245A9DE" w14:textId="77777777" w:rsidR="00FD794B" w:rsidRPr="0062718B" w:rsidRDefault="00FD794B" w:rsidP="00FD794B">
      <w:pPr>
        <w:tabs>
          <w:tab w:val="left" w:pos="-1134"/>
          <w:tab w:val="left" w:pos="-720"/>
        </w:tabs>
        <w:suppressAutoHyphens/>
        <w:ind w:left="568"/>
        <w:jc w:val="both"/>
        <w:rPr>
          <w:rFonts w:ascii="Arial" w:hAnsi="Arial" w:cs="Arial"/>
          <w:spacing w:val="-3"/>
        </w:rPr>
      </w:pPr>
    </w:p>
    <w:p w14:paraId="55927B2B" w14:textId="77777777" w:rsidR="00FD794B" w:rsidRDefault="00FD794B" w:rsidP="00FD794B">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6B47B90" w14:textId="77777777" w:rsidR="00EC7312" w:rsidRDefault="00EC7312" w:rsidP="00EC7312">
      <w:pPr>
        <w:pStyle w:val="Default"/>
        <w:rPr>
          <w:sz w:val="22"/>
          <w:szCs w:val="22"/>
        </w:rPr>
      </w:pPr>
      <w:r>
        <w:rPr>
          <w:b/>
          <w:bCs/>
          <w:sz w:val="22"/>
          <w:szCs w:val="22"/>
        </w:rPr>
        <w:t xml:space="preserve">Descripción: </w:t>
      </w:r>
    </w:p>
    <w:p w14:paraId="14F5112A" w14:textId="77777777" w:rsidR="00EC7312" w:rsidRDefault="00EC7312" w:rsidP="00DC38D9">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18A04789" w14:textId="77777777" w:rsidR="00EC7312" w:rsidRDefault="00EC7312" w:rsidP="00DC38D9">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57E50CFD" w14:textId="77777777" w:rsidR="00EC7312" w:rsidRDefault="00EC7312" w:rsidP="00EC7312">
      <w:pPr>
        <w:pStyle w:val="Default"/>
        <w:rPr>
          <w:sz w:val="22"/>
          <w:szCs w:val="22"/>
        </w:rPr>
      </w:pPr>
    </w:p>
    <w:p w14:paraId="093024EC" w14:textId="77777777" w:rsidR="00EC7312" w:rsidRDefault="00EC7312" w:rsidP="00EC7312">
      <w:pPr>
        <w:pStyle w:val="Default"/>
        <w:rPr>
          <w:sz w:val="22"/>
          <w:szCs w:val="22"/>
        </w:rPr>
      </w:pPr>
      <w:r>
        <w:rPr>
          <w:b/>
          <w:bCs/>
          <w:sz w:val="22"/>
          <w:szCs w:val="22"/>
        </w:rPr>
        <w:t xml:space="preserve">Materiales: </w:t>
      </w:r>
    </w:p>
    <w:p w14:paraId="17053180" w14:textId="77777777" w:rsidR="00EC7312" w:rsidRDefault="00EC7312" w:rsidP="00EC7312">
      <w:pPr>
        <w:pStyle w:val="Default"/>
        <w:rPr>
          <w:sz w:val="22"/>
          <w:szCs w:val="22"/>
        </w:rPr>
      </w:pPr>
      <w:r>
        <w:rPr>
          <w:sz w:val="22"/>
          <w:szCs w:val="22"/>
        </w:rPr>
        <w:t xml:space="preserve">CLAVOS CON CABEZA DE 2½", 3", 4" </w:t>
      </w:r>
    </w:p>
    <w:p w14:paraId="3D48C514" w14:textId="77777777" w:rsidR="00EC7312" w:rsidRDefault="00EC7312" w:rsidP="00EC7312">
      <w:pPr>
        <w:pStyle w:val="Default"/>
        <w:rPr>
          <w:sz w:val="22"/>
          <w:szCs w:val="22"/>
        </w:rPr>
      </w:pPr>
      <w:r>
        <w:rPr>
          <w:sz w:val="22"/>
          <w:szCs w:val="22"/>
        </w:rPr>
        <w:t xml:space="preserve">ARENA GRUESA </w:t>
      </w:r>
    </w:p>
    <w:p w14:paraId="2BBD7858" w14:textId="77777777" w:rsidR="00EC7312" w:rsidRDefault="00EC7312" w:rsidP="00EC7312">
      <w:pPr>
        <w:pStyle w:val="Default"/>
        <w:rPr>
          <w:sz w:val="22"/>
          <w:szCs w:val="22"/>
        </w:rPr>
      </w:pPr>
      <w:r>
        <w:rPr>
          <w:sz w:val="22"/>
          <w:szCs w:val="22"/>
        </w:rPr>
        <w:t>LADRIL</w:t>
      </w:r>
      <w:r w:rsidR="005F0C66">
        <w:rPr>
          <w:sz w:val="22"/>
          <w:szCs w:val="22"/>
        </w:rPr>
        <w:t>LO K.K. 18 HUECOS TIPO IV, 24cm x 13cm x 9cm</w:t>
      </w:r>
      <w:r>
        <w:rPr>
          <w:sz w:val="22"/>
          <w:szCs w:val="22"/>
        </w:rPr>
        <w:t xml:space="preserve"> </w:t>
      </w:r>
    </w:p>
    <w:p w14:paraId="1EBE86E9" w14:textId="77777777" w:rsidR="00EC7312" w:rsidRPr="00E77A2A" w:rsidRDefault="00EC7312" w:rsidP="00EC7312">
      <w:pPr>
        <w:pStyle w:val="Default"/>
        <w:rPr>
          <w:sz w:val="22"/>
          <w:szCs w:val="22"/>
          <w:lang w:val="en-US"/>
        </w:rPr>
      </w:pPr>
      <w:r w:rsidRPr="00E77A2A">
        <w:rPr>
          <w:sz w:val="22"/>
          <w:szCs w:val="22"/>
          <w:lang w:val="en-US"/>
        </w:rPr>
        <w:t xml:space="preserve">CEMENTO PORTLAND TIPO I (42.5 KG) </w:t>
      </w:r>
    </w:p>
    <w:p w14:paraId="0E4A624D" w14:textId="77777777" w:rsidR="00EC7312" w:rsidRDefault="00EC7312" w:rsidP="00EC7312">
      <w:pPr>
        <w:pStyle w:val="Default"/>
        <w:rPr>
          <w:sz w:val="22"/>
          <w:szCs w:val="22"/>
        </w:rPr>
      </w:pPr>
      <w:r>
        <w:rPr>
          <w:sz w:val="22"/>
          <w:szCs w:val="22"/>
        </w:rPr>
        <w:t xml:space="preserve">AGUA </w:t>
      </w:r>
    </w:p>
    <w:p w14:paraId="56A9ECA7" w14:textId="77777777" w:rsidR="00EC7312" w:rsidRDefault="00EC7312" w:rsidP="00EC7312">
      <w:pPr>
        <w:pStyle w:val="Default"/>
        <w:rPr>
          <w:sz w:val="22"/>
          <w:szCs w:val="22"/>
        </w:rPr>
      </w:pPr>
      <w:r>
        <w:rPr>
          <w:sz w:val="22"/>
          <w:szCs w:val="22"/>
        </w:rPr>
        <w:t xml:space="preserve">MADERA ANDAMIAJE </w:t>
      </w:r>
    </w:p>
    <w:p w14:paraId="4FE8A3D9" w14:textId="77777777" w:rsidR="00EC7312" w:rsidRDefault="00EC7312" w:rsidP="00EC7312">
      <w:pPr>
        <w:pStyle w:val="Default"/>
        <w:rPr>
          <w:sz w:val="22"/>
          <w:szCs w:val="22"/>
        </w:rPr>
      </w:pPr>
    </w:p>
    <w:p w14:paraId="2AE2AC3A" w14:textId="77777777" w:rsidR="00EC7312" w:rsidRDefault="00EC7312" w:rsidP="00EC7312">
      <w:pPr>
        <w:pStyle w:val="Default"/>
        <w:rPr>
          <w:color w:val="auto"/>
          <w:sz w:val="22"/>
          <w:szCs w:val="22"/>
        </w:rPr>
      </w:pPr>
      <w:r>
        <w:rPr>
          <w:b/>
          <w:bCs/>
          <w:color w:val="auto"/>
          <w:sz w:val="22"/>
          <w:szCs w:val="22"/>
        </w:rPr>
        <w:lastRenderedPageBreak/>
        <w:t xml:space="preserve">Equipos: </w:t>
      </w:r>
    </w:p>
    <w:p w14:paraId="54F5F23A" w14:textId="77777777" w:rsidR="00EC7312" w:rsidRDefault="00EC7312" w:rsidP="00EC7312">
      <w:pPr>
        <w:pStyle w:val="Default"/>
        <w:rPr>
          <w:color w:val="auto"/>
          <w:sz w:val="22"/>
          <w:szCs w:val="22"/>
        </w:rPr>
      </w:pPr>
      <w:r>
        <w:rPr>
          <w:color w:val="auto"/>
          <w:sz w:val="22"/>
          <w:szCs w:val="22"/>
        </w:rPr>
        <w:t xml:space="preserve">HERRAMIENTAS MANUALES </w:t>
      </w:r>
    </w:p>
    <w:p w14:paraId="7A5A8E02" w14:textId="77777777" w:rsidR="00EC7312" w:rsidRDefault="00EC7312" w:rsidP="00EC7312">
      <w:pPr>
        <w:pStyle w:val="Default"/>
        <w:rPr>
          <w:color w:val="auto"/>
          <w:sz w:val="22"/>
          <w:szCs w:val="22"/>
        </w:rPr>
      </w:pPr>
    </w:p>
    <w:p w14:paraId="7F06D4FD" w14:textId="77777777" w:rsidR="00EC7312" w:rsidRDefault="00EC7312" w:rsidP="00EC7312">
      <w:pPr>
        <w:pStyle w:val="Default"/>
        <w:rPr>
          <w:color w:val="auto"/>
          <w:sz w:val="22"/>
          <w:szCs w:val="22"/>
        </w:rPr>
      </w:pPr>
      <w:r>
        <w:rPr>
          <w:b/>
          <w:bCs/>
          <w:color w:val="auto"/>
          <w:sz w:val="22"/>
          <w:szCs w:val="22"/>
        </w:rPr>
        <w:t xml:space="preserve">Método de Ejecución: </w:t>
      </w:r>
    </w:p>
    <w:p w14:paraId="4425EE43" w14:textId="77777777" w:rsidR="00EC7312" w:rsidRDefault="00EC7312" w:rsidP="00B63B72">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7E326005" w14:textId="77777777" w:rsidR="00EC7312" w:rsidRDefault="00EC7312" w:rsidP="00B63B72">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D9A9E4B" w14:textId="77777777" w:rsidR="00EC7312" w:rsidRDefault="00EC7312" w:rsidP="00EC7312">
      <w:pPr>
        <w:pStyle w:val="Default"/>
        <w:rPr>
          <w:color w:val="auto"/>
          <w:sz w:val="22"/>
          <w:szCs w:val="22"/>
        </w:rPr>
      </w:pPr>
    </w:p>
    <w:p w14:paraId="5FB79476" w14:textId="77777777" w:rsidR="00EC7312" w:rsidRDefault="00EC7312" w:rsidP="00EC7312">
      <w:pPr>
        <w:pStyle w:val="Default"/>
        <w:rPr>
          <w:color w:val="auto"/>
          <w:sz w:val="22"/>
          <w:szCs w:val="22"/>
        </w:rPr>
      </w:pPr>
      <w:r>
        <w:rPr>
          <w:b/>
          <w:bCs/>
          <w:color w:val="auto"/>
          <w:sz w:val="22"/>
          <w:szCs w:val="22"/>
        </w:rPr>
        <w:t xml:space="preserve">Unidad de Medida: </w:t>
      </w:r>
    </w:p>
    <w:p w14:paraId="20C75E64" w14:textId="77777777" w:rsidR="00EC7312" w:rsidRDefault="00EC7312" w:rsidP="00EC7312">
      <w:pPr>
        <w:pStyle w:val="Default"/>
        <w:rPr>
          <w:color w:val="auto"/>
          <w:sz w:val="22"/>
          <w:szCs w:val="22"/>
        </w:rPr>
      </w:pPr>
      <w:r>
        <w:rPr>
          <w:color w:val="auto"/>
          <w:sz w:val="22"/>
          <w:szCs w:val="22"/>
        </w:rPr>
        <w:t xml:space="preserve">Metro cuadrado (M²). </w:t>
      </w:r>
    </w:p>
    <w:p w14:paraId="1B7CEEE8" w14:textId="77777777" w:rsidR="00EC7312" w:rsidRDefault="00EC7312" w:rsidP="00EC7312">
      <w:pPr>
        <w:pStyle w:val="Default"/>
        <w:rPr>
          <w:color w:val="auto"/>
          <w:sz w:val="22"/>
          <w:szCs w:val="22"/>
        </w:rPr>
      </w:pPr>
    </w:p>
    <w:p w14:paraId="22E60630" w14:textId="77777777" w:rsidR="00EC7312" w:rsidRDefault="00EC7312" w:rsidP="00EC7312">
      <w:pPr>
        <w:pStyle w:val="Default"/>
        <w:rPr>
          <w:color w:val="auto"/>
          <w:sz w:val="22"/>
          <w:szCs w:val="22"/>
        </w:rPr>
      </w:pPr>
      <w:r>
        <w:rPr>
          <w:b/>
          <w:bCs/>
          <w:color w:val="auto"/>
          <w:sz w:val="22"/>
          <w:szCs w:val="22"/>
        </w:rPr>
        <w:t xml:space="preserve">Método de Medición: </w:t>
      </w:r>
    </w:p>
    <w:p w14:paraId="6D8812FC" w14:textId="77777777" w:rsidR="00EC7312" w:rsidRDefault="00EC7312"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184D4C8E" w14:textId="77777777" w:rsidR="00EC7312" w:rsidRDefault="00EC7312" w:rsidP="00EC7312">
      <w:pPr>
        <w:pStyle w:val="Default"/>
        <w:rPr>
          <w:color w:val="auto"/>
          <w:sz w:val="22"/>
          <w:szCs w:val="22"/>
        </w:rPr>
      </w:pPr>
    </w:p>
    <w:p w14:paraId="5AC99A3E" w14:textId="77777777" w:rsidR="00EC7312" w:rsidRDefault="00EC7312" w:rsidP="00EC7312">
      <w:pPr>
        <w:pStyle w:val="Default"/>
        <w:rPr>
          <w:color w:val="auto"/>
          <w:sz w:val="22"/>
          <w:szCs w:val="22"/>
        </w:rPr>
      </w:pPr>
      <w:r>
        <w:rPr>
          <w:b/>
          <w:bCs/>
          <w:color w:val="auto"/>
          <w:sz w:val="22"/>
          <w:szCs w:val="22"/>
        </w:rPr>
        <w:t xml:space="preserve">Bases de Pago: </w:t>
      </w:r>
    </w:p>
    <w:p w14:paraId="032F2700" w14:textId="43ECD759" w:rsidR="00EC7312" w:rsidRDefault="00EC7312" w:rsidP="00DC38D9">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700E57FB" w14:textId="77777777" w:rsidR="00BE7B8F" w:rsidRPr="00B63B72" w:rsidRDefault="00BE7B8F" w:rsidP="00DC38D9">
      <w:pPr>
        <w:pStyle w:val="Default"/>
        <w:jc w:val="both"/>
        <w:rPr>
          <w:sz w:val="22"/>
          <w:szCs w:val="22"/>
        </w:rPr>
      </w:pPr>
    </w:p>
    <w:p w14:paraId="30050715" w14:textId="77777777" w:rsidR="00C30FAC" w:rsidRDefault="00C30FAC" w:rsidP="00C30FAC">
      <w:pPr>
        <w:pStyle w:val="Default"/>
        <w:jc w:val="both"/>
        <w:rPr>
          <w:sz w:val="22"/>
          <w:szCs w:val="22"/>
        </w:rPr>
      </w:pPr>
    </w:p>
    <w:p w14:paraId="5665F76F" w14:textId="59D5AA23" w:rsidR="005F0C66" w:rsidRPr="0004373D" w:rsidRDefault="0004373D" w:rsidP="00824384">
      <w:pPr>
        <w:pStyle w:val="Prrafodelista"/>
        <w:numPr>
          <w:ilvl w:val="3"/>
          <w:numId w:val="15"/>
        </w:numPr>
        <w:spacing w:line="240" w:lineRule="auto"/>
        <w:jc w:val="both"/>
      </w:pPr>
      <w:r w:rsidRPr="0004373D">
        <w:rPr>
          <w:rFonts w:ascii="Arial" w:hAnsi="Arial" w:cs="Arial"/>
          <w:b/>
          <w:bCs/>
          <w:color w:val="000000"/>
          <w:u w:val="single"/>
        </w:rPr>
        <w:t>MURO CORTINA CRISTAL TEMPLADO E:8MM, CON DET. EN VENTANA ABERTURA EN PARALELO</w:t>
      </w:r>
    </w:p>
    <w:p w14:paraId="20D237D7" w14:textId="77777777" w:rsidR="005F0C66" w:rsidRDefault="005F0C66" w:rsidP="005F0C66">
      <w:pPr>
        <w:pStyle w:val="Default"/>
        <w:rPr>
          <w:sz w:val="22"/>
          <w:szCs w:val="22"/>
        </w:rPr>
      </w:pPr>
      <w:r>
        <w:rPr>
          <w:b/>
          <w:bCs/>
          <w:sz w:val="22"/>
          <w:szCs w:val="22"/>
        </w:rPr>
        <w:t xml:space="preserve">Descripción: </w:t>
      </w:r>
    </w:p>
    <w:p w14:paraId="6EB4E84D" w14:textId="77777777" w:rsidR="00A56701" w:rsidRDefault="009A5C27" w:rsidP="00DC38D9">
      <w:pPr>
        <w:pStyle w:val="Default"/>
        <w:jc w:val="both"/>
        <w:rPr>
          <w:sz w:val="22"/>
          <w:szCs w:val="22"/>
        </w:rPr>
      </w:pPr>
      <w:r>
        <w:rPr>
          <w:sz w:val="22"/>
          <w:szCs w:val="22"/>
        </w:rPr>
        <w:t xml:space="preserve">Sistema </w:t>
      </w:r>
      <w:proofErr w:type="spellStart"/>
      <w:r>
        <w:rPr>
          <w:sz w:val="22"/>
          <w:szCs w:val="22"/>
        </w:rPr>
        <w:t>stick</w:t>
      </w:r>
      <w:proofErr w:type="spellEnd"/>
      <w:r>
        <w:rPr>
          <w:sz w:val="22"/>
          <w:szCs w:val="22"/>
        </w:rPr>
        <w:t xml:space="preserve">: se aplica a edificios de diferentes envergaduras, instalado frente a las losas, lo que entrega </w:t>
      </w:r>
      <w:r w:rsidR="00A56701">
        <w:rPr>
          <w:sz w:val="22"/>
          <w:szCs w:val="22"/>
        </w:rPr>
        <w:t>un aspecto de modernidad al entorno. Se distingue de lo convencional porque su instalación se realiza luego de tener la estructura portante, los vidrios y sellos correspondientes.</w:t>
      </w:r>
    </w:p>
    <w:p w14:paraId="2B52F418" w14:textId="753ED6B3" w:rsidR="00A56701" w:rsidRDefault="00A56701" w:rsidP="00DC38D9">
      <w:pPr>
        <w:pStyle w:val="Default"/>
        <w:jc w:val="both"/>
        <w:rPr>
          <w:sz w:val="22"/>
          <w:szCs w:val="22"/>
        </w:rPr>
      </w:pPr>
      <w:r>
        <w:rPr>
          <w:sz w:val="22"/>
          <w:szCs w:val="22"/>
        </w:rPr>
        <w:t>En términos de seguridad, lo muros cortina deben fabricarse siempre utilizando vidrios de seguridad, para lo cual se debe utilizar el cristal templado.</w:t>
      </w:r>
    </w:p>
    <w:p w14:paraId="286B97DE" w14:textId="0BCE12D3" w:rsidR="005F0C66" w:rsidRDefault="009A5C27" w:rsidP="00B45A7A">
      <w:pPr>
        <w:pStyle w:val="Default"/>
        <w:jc w:val="center"/>
        <w:rPr>
          <w:sz w:val="22"/>
          <w:szCs w:val="22"/>
        </w:rPr>
      </w:pPr>
      <w:r>
        <w:rPr>
          <w:noProof/>
          <w:lang w:val="en-US"/>
        </w:rPr>
        <w:lastRenderedPageBreak/>
        <w:drawing>
          <wp:inline distT="0" distB="0" distL="0" distR="0" wp14:anchorId="0348B80F" wp14:editId="21DA9BFD">
            <wp:extent cx="3714750" cy="2447925"/>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49282" r="31217" b="4660"/>
                    <a:stretch/>
                  </pic:blipFill>
                  <pic:spPr bwMode="auto">
                    <a:xfrm>
                      <a:off x="0" y="0"/>
                      <a:ext cx="3714750" cy="2447925"/>
                    </a:xfrm>
                    <a:prstGeom prst="rect">
                      <a:avLst/>
                    </a:prstGeom>
                    <a:ln>
                      <a:noFill/>
                    </a:ln>
                    <a:extLst>
                      <a:ext uri="{53640926-AAD7-44D8-BBD7-CCE9431645EC}">
                        <a14:shadowObscured xmlns:a14="http://schemas.microsoft.com/office/drawing/2010/main"/>
                      </a:ext>
                    </a:extLst>
                  </pic:spPr>
                </pic:pic>
              </a:graphicData>
            </a:graphic>
          </wp:inline>
        </w:drawing>
      </w:r>
    </w:p>
    <w:p w14:paraId="42ADF13F" w14:textId="77777777" w:rsidR="005F0C66" w:rsidRDefault="005F0C66" w:rsidP="005F0C66">
      <w:pPr>
        <w:pStyle w:val="Default"/>
        <w:rPr>
          <w:sz w:val="22"/>
          <w:szCs w:val="22"/>
        </w:rPr>
      </w:pPr>
    </w:p>
    <w:p w14:paraId="260CD04F" w14:textId="77777777" w:rsidR="005F0C66" w:rsidRDefault="005F0C66" w:rsidP="005F0C66">
      <w:pPr>
        <w:pStyle w:val="Default"/>
        <w:rPr>
          <w:sz w:val="22"/>
          <w:szCs w:val="22"/>
        </w:rPr>
      </w:pPr>
      <w:r>
        <w:rPr>
          <w:b/>
          <w:bCs/>
          <w:sz w:val="22"/>
          <w:szCs w:val="22"/>
        </w:rPr>
        <w:t xml:space="preserve">Materiales: </w:t>
      </w:r>
    </w:p>
    <w:p w14:paraId="21B94CBD" w14:textId="05682BC6" w:rsidR="005F0C66" w:rsidRDefault="003E77D2" w:rsidP="005F0C66">
      <w:pPr>
        <w:pStyle w:val="Default"/>
        <w:rPr>
          <w:sz w:val="22"/>
          <w:szCs w:val="22"/>
        </w:rPr>
      </w:pPr>
      <w:r>
        <w:rPr>
          <w:sz w:val="22"/>
          <w:szCs w:val="22"/>
        </w:rPr>
        <w:t>VIDRIO TEMPLADO E: 8 MM</w:t>
      </w:r>
    </w:p>
    <w:p w14:paraId="0863EEC0" w14:textId="4C2B5806" w:rsidR="003E77D2" w:rsidRDefault="003E77D2" w:rsidP="005F0C66">
      <w:pPr>
        <w:pStyle w:val="Default"/>
        <w:rPr>
          <w:sz w:val="22"/>
          <w:szCs w:val="22"/>
        </w:rPr>
      </w:pPr>
      <w:r w:rsidRPr="003E77D2">
        <w:rPr>
          <w:sz w:val="22"/>
          <w:szCs w:val="22"/>
        </w:rPr>
        <w:t>SELLADORES: SILICONA ESTRUCTURAL Y SELLADORES DE POLIURETANO PARA JUNTAS</w:t>
      </w:r>
    </w:p>
    <w:p w14:paraId="0F806648" w14:textId="411C4E06" w:rsidR="005F0C66" w:rsidRDefault="003E77D2" w:rsidP="005F0C66">
      <w:pPr>
        <w:pStyle w:val="Default"/>
        <w:rPr>
          <w:sz w:val="22"/>
          <w:szCs w:val="22"/>
        </w:rPr>
      </w:pPr>
      <w:r w:rsidRPr="003E77D2">
        <w:rPr>
          <w:sz w:val="22"/>
          <w:szCs w:val="22"/>
        </w:rPr>
        <w:t>ACCESORIOS: TORNILLERÍA DE ACERO INOXIDABLE, JUNTAS DE EPDM, Y ANCLAJES ESPECÍFICOS</w:t>
      </w:r>
    </w:p>
    <w:p w14:paraId="4BE0826A" w14:textId="77777777" w:rsidR="005F0C66" w:rsidRDefault="005F0C66" w:rsidP="005F0C66">
      <w:pPr>
        <w:pStyle w:val="Default"/>
        <w:rPr>
          <w:color w:val="auto"/>
          <w:sz w:val="22"/>
          <w:szCs w:val="22"/>
        </w:rPr>
      </w:pPr>
      <w:r>
        <w:rPr>
          <w:b/>
          <w:bCs/>
          <w:color w:val="auto"/>
          <w:sz w:val="22"/>
          <w:szCs w:val="22"/>
        </w:rPr>
        <w:t xml:space="preserve">Equipos: </w:t>
      </w:r>
    </w:p>
    <w:p w14:paraId="0C41E885" w14:textId="6E698DA8" w:rsidR="005F0C66" w:rsidRDefault="003E77D2" w:rsidP="005F0C66">
      <w:pPr>
        <w:pStyle w:val="Default"/>
        <w:rPr>
          <w:color w:val="auto"/>
          <w:sz w:val="22"/>
          <w:szCs w:val="22"/>
        </w:rPr>
      </w:pPr>
      <w:r w:rsidRPr="003E77D2">
        <w:rPr>
          <w:color w:val="auto"/>
          <w:sz w:val="22"/>
          <w:szCs w:val="22"/>
        </w:rPr>
        <w:t>HERRAMIENTAS DE CORTE Y PERFORACIÓN</w:t>
      </w:r>
    </w:p>
    <w:p w14:paraId="6D1B1D17" w14:textId="6FA70B10" w:rsidR="003E77D2" w:rsidRDefault="003E77D2" w:rsidP="005F0C66">
      <w:pPr>
        <w:pStyle w:val="Default"/>
        <w:rPr>
          <w:color w:val="auto"/>
          <w:sz w:val="22"/>
          <w:szCs w:val="22"/>
        </w:rPr>
      </w:pPr>
      <w:r w:rsidRPr="003E77D2">
        <w:rPr>
          <w:color w:val="auto"/>
          <w:sz w:val="22"/>
          <w:szCs w:val="22"/>
        </w:rPr>
        <w:t>EQUIPOS DE ELEVACIÓN</w:t>
      </w:r>
    </w:p>
    <w:p w14:paraId="2F74FED1" w14:textId="6AF63D70" w:rsidR="003E77D2" w:rsidRDefault="003E77D2" w:rsidP="005F0C66">
      <w:pPr>
        <w:pStyle w:val="Default"/>
        <w:rPr>
          <w:color w:val="auto"/>
          <w:sz w:val="22"/>
          <w:szCs w:val="22"/>
        </w:rPr>
      </w:pPr>
      <w:r w:rsidRPr="003E77D2">
        <w:rPr>
          <w:color w:val="auto"/>
          <w:sz w:val="22"/>
          <w:szCs w:val="22"/>
        </w:rPr>
        <w:t>EQUIPOS DE MEDICIÓN</w:t>
      </w:r>
    </w:p>
    <w:p w14:paraId="5781FCF9" w14:textId="77777777" w:rsidR="005F0C66" w:rsidRDefault="005F0C66" w:rsidP="005F0C66">
      <w:pPr>
        <w:pStyle w:val="Default"/>
        <w:rPr>
          <w:color w:val="auto"/>
          <w:sz w:val="22"/>
          <w:szCs w:val="22"/>
        </w:rPr>
      </w:pPr>
      <w:r>
        <w:rPr>
          <w:b/>
          <w:bCs/>
          <w:color w:val="auto"/>
          <w:sz w:val="22"/>
          <w:szCs w:val="22"/>
        </w:rPr>
        <w:t xml:space="preserve">Método de Ejecución: </w:t>
      </w:r>
    </w:p>
    <w:p w14:paraId="0CFE987A" w14:textId="2BB3CD24" w:rsidR="005F0C66" w:rsidRDefault="00800804" w:rsidP="004A559C">
      <w:pPr>
        <w:pStyle w:val="Default"/>
        <w:jc w:val="both"/>
        <w:rPr>
          <w:color w:val="auto"/>
          <w:sz w:val="22"/>
          <w:szCs w:val="22"/>
        </w:rPr>
      </w:pPr>
      <w:r w:rsidRPr="00800804">
        <w:rPr>
          <w:color w:val="auto"/>
          <w:sz w:val="22"/>
          <w:szCs w:val="22"/>
        </w:rPr>
        <w:t>Para la instalación del muro cortina de cristal templado de 8 mm, se comenzará con la preparación de la estructura metálica que soportará el vidrio. Se verificarán las dimensiones y la alineación de la estructura para asegurar un montaje preciso. A continuación, se colocarán los paneles de cristal templado, garantizando que cada uno esté correctamente alineado y asegurado a la estructura con los accesorios adecuados. Se prestará especial atención a los detalles de las ventanas de apertura en paralelo, asegurándose de que los mecanismos de apertura y cierre funcionen sin problemas. Finalmente, se realizarán pruebas de calidad para verificar la estabilidad y seguridad del muro cortina</w:t>
      </w:r>
      <w:r w:rsidR="004A559C">
        <w:rPr>
          <w:color w:val="auto"/>
          <w:sz w:val="22"/>
          <w:szCs w:val="22"/>
        </w:rPr>
        <w:t>.</w:t>
      </w:r>
    </w:p>
    <w:p w14:paraId="1E2C38E5" w14:textId="77777777" w:rsidR="005F0C66" w:rsidRDefault="005F0C66" w:rsidP="005F0C66">
      <w:pPr>
        <w:pStyle w:val="Default"/>
        <w:rPr>
          <w:color w:val="auto"/>
          <w:sz w:val="22"/>
          <w:szCs w:val="22"/>
        </w:rPr>
      </w:pPr>
      <w:r>
        <w:rPr>
          <w:b/>
          <w:bCs/>
          <w:color w:val="auto"/>
          <w:sz w:val="22"/>
          <w:szCs w:val="22"/>
        </w:rPr>
        <w:t xml:space="preserve">Unidad de Medida: </w:t>
      </w:r>
    </w:p>
    <w:p w14:paraId="218F61FD" w14:textId="77777777" w:rsidR="005F0C66" w:rsidRDefault="005F0C66" w:rsidP="005F0C66">
      <w:pPr>
        <w:pStyle w:val="Default"/>
        <w:rPr>
          <w:color w:val="auto"/>
          <w:sz w:val="22"/>
          <w:szCs w:val="22"/>
        </w:rPr>
      </w:pPr>
      <w:r>
        <w:rPr>
          <w:color w:val="auto"/>
          <w:sz w:val="22"/>
          <w:szCs w:val="22"/>
        </w:rPr>
        <w:t xml:space="preserve">Metro cuadrado (M²). </w:t>
      </w:r>
    </w:p>
    <w:p w14:paraId="53E229D5" w14:textId="77777777" w:rsidR="008658FA" w:rsidRDefault="008658FA" w:rsidP="005F0C66">
      <w:pPr>
        <w:pStyle w:val="Default"/>
        <w:rPr>
          <w:b/>
          <w:bCs/>
          <w:color w:val="auto"/>
          <w:sz w:val="22"/>
          <w:szCs w:val="22"/>
        </w:rPr>
      </w:pPr>
    </w:p>
    <w:p w14:paraId="7E237E80" w14:textId="26102181" w:rsidR="005F0C66" w:rsidRDefault="005F0C66" w:rsidP="005F0C66">
      <w:pPr>
        <w:pStyle w:val="Default"/>
        <w:rPr>
          <w:color w:val="auto"/>
          <w:sz w:val="22"/>
          <w:szCs w:val="22"/>
        </w:rPr>
      </w:pPr>
      <w:r>
        <w:rPr>
          <w:b/>
          <w:bCs/>
          <w:color w:val="auto"/>
          <w:sz w:val="22"/>
          <w:szCs w:val="22"/>
        </w:rPr>
        <w:t xml:space="preserve">Método de Medición: </w:t>
      </w:r>
    </w:p>
    <w:p w14:paraId="32B8E1AC" w14:textId="26DD0BCE" w:rsidR="005F0C66" w:rsidRDefault="005F0C66"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w:t>
      </w:r>
    </w:p>
    <w:p w14:paraId="79B64FFC" w14:textId="77777777" w:rsidR="00DC4448" w:rsidRDefault="00DC4448" w:rsidP="005F0C66">
      <w:pPr>
        <w:pStyle w:val="Default"/>
        <w:rPr>
          <w:color w:val="auto"/>
          <w:sz w:val="22"/>
          <w:szCs w:val="22"/>
        </w:rPr>
      </w:pPr>
    </w:p>
    <w:p w14:paraId="622761D8" w14:textId="77777777" w:rsidR="005F0C66" w:rsidRDefault="005F0C66" w:rsidP="005F0C66">
      <w:pPr>
        <w:pStyle w:val="Default"/>
        <w:rPr>
          <w:color w:val="auto"/>
          <w:sz w:val="22"/>
          <w:szCs w:val="22"/>
        </w:rPr>
      </w:pPr>
      <w:r>
        <w:rPr>
          <w:b/>
          <w:bCs/>
          <w:color w:val="auto"/>
          <w:sz w:val="22"/>
          <w:szCs w:val="22"/>
        </w:rPr>
        <w:t xml:space="preserve">Bases de Pago: </w:t>
      </w:r>
    </w:p>
    <w:p w14:paraId="1BE17982" w14:textId="253A1D46" w:rsidR="00EC7312" w:rsidRDefault="005F0C66" w:rsidP="00B63B72">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60ACC117" w14:textId="77777777" w:rsidR="00812249" w:rsidRDefault="00812249" w:rsidP="0076347C">
      <w:pPr>
        <w:pStyle w:val="Default"/>
        <w:jc w:val="both"/>
        <w:rPr>
          <w:sz w:val="22"/>
          <w:szCs w:val="22"/>
        </w:rPr>
      </w:pPr>
    </w:p>
    <w:p w14:paraId="6540F729" w14:textId="436FF91D" w:rsidR="00C7668D" w:rsidRPr="009C7273" w:rsidRDefault="00C7668D"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9C7273">
        <w:rPr>
          <w:rFonts w:ascii="Arial" w:hAnsi="Arial" w:cs="Arial"/>
          <w:b/>
          <w:bCs/>
          <w:color w:val="000000"/>
          <w:u w:val="single"/>
        </w:rPr>
        <w:t xml:space="preserve">MURO </w:t>
      </w:r>
      <w:r>
        <w:rPr>
          <w:rFonts w:ascii="Arial" w:hAnsi="Arial" w:cs="Arial"/>
          <w:b/>
          <w:bCs/>
          <w:color w:val="000000"/>
          <w:u w:val="single"/>
        </w:rPr>
        <w:t>TABIQUE EN DRYWALL, E=15CM.</w:t>
      </w:r>
    </w:p>
    <w:p w14:paraId="7046C002" w14:textId="77777777" w:rsidR="00C7668D" w:rsidRPr="00C7668D" w:rsidRDefault="00C7668D" w:rsidP="00C7668D">
      <w:pPr>
        <w:autoSpaceDE w:val="0"/>
        <w:autoSpaceDN w:val="0"/>
        <w:adjustRightInd w:val="0"/>
        <w:spacing w:after="0" w:line="240" w:lineRule="auto"/>
        <w:rPr>
          <w:rFonts w:ascii="Arial" w:hAnsi="Arial" w:cs="Arial"/>
          <w:b/>
          <w:bCs/>
          <w:color w:val="000000"/>
          <w:u w:val="single"/>
        </w:rPr>
      </w:pPr>
    </w:p>
    <w:p w14:paraId="29F47229"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Descripción:</w:t>
      </w:r>
    </w:p>
    <w:p w14:paraId="21CC6657" w14:textId="77777777" w:rsidR="00C7668D" w:rsidRPr="00C7668D" w:rsidRDefault="00C7668D" w:rsidP="00C7668D">
      <w:p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Construcción de muro tabique no portante en sistema </w:t>
      </w:r>
      <w:proofErr w:type="spellStart"/>
      <w:r w:rsidRPr="00C7668D">
        <w:rPr>
          <w:rFonts w:ascii="Arial" w:hAnsi="Arial" w:cs="Arial"/>
          <w:color w:val="000000"/>
        </w:rPr>
        <w:t>drywall</w:t>
      </w:r>
      <w:proofErr w:type="spellEnd"/>
      <w:r w:rsidRPr="00C7668D">
        <w:rPr>
          <w:rFonts w:ascii="Arial" w:hAnsi="Arial" w:cs="Arial"/>
          <w:color w:val="000000"/>
        </w:rPr>
        <w:t xml:space="preserve"> con un espesor total de 15 cm, conformado por estructura metálica galvanizada y doble placa de yeso por cara. Este sistema proporciona división de ambientes con adecuado comportamiento </w:t>
      </w:r>
      <w:r w:rsidRPr="00C7668D">
        <w:rPr>
          <w:rFonts w:ascii="Arial" w:hAnsi="Arial" w:cs="Arial"/>
          <w:color w:val="000000"/>
        </w:rPr>
        <w:lastRenderedPageBreak/>
        <w:t>acústico y resistencia al fuego, cumpliendo con los requerimientos institucionales del Poder Judicial.</w:t>
      </w:r>
    </w:p>
    <w:p w14:paraId="397ECA1C" w14:textId="4B66C9C5" w:rsidR="00C7668D" w:rsidRPr="00C7668D" w:rsidRDefault="00C7668D" w:rsidP="00C7668D">
      <w:pPr>
        <w:autoSpaceDE w:val="0"/>
        <w:autoSpaceDN w:val="0"/>
        <w:adjustRightInd w:val="0"/>
        <w:spacing w:after="0" w:line="240" w:lineRule="auto"/>
        <w:rPr>
          <w:rFonts w:ascii="Arial" w:hAnsi="Arial" w:cs="Arial"/>
          <w:color w:val="000000"/>
        </w:rPr>
      </w:pPr>
    </w:p>
    <w:p w14:paraId="501C57FB"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Materiales:</w:t>
      </w:r>
    </w:p>
    <w:p w14:paraId="6A6820C8" w14:textId="77777777"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Estructura Metálica:</w:t>
      </w:r>
    </w:p>
    <w:p w14:paraId="37BE8860"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Montantes y canales de acero galvanizado calibre 24 (o según especificación del diseño)</w:t>
      </w:r>
    </w:p>
    <w:p w14:paraId="23829E0C" w14:textId="77777777" w:rsidR="00C7668D" w:rsidRPr="00C7668D" w:rsidRDefault="00C7668D" w:rsidP="00824384">
      <w:pPr>
        <w:numPr>
          <w:ilvl w:val="1"/>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Montantes tipo C de 0.50 mm espesor</w:t>
      </w:r>
    </w:p>
    <w:p w14:paraId="64F5FDA9" w14:textId="77777777" w:rsidR="00C7668D" w:rsidRPr="00C7668D" w:rsidRDefault="00C7668D" w:rsidP="00824384">
      <w:pPr>
        <w:numPr>
          <w:ilvl w:val="1"/>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Canales tipo U de 0.50 mm espesor</w:t>
      </w:r>
    </w:p>
    <w:p w14:paraId="4C112B4A"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Tornillos </w:t>
      </w:r>
      <w:proofErr w:type="spellStart"/>
      <w:r w:rsidRPr="00C7668D">
        <w:rPr>
          <w:rFonts w:ascii="Arial" w:hAnsi="Arial" w:cs="Arial"/>
          <w:color w:val="000000"/>
        </w:rPr>
        <w:t>autorroscantes</w:t>
      </w:r>
      <w:proofErr w:type="spellEnd"/>
      <w:r w:rsidRPr="00C7668D">
        <w:rPr>
          <w:rFonts w:ascii="Arial" w:hAnsi="Arial" w:cs="Arial"/>
          <w:color w:val="000000"/>
        </w:rPr>
        <w:t xml:space="preserve"> tipo punta broca para ensamblaje (1” y 1 1/4”)</w:t>
      </w:r>
    </w:p>
    <w:p w14:paraId="1168A455" w14:textId="77777777" w:rsidR="00E806CA" w:rsidRDefault="00E806CA" w:rsidP="00E806CA">
      <w:pPr>
        <w:autoSpaceDE w:val="0"/>
        <w:autoSpaceDN w:val="0"/>
        <w:adjustRightInd w:val="0"/>
        <w:spacing w:after="0" w:line="240" w:lineRule="auto"/>
        <w:rPr>
          <w:rFonts w:ascii="Arial" w:hAnsi="Arial" w:cs="Arial"/>
          <w:color w:val="000000"/>
        </w:rPr>
      </w:pPr>
    </w:p>
    <w:p w14:paraId="49B68921" w14:textId="79BE379E"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Revestimiento (doble placa por cara):</w:t>
      </w:r>
    </w:p>
    <w:p w14:paraId="7AB78942" w14:textId="77777777" w:rsidR="00C7668D" w:rsidRPr="00C7668D" w:rsidRDefault="00C7668D" w:rsidP="00824384">
      <w:pPr>
        <w:numPr>
          <w:ilvl w:val="0"/>
          <w:numId w:val="17"/>
        </w:numPr>
        <w:autoSpaceDE w:val="0"/>
        <w:autoSpaceDN w:val="0"/>
        <w:adjustRightInd w:val="0"/>
        <w:spacing w:after="0" w:line="240" w:lineRule="auto"/>
        <w:rPr>
          <w:rFonts w:ascii="Arial" w:hAnsi="Arial" w:cs="Arial"/>
          <w:color w:val="000000"/>
        </w:rPr>
      </w:pPr>
      <w:r w:rsidRPr="00C7668D">
        <w:rPr>
          <w:rFonts w:ascii="Arial" w:hAnsi="Arial" w:cs="Arial"/>
          <w:color w:val="000000"/>
        </w:rPr>
        <w:t>Placa de yeso estándar tipo ST (12.5 mm) o placa resistente a humedad o fuego (según requerimiento del ambiente)</w:t>
      </w:r>
    </w:p>
    <w:p w14:paraId="6E1993BF" w14:textId="77777777" w:rsidR="00C7668D" w:rsidRPr="00C7668D" w:rsidRDefault="00C7668D" w:rsidP="00824384">
      <w:pPr>
        <w:numPr>
          <w:ilvl w:val="0"/>
          <w:numId w:val="17"/>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Fijación con tornillos </w:t>
      </w:r>
      <w:proofErr w:type="spellStart"/>
      <w:r w:rsidRPr="00C7668D">
        <w:rPr>
          <w:rFonts w:ascii="Arial" w:hAnsi="Arial" w:cs="Arial"/>
          <w:color w:val="000000"/>
        </w:rPr>
        <w:t>drywall</w:t>
      </w:r>
      <w:proofErr w:type="spellEnd"/>
      <w:r w:rsidRPr="00C7668D">
        <w:rPr>
          <w:rFonts w:ascii="Arial" w:hAnsi="Arial" w:cs="Arial"/>
          <w:color w:val="000000"/>
        </w:rPr>
        <w:t xml:space="preserve"> tipo bugle head de 1 1/4”</w:t>
      </w:r>
    </w:p>
    <w:p w14:paraId="04B8CBC4" w14:textId="77777777" w:rsidR="00E806CA" w:rsidRPr="00E806CA" w:rsidRDefault="00E806CA" w:rsidP="00E806CA">
      <w:pPr>
        <w:autoSpaceDE w:val="0"/>
        <w:autoSpaceDN w:val="0"/>
        <w:adjustRightInd w:val="0"/>
        <w:spacing w:after="0" w:line="240" w:lineRule="auto"/>
        <w:rPr>
          <w:rFonts w:ascii="Arial" w:hAnsi="Arial" w:cs="Arial"/>
          <w:color w:val="000000"/>
        </w:rPr>
      </w:pPr>
    </w:p>
    <w:p w14:paraId="66460071" w14:textId="76751523"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Aislamiento (interior del muro):</w:t>
      </w:r>
    </w:p>
    <w:p w14:paraId="268BEB35" w14:textId="77777777" w:rsidR="00C7668D" w:rsidRPr="00C7668D" w:rsidRDefault="00C7668D" w:rsidP="00824384">
      <w:pPr>
        <w:numPr>
          <w:ilvl w:val="0"/>
          <w:numId w:val="18"/>
        </w:numPr>
        <w:autoSpaceDE w:val="0"/>
        <w:autoSpaceDN w:val="0"/>
        <w:adjustRightInd w:val="0"/>
        <w:spacing w:after="0" w:line="240" w:lineRule="auto"/>
        <w:rPr>
          <w:rFonts w:ascii="Arial" w:hAnsi="Arial" w:cs="Arial"/>
          <w:color w:val="000000"/>
        </w:rPr>
      </w:pPr>
      <w:r w:rsidRPr="00C7668D">
        <w:rPr>
          <w:rFonts w:ascii="Arial" w:hAnsi="Arial" w:cs="Arial"/>
          <w:color w:val="000000"/>
        </w:rPr>
        <w:t>Lana de vidrio, lana mineral o panel de poliestireno expandido (opcional según necesidad acústica/térmica)</w:t>
      </w:r>
    </w:p>
    <w:p w14:paraId="60CB2944"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Tratamiento de juntas:</w:t>
      </w:r>
    </w:p>
    <w:p w14:paraId="6CFB0DD0"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Cinta de papel microperforado</w:t>
      </w:r>
    </w:p>
    <w:p w14:paraId="764DC4EB"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Pasta </w:t>
      </w:r>
      <w:proofErr w:type="spellStart"/>
      <w:r w:rsidRPr="00C7668D">
        <w:rPr>
          <w:rFonts w:ascii="Arial" w:hAnsi="Arial" w:cs="Arial"/>
          <w:color w:val="000000"/>
        </w:rPr>
        <w:t>joint</w:t>
      </w:r>
      <w:proofErr w:type="spellEnd"/>
      <w:r w:rsidRPr="00C7668D">
        <w:rPr>
          <w:rFonts w:ascii="Arial" w:hAnsi="Arial" w:cs="Arial"/>
          <w:color w:val="000000"/>
        </w:rPr>
        <w:t xml:space="preserve"> </w:t>
      </w:r>
      <w:proofErr w:type="spellStart"/>
      <w:r w:rsidRPr="00C7668D">
        <w:rPr>
          <w:rFonts w:ascii="Arial" w:hAnsi="Arial" w:cs="Arial"/>
          <w:color w:val="000000"/>
        </w:rPr>
        <w:t>compound</w:t>
      </w:r>
      <w:proofErr w:type="spellEnd"/>
      <w:r w:rsidRPr="00C7668D">
        <w:rPr>
          <w:rFonts w:ascii="Arial" w:hAnsi="Arial" w:cs="Arial"/>
          <w:color w:val="000000"/>
        </w:rPr>
        <w:t xml:space="preserve"> para tres capas de tratamiento</w:t>
      </w:r>
    </w:p>
    <w:p w14:paraId="20885BFE"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Lijado y afinado</w:t>
      </w:r>
    </w:p>
    <w:p w14:paraId="54C6C06D" w14:textId="77777777" w:rsidR="00E806CA" w:rsidRDefault="00E806CA" w:rsidP="00E806CA">
      <w:pPr>
        <w:autoSpaceDE w:val="0"/>
        <w:autoSpaceDN w:val="0"/>
        <w:adjustRightInd w:val="0"/>
        <w:spacing w:after="0" w:line="240" w:lineRule="auto"/>
        <w:rPr>
          <w:rFonts w:ascii="Arial" w:hAnsi="Arial" w:cs="Arial"/>
          <w:color w:val="000000"/>
        </w:rPr>
      </w:pPr>
    </w:p>
    <w:p w14:paraId="2A3DD30D" w14:textId="4FAA568A"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Acabados:</w:t>
      </w:r>
    </w:p>
    <w:p w14:paraId="20D660E8" w14:textId="77777777" w:rsidR="00C7668D" w:rsidRPr="00C7668D" w:rsidRDefault="00C7668D" w:rsidP="00824384">
      <w:pPr>
        <w:numPr>
          <w:ilvl w:val="0"/>
          <w:numId w:val="20"/>
        </w:numPr>
        <w:autoSpaceDE w:val="0"/>
        <w:autoSpaceDN w:val="0"/>
        <w:adjustRightInd w:val="0"/>
        <w:spacing w:after="0" w:line="240" w:lineRule="auto"/>
        <w:rPr>
          <w:rFonts w:ascii="Arial" w:hAnsi="Arial" w:cs="Arial"/>
          <w:color w:val="000000"/>
        </w:rPr>
      </w:pPr>
      <w:r w:rsidRPr="00C7668D">
        <w:rPr>
          <w:rFonts w:ascii="Arial" w:hAnsi="Arial" w:cs="Arial"/>
          <w:color w:val="000000"/>
        </w:rPr>
        <w:t>Imprimación selladora</w:t>
      </w:r>
    </w:p>
    <w:p w14:paraId="5B506D2F" w14:textId="77777777" w:rsidR="00C7668D" w:rsidRPr="00C7668D" w:rsidRDefault="00C7668D" w:rsidP="00824384">
      <w:pPr>
        <w:numPr>
          <w:ilvl w:val="0"/>
          <w:numId w:val="20"/>
        </w:numPr>
        <w:autoSpaceDE w:val="0"/>
        <w:autoSpaceDN w:val="0"/>
        <w:adjustRightInd w:val="0"/>
        <w:spacing w:after="0" w:line="240" w:lineRule="auto"/>
        <w:rPr>
          <w:rFonts w:ascii="Arial" w:hAnsi="Arial" w:cs="Arial"/>
          <w:color w:val="000000"/>
        </w:rPr>
      </w:pPr>
      <w:r w:rsidRPr="00C7668D">
        <w:rPr>
          <w:rFonts w:ascii="Arial" w:hAnsi="Arial" w:cs="Arial"/>
          <w:color w:val="000000"/>
        </w:rPr>
        <w:t>Pintura látex institucional (color según especificaciones arquitectónicas)</w:t>
      </w:r>
    </w:p>
    <w:p w14:paraId="37799A29" w14:textId="406DCEFB" w:rsidR="00C7668D" w:rsidRPr="00C7668D" w:rsidRDefault="00C7668D" w:rsidP="00C7668D">
      <w:pPr>
        <w:autoSpaceDE w:val="0"/>
        <w:autoSpaceDN w:val="0"/>
        <w:adjustRightInd w:val="0"/>
        <w:spacing w:after="0" w:line="240" w:lineRule="auto"/>
        <w:rPr>
          <w:rFonts w:ascii="Arial" w:hAnsi="Arial" w:cs="Arial"/>
          <w:color w:val="000000"/>
        </w:rPr>
      </w:pPr>
    </w:p>
    <w:p w14:paraId="4F1BFAEC"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Equipos y Herramientas:</w:t>
      </w:r>
    </w:p>
    <w:p w14:paraId="7F761C60"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Taladro atornillador</w:t>
      </w:r>
    </w:p>
    <w:p w14:paraId="712B9D9C"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Cortadora de perfiles metálicos</w:t>
      </w:r>
    </w:p>
    <w:p w14:paraId="314A6AED"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Cortadora de placas de yeso</w:t>
      </w:r>
    </w:p>
    <w:p w14:paraId="0EF4C651"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Cinta métrica, nivel de burbuja y/o láser</w:t>
      </w:r>
    </w:p>
    <w:p w14:paraId="5F68B816"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EPP (guantes, lentes, mascarillas)</w:t>
      </w:r>
    </w:p>
    <w:p w14:paraId="4F6B19B4" w14:textId="6353220A" w:rsidR="00C7668D" w:rsidRPr="00C7668D" w:rsidRDefault="00C7668D" w:rsidP="00C7668D">
      <w:pPr>
        <w:autoSpaceDE w:val="0"/>
        <w:autoSpaceDN w:val="0"/>
        <w:adjustRightInd w:val="0"/>
        <w:spacing w:after="0" w:line="240" w:lineRule="auto"/>
        <w:rPr>
          <w:rFonts w:ascii="Arial" w:hAnsi="Arial" w:cs="Arial"/>
          <w:color w:val="000000"/>
        </w:rPr>
      </w:pPr>
    </w:p>
    <w:p w14:paraId="5AC5F5F1"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Método de Ejecución:</w:t>
      </w:r>
    </w:p>
    <w:p w14:paraId="7778F97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Trazado y replanteo del eje del muro según planos.</w:t>
      </w:r>
    </w:p>
    <w:p w14:paraId="7706243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Instalación de canales U en piso y techo fijados con tarugos y tornillos.</w:t>
      </w:r>
    </w:p>
    <w:p w14:paraId="41A731DC"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Montaje de montantes verticales C, cada 40 o 60 cm, fijados a los canales.</w:t>
      </w:r>
    </w:p>
    <w:p w14:paraId="46309878"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Colocación de placas de yeso por ambas caras, atornilladas con tornillos cada 25 cm.</w:t>
      </w:r>
    </w:p>
    <w:p w14:paraId="5155FB6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Instalación de aislamiento interno si se requiere, antes del cierre completo.</w:t>
      </w:r>
    </w:p>
    <w:p w14:paraId="6A996C29"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Tratamiento de juntas, aplicación de cinta y masilla en tres capas.</w:t>
      </w:r>
    </w:p>
    <w:p w14:paraId="1AD75C61"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Lijado y afinado de superficie.</w:t>
      </w:r>
    </w:p>
    <w:p w14:paraId="52FFB5E7"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Aplicación de sellador y pintura de acabado.</w:t>
      </w:r>
    </w:p>
    <w:p w14:paraId="0410EC51"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Unidad de Medida:</w:t>
      </w:r>
    </w:p>
    <w:p w14:paraId="1846A2DD" w14:textId="77777777" w:rsidR="00C7668D" w:rsidRPr="00C7668D" w:rsidRDefault="00C7668D" w:rsidP="00824384">
      <w:pPr>
        <w:numPr>
          <w:ilvl w:val="0"/>
          <w:numId w:val="23"/>
        </w:numPr>
        <w:autoSpaceDE w:val="0"/>
        <w:autoSpaceDN w:val="0"/>
        <w:adjustRightInd w:val="0"/>
        <w:spacing w:after="0" w:line="240" w:lineRule="auto"/>
        <w:rPr>
          <w:rFonts w:ascii="Arial" w:hAnsi="Arial" w:cs="Arial"/>
          <w:color w:val="000000"/>
        </w:rPr>
      </w:pPr>
      <w:r w:rsidRPr="00C7668D">
        <w:rPr>
          <w:rFonts w:ascii="Arial" w:hAnsi="Arial" w:cs="Arial"/>
          <w:color w:val="000000"/>
        </w:rPr>
        <w:t>Metro cuadrado (M²)</w:t>
      </w:r>
    </w:p>
    <w:p w14:paraId="68E2BE0B" w14:textId="4E02E709" w:rsidR="00C7668D" w:rsidRPr="00C7668D" w:rsidRDefault="00C7668D" w:rsidP="00C7668D">
      <w:pPr>
        <w:autoSpaceDE w:val="0"/>
        <w:autoSpaceDN w:val="0"/>
        <w:adjustRightInd w:val="0"/>
        <w:spacing w:after="0" w:line="240" w:lineRule="auto"/>
        <w:rPr>
          <w:rFonts w:ascii="Arial" w:hAnsi="Arial" w:cs="Arial"/>
          <w:color w:val="000000"/>
        </w:rPr>
      </w:pPr>
    </w:p>
    <w:p w14:paraId="5DA189F4"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Método de Medición:</w:t>
      </w:r>
    </w:p>
    <w:p w14:paraId="19364D4E" w14:textId="77777777" w:rsidR="00C7668D" w:rsidRPr="00E806CA" w:rsidRDefault="00C7668D" w:rsidP="00824384">
      <w:pPr>
        <w:pStyle w:val="Prrafodelista"/>
        <w:numPr>
          <w:ilvl w:val="0"/>
          <w:numId w:val="25"/>
        </w:numPr>
        <w:autoSpaceDE w:val="0"/>
        <w:autoSpaceDN w:val="0"/>
        <w:adjustRightInd w:val="0"/>
        <w:spacing w:after="0" w:line="240" w:lineRule="auto"/>
        <w:rPr>
          <w:rFonts w:ascii="Arial" w:hAnsi="Arial" w:cs="Arial"/>
          <w:color w:val="000000"/>
        </w:rPr>
      </w:pPr>
      <w:r w:rsidRPr="00E806CA">
        <w:rPr>
          <w:rFonts w:ascii="Arial" w:hAnsi="Arial" w:cs="Arial"/>
          <w:color w:val="000000"/>
        </w:rPr>
        <w:t>Se medirá el área neta del muro ejecutado, multiplicando su largo por la altura libre. No se descontarán vanos menores a 4 m² (puertas o ventanas), salvo indicación contraria en el contrato.</w:t>
      </w:r>
    </w:p>
    <w:p w14:paraId="53405FE2" w14:textId="606630B0" w:rsidR="00C7668D" w:rsidRDefault="00C7668D" w:rsidP="00C7668D">
      <w:pPr>
        <w:autoSpaceDE w:val="0"/>
        <w:autoSpaceDN w:val="0"/>
        <w:adjustRightInd w:val="0"/>
        <w:spacing w:after="0" w:line="240" w:lineRule="auto"/>
        <w:rPr>
          <w:rFonts w:ascii="Arial" w:hAnsi="Arial" w:cs="Arial"/>
          <w:color w:val="000000"/>
        </w:rPr>
      </w:pPr>
    </w:p>
    <w:p w14:paraId="710FA362" w14:textId="77777777" w:rsidR="00C87947" w:rsidRDefault="00C87947" w:rsidP="00C7668D">
      <w:pPr>
        <w:autoSpaceDE w:val="0"/>
        <w:autoSpaceDN w:val="0"/>
        <w:adjustRightInd w:val="0"/>
        <w:spacing w:after="0" w:line="240" w:lineRule="auto"/>
        <w:rPr>
          <w:rFonts w:ascii="Arial" w:hAnsi="Arial" w:cs="Arial"/>
          <w:color w:val="000000"/>
        </w:rPr>
      </w:pPr>
    </w:p>
    <w:p w14:paraId="7A1DA942" w14:textId="77777777" w:rsidR="00C87947" w:rsidRPr="00C7668D" w:rsidRDefault="00C87947" w:rsidP="00C7668D">
      <w:pPr>
        <w:autoSpaceDE w:val="0"/>
        <w:autoSpaceDN w:val="0"/>
        <w:adjustRightInd w:val="0"/>
        <w:spacing w:after="0" w:line="240" w:lineRule="auto"/>
        <w:rPr>
          <w:rFonts w:ascii="Arial" w:hAnsi="Arial" w:cs="Arial"/>
          <w:color w:val="000000"/>
        </w:rPr>
      </w:pPr>
    </w:p>
    <w:p w14:paraId="67AB43EE"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lastRenderedPageBreak/>
        <w:t>Base de Pago:</w:t>
      </w:r>
    </w:p>
    <w:p w14:paraId="3059F1B4" w14:textId="77777777" w:rsidR="00C7668D" w:rsidRPr="00C7668D" w:rsidRDefault="00C7668D" w:rsidP="00C7668D">
      <w:pPr>
        <w:autoSpaceDE w:val="0"/>
        <w:autoSpaceDN w:val="0"/>
        <w:adjustRightInd w:val="0"/>
        <w:spacing w:after="0" w:line="240" w:lineRule="auto"/>
        <w:rPr>
          <w:rFonts w:ascii="Arial" w:hAnsi="Arial" w:cs="Arial"/>
          <w:color w:val="000000"/>
        </w:rPr>
      </w:pPr>
      <w:r w:rsidRPr="00C7668D">
        <w:rPr>
          <w:rFonts w:ascii="Arial" w:hAnsi="Arial" w:cs="Arial"/>
          <w:color w:val="000000"/>
        </w:rPr>
        <w:t>El pago se efectuará por metro cuadrado (M²) ejecutado, al precio unitario del contrato, incluyendo:</w:t>
      </w:r>
    </w:p>
    <w:p w14:paraId="059A63FB"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Suministro de perfiles, placas, tornillos, aislantes y selladores</w:t>
      </w:r>
    </w:p>
    <w:p w14:paraId="0EFA42A4"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Mano de obra calificada</w:t>
      </w:r>
    </w:p>
    <w:p w14:paraId="31DB58BB"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Equipos y herramientas</w:t>
      </w:r>
    </w:p>
    <w:p w14:paraId="46E7DEE4"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Acabados superficiales (masillado, lijado y pintura)</w:t>
      </w:r>
    </w:p>
    <w:p w14:paraId="485EAC51"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Transporte, acarreos, pérdidas y otros imprevistos</w:t>
      </w:r>
    </w:p>
    <w:p w14:paraId="554AAB59" w14:textId="43B9ED03" w:rsidR="009C7273" w:rsidRDefault="009C7273" w:rsidP="001E3372">
      <w:pPr>
        <w:autoSpaceDE w:val="0"/>
        <w:autoSpaceDN w:val="0"/>
        <w:adjustRightInd w:val="0"/>
        <w:spacing w:after="0" w:line="240" w:lineRule="auto"/>
        <w:rPr>
          <w:rFonts w:ascii="Arial" w:hAnsi="Arial" w:cs="Arial"/>
          <w:b/>
          <w:bCs/>
          <w:color w:val="000000"/>
          <w:highlight w:val="lightGray"/>
        </w:rPr>
      </w:pPr>
    </w:p>
    <w:p w14:paraId="0A5214CF" w14:textId="0CDC84FE" w:rsidR="00E806CA" w:rsidRPr="009C7273" w:rsidRDefault="00E806CA"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Pr>
          <w:rFonts w:ascii="Arial" w:hAnsi="Arial" w:cs="Arial"/>
          <w:b/>
          <w:bCs/>
          <w:color w:val="000000"/>
          <w:u w:val="single"/>
        </w:rPr>
        <w:t>PA</w:t>
      </w:r>
      <w:r w:rsidR="007240E2">
        <w:rPr>
          <w:rFonts w:ascii="Arial" w:hAnsi="Arial" w:cs="Arial"/>
          <w:b/>
          <w:bCs/>
          <w:color w:val="000000"/>
          <w:u w:val="single"/>
        </w:rPr>
        <w:t>NEL MODULAR EN POOL DE TRABAJO</w:t>
      </w:r>
    </w:p>
    <w:p w14:paraId="4EC6640E" w14:textId="690BD973" w:rsidR="00C7668D" w:rsidRDefault="00C7668D" w:rsidP="001E3372">
      <w:pPr>
        <w:autoSpaceDE w:val="0"/>
        <w:autoSpaceDN w:val="0"/>
        <w:adjustRightInd w:val="0"/>
        <w:spacing w:after="0" w:line="240" w:lineRule="auto"/>
        <w:rPr>
          <w:rFonts w:ascii="Arial" w:hAnsi="Arial" w:cs="Arial"/>
          <w:b/>
          <w:bCs/>
          <w:color w:val="000000"/>
          <w:highlight w:val="lightGray"/>
        </w:rPr>
      </w:pPr>
    </w:p>
    <w:p w14:paraId="3F54F763"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Descripción:</w:t>
      </w:r>
    </w:p>
    <w:p w14:paraId="39A35992" w14:textId="1B4A1E6F" w:rsidR="00E806CA" w:rsidRPr="00E806CA" w:rsidRDefault="00165963" w:rsidP="00E806CA">
      <w:pPr>
        <w:autoSpaceDE w:val="0"/>
        <w:autoSpaceDN w:val="0"/>
        <w:adjustRightInd w:val="0"/>
        <w:spacing w:after="0" w:line="240" w:lineRule="auto"/>
        <w:rPr>
          <w:rFonts w:ascii="Arial" w:hAnsi="Arial" w:cs="Arial"/>
          <w:color w:val="000000"/>
        </w:rPr>
      </w:pPr>
      <w:r w:rsidRPr="00165963">
        <w:rPr>
          <w:rFonts w:ascii="Arial" w:hAnsi="Arial" w:cs="Arial"/>
          <w:color w:val="000000"/>
        </w:rPr>
        <w:t xml:space="preserve">Construcción de paneles modulares, empleados como elementos divisores de </w:t>
      </w:r>
      <w:r w:rsidR="000D6F83">
        <w:rPr>
          <w:rFonts w:ascii="Arial" w:hAnsi="Arial" w:cs="Arial"/>
          <w:color w:val="000000"/>
        </w:rPr>
        <w:t>m</w:t>
      </w:r>
      <w:r w:rsidRPr="00165963">
        <w:rPr>
          <w:rFonts w:ascii="Arial" w:hAnsi="Arial" w:cs="Arial"/>
          <w:color w:val="000000"/>
        </w:rPr>
        <w:t>obiliario dentro de oficinas administrativas. Este sistema liviano no portante permite separar escritorios o estaciones de trabajo, garantizando una organización funcional del espacio con un acabado limpio, seguro y de rápida instalación</w:t>
      </w:r>
      <w:r w:rsidR="000D6F83">
        <w:rPr>
          <w:rFonts w:ascii="Arial" w:hAnsi="Arial" w:cs="Arial"/>
          <w:color w:val="000000"/>
        </w:rPr>
        <w:t xml:space="preserve">. </w:t>
      </w:r>
      <w:r w:rsidRPr="00165963">
        <w:rPr>
          <w:rFonts w:ascii="Arial" w:hAnsi="Arial" w:cs="Arial"/>
          <w:color w:val="000000"/>
        </w:rPr>
        <w:t xml:space="preserve">Existe un tipo de longitud para los paneles modulares, la de mayor longitud es de 1.50m que se encuentran en todos los pools de trabajo, así mismo, existen dos longitudes para el panel superior de </w:t>
      </w:r>
      <w:proofErr w:type="spellStart"/>
      <w:r w:rsidRPr="00165963">
        <w:rPr>
          <w:rFonts w:ascii="Arial" w:hAnsi="Arial" w:cs="Arial"/>
          <w:color w:val="000000"/>
        </w:rPr>
        <w:t>melamine</w:t>
      </w:r>
      <w:proofErr w:type="spellEnd"/>
      <w:r w:rsidRPr="00165963">
        <w:rPr>
          <w:rFonts w:ascii="Arial" w:hAnsi="Arial" w:cs="Arial"/>
          <w:color w:val="000000"/>
        </w:rPr>
        <w:t xml:space="preserve"> de 30mm el de mayor longitud es de 1.35m</w:t>
      </w:r>
    </w:p>
    <w:p w14:paraId="4AB01041" w14:textId="54FFBEFE" w:rsidR="00E806CA" w:rsidRPr="00E806CA" w:rsidRDefault="00E806CA" w:rsidP="00E806CA">
      <w:pPr>
        <w:autoSpaceDE w:val="0"/>
        <w:autoSpaceDN w:val="0"/>
        <w:adjustRightInd w:val="0"/>
        <w:spacing w:after="0" w:line="240" w:lineRule="auto"/>
        <w:rPr>
          <w:rFonts w:ascii="Arial" w:hAnsi="Arial" w:cs="Arial"/>
          <w:color w:val="000000"/>
        </w:rPr>
      </w:pPr>
    </w:p>
    <w:p w14:paraId="5F6C5BC3"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Materiales:</w:t>
      </w:r>
    </w:p>
    <w:p w14:paraId="0AF5E403" w14:textId="7D713998" w:rsidR="00E806CA" w:rsidRPr="00E806CA" w:rsidRDefault="00065DE7"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Tubo de fierro 2” x 2 ½ “x 1/8” pintado al horno color blanco.</w:t>
      </w:r>
    </w:p>
    <w:p w14:paraId="1639013D" w14:textId="3588316A" w:rsidR="00E806CA" w:rsidRDefault="00065DE7"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Angulo de fierro 2” x 2 ½”x3/16” pintado al horno color blanco.</w:t>
      </w:r>
    </w:p>
    <w:p w14:paraId="44DC9064" w14:textId="27390F03" w:rsidR="004E3B4B" w:rsidRPr="00E806CA" w:rsidRDefault="004E3B4B"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Plancha perforada espesor 3/16”, perforaciones 1cm, pintado al horno color blanco.</w:t>
      </w:r>
    </w:p>
    <w:p w14:paraId="23F132D7" w14:textId="1DD5D58F" w:rsidR="00E806CA" w:rsidRDefault="00E806CA" w:rsidP="00824384">
      <w:pPr>
        <w:numPr>
          <w:ilvl w:val="0"/>
          <w:numId w:val="26"/>
        </w:numPr>
        <w:autoSpaceDE w:val="0"/>
        <w:autoSpaceDN w:val="0"/>
        <w:adjustRightInd w:val="0"/>
        <w:spacing w:after="0" w:line="240" w:lineRule="auto"/>
        <w:rPr>
          <w:rFonts w:ascii="Arial" w:hAnsi="Arial" w:cs="Arial"/>
          <w:color w:val="000000"/>
        </w:rPr>
      </w:pPr>
      <w:r w:rsidRPr="00E806CA">
        <w:rPr>
          <w:rFonts w:ascii="Arial" w:hAnsi="Arial" w:cs="Arial"/>
          <w:color w:val="000000"/>
        </w:rPr>
        <w:t xml:space="preserve">Tornillos </w:t>
      </w:r>
      <w:proofErr w:type="spellStart"/>
      <w:r w:rsidRPr="00E806CA">
        <w:rPr>
          <w:rFonts w:ascii="Arial" w:hAnsi="Arial" w:cs="Arial"/>
          <w:color w:val="000000"/>
        </w:rPr>
        <w:t>autorroscantes</w:t>
      </w:r>
      <w:proofErr w:type="spellEnd"/>
      <w:r w:rsidRPr="00E806CA">
        <w:rPr>
          <w:rFonts w:ascii="Arial" w:hAnsi="Arial" w:cs="Arial"/>
          <w:color w:val="000000"/>
        </w:rPr>
        <w:t xml:space="preserve"> punta broca 1” y 1 1/4”</w:t>
      </w:r>
      <w:r w:rsidR="004E3B4B">
        <w:rPr>
          <w:rFonts w:ascii="Arial" w:hAnsi="Arial" w:cs="Arial"/>
          <w:color w:val="000000"/>
        </w:rPr>
        <w:t>.</w:t>
      </w:r>
    </w:p>
    <w:p w14:paraId="2F6EA27F" w14:textId="2C0553A2"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Pernos de expansión.</w:t>
      </w:r>
    </w:p>
    <w:p w14:paraId="636634E2" w14:textId="791ADDAF"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Tubería de IISE (Revisar planos)</w:t>
      </w:r>
    </w:p>
    <w:p w14:paraId="16B76D33" w14:textId="3747A792"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Tubería de IIEE (Revisar planos)</w:t>
      </w:r>
    </w:p>
    <w:p w14:paraId="52F46401" w14:textId="3CEB194E"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Tubo rectangular diámetro 17mm</w:t>
      </w:r>
    </w:p>
    <w:p w14:paraId="22369A9B" w14:textId="09B2019F"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Espiga de fierro diámetro 15mm</w:t>
      </w:r>
    </w:p>
    <w:p w14:paraId="0CF4E66A" w14:textId="4BF8D112" w:rsidR="00817636" w:rsidRPr="00E806CA" w:rsidRDefault="00817636" w:rsidP="00824384">
      <w:pPr>
        <w:numPr>
          <w:ilvl w:val="0"/>
          <w:numId w:val="26"/>
        </w:numPr>
        <w:autoSpaceDE w:val="0"/>
        <w:autoSpaceDN w:val="0"/>
        <w:adjustRightInd w:val="0"/>
        <w:spacing w:after="0" w:line="240" w:lineRule="auto"/>
        <w:rPr>
          <w:rFonts w:ascii="Arial" w:hAnsi="Arial" w:cs="Arial"/>
          <w:color w:val="000000"/>
        </w:rPr>
      </w:pPr>
      <w:proofErr w:type="spellStart"/>
      <w:r>
        <w:rPr>
          <w:rFonts w:ascii="Arial" w:hAnsi="Arial" w:cs="Arial"/>
          <w:color w:val="000000"/>
        </w:rPr>
        <w:t>Melamine</w:t>
      </w:r>
      <w:proofErr w:type="spellEnd"/>
      <w:r>
        <w:rPr>
          <w:rFonts w:ascii="Arial" w:hAnsi="Arial" w:cs="Arial"/>
          <w:color w:val="000000"/>
        </w:rPr>
        <w:t xml:space="preserve"> de 30mm tapacantos grueso.</w:t>
      </w:r>
    </w:p>
    <w:p w14:paraId="57D7CDEB" w14:textId="724EF774" w:rsidR="00E806CA" w:rsidRPr="00E806CA" w:rsidRDefault="00E806CA" w:rsidP="00E806CA">
      <w:pPr>
        <w:autoSpaceDE w:val="0"/>
        <w:autoSpaceDN w:val="0"/>
        <w:adjustRightInd w:val="0"/>
        <w:spacing w:after="0" w:line="240" w:lineRule="auto"/>
        <w:rPr>
          <w:rFonts w:ascii="Arial" w:hAnsi="Arial" w:cs="Arial"/>
          <w:b/>
          <w:bCs/>
          <w:color w:val="000000"/>
        </w:rPr>
      </w:pPr>
    </w:p>
    <w:p w14:paraId="0D038A10"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Equipos y Herramientas:</w:t>
      </w:r>
    </w:p>
    <w:p w14:paraId="5BD44B8C"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Atornillador eléctrico o inalámbrico</w:t>
      </w:r>
    </w:p>
    <w:p w14:paraId="7A631B7D"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Cortadora de perfiles y placas</w:t>
      </w:r>
    </w:p>
    <w:p w14:paraId="47227E40"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Nivel de burbuja, escuadra y cinta métrica</w:t>
      </w:r>
    </w:p>
    <w:p w14:paraId="11523033"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EPP: guantes, lentes, mascarilla</w:t>
      </w:r>
    </w:p>
    <w:p w14:paraId="190FCAEE" w14:textId="5A780D88" w:rsidR="00E806CA" w:rsidRPr="00E806CA" w:rsidRDefault="00E806CA" w:rsidP="00E806CA">
      <w:pPr>
        <w:autoSpaceDE w:val="0"/>
        <w:autoSpaceDN w:val="0"/>
        <w:adjustRightInd w:val="0"/>
        <w:spacing w:after="0" w:line="240" w:lineRule="auto"/>
        <w:rPr>
          <w:rFonts w:ascii="Arial" w:hAnsi="Arial" w:cs="Arial"/>
          <w:color w:val="000000"/>
        </w:rPr>
      </w:pPr>
    </w:p>
    <w:p w14:paraId="0DE8BAFF"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Método de Ejecución:</w:t>
      </w:r>
    </w:p>
    <w:p w14:paraId="345A7465" w14:textId="3385BEC3"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Trazado y replanteo de la ubicación de pa</w:t>
      </w:r>
      <w:r w:rsidR="00F105F7">
        <w:rPr>
          <w:rFonts w:ascii="Arial" w:hAnsi="Arial" w:cs="Arial"/>
          <w:color w:val="000000"/>
        </w:rPr>
        <w:t>neles modulares</w:t>
      </w:r>
      <w:r w:rsidRPr="00E806CA">
        <w:rPr>
          <w:rFonts w:ascii="Arial" w:hAnsi="Arial" w:cs="Arial"/>
          <w:color w:val="000000"/>
        </w:rPr>
        <w:t xml:space="preserve"> según diseño interior.</w:t>
      </w:r>
    </w:p>
    <w:p w14:paraId="0D302388" w14:textId="18C2A426"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Instalación de</w:t>
      </w:r>
      <w:r w:rsidR="00636E39">
        <w:rPr>
          <w:rFonts w:ascii="Arial" w:hAnsi="Arial" w:cs="Arial"/>
          <w:color w:val="000000"/>
        </w:rPr>
        <w:t xml:space="preserve"> la base del panel modular</w:t>
      </w:r>
      <w:r w:rsidRPr="00E806CA">
        <w:rPr>
          <w:rFonts w:ascii="Arial" w:hAnsi="Arial" w:cs="Arial"/>
          <w:color w:val="000000"/>
        </w:rPr>
        <w:t xml:space="preserve"> en el piso, fijado con </w:t>
      </w:r>
      <w:r w:rsidR="00636E39">
        <w:rPr>
          <w:rFonts w:ascii="Arial" w:hAnsi="Arial" w:cs="Arial"/>
          <w:color w:val="000000"/>
        </w:rPr>
        <w:t>pernos</w:t>
      </w:r>
      <w:r w:rsidRPr="00E806CA">
        <w:rPr>
          <w:rFonts w:ascii="Arial" w:hAnsi="Arial" w:cs="Arial"/>
          <w:color w:val="000000"/>
        </w:rPr>
        <w:t xml:space="preserve"> y tornillos.</w:t>
      </w:r>
    </w:p>
    <w:p w14:paraId="5EA87754" w14:textId="5D06E6E2" w:rsidR="00636E39" w:rsidRDefault="00636E39" w:rsidP="00824384">
      <w:pPr>
        <w:numPr>
          <w:ilvl w:val="0"/>
          <w:numId w:val="28"/>
        </w:numPr>
        <w:autoSpaceDE w:val="0"/>
        <w:autoSpaceDN w:val="0"/>
        <w:adjustRightInd w:val="0"/>
        <w:spacing w:after="0" w:line="240" w:lineRule="auto"/>
        <w:rPr>
          <w:rFonts w:ascii="Arial" w:hAnsi="Arial" w:cs="Arial"/>
          <w:color w:val="000000"/>
        </w:rPr>
      </w:pPr>
      <w:r>
        <w:rPr>
          <w:rFonts w:ascii="Arial" w:hAnsi="Arial" w:cs="Arial"/>
          <w:color w:val="000000"/>
        </w:rPr>
        <w:t>Instalación de la base superior del panel modular con espigas de fierro.</w:t>
      </w:r>
    </w:p>
    <w:p w14:paraId="611B0B48" w14:textId="32D1DA54"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 xml:space="preserve">Fijación de </w:t>
      </w:r>
      <w:proofErr w:type="spellStart"/>
      <w:r w:rsidR="00636E39">
        <w:rPr>
          <w:rFonts w:ascii="Arial" w:hAnsi="Arial" w:cs="Arial"/>
          <w:color w:val="000000"/>
        </w:rPr>
        <w:t>melamine</w:t>
      </w:r>
      <w:proofErr w:type="spellEnd"/>
      <w:r w:rsidR="00636E39">
        <w:rPr>
          <w:rFonts w:ascii="Arial" w:hAnsi="Arial" w:cs="Arial"/>
          <w:color w:val="000000"/>
        </w:rPr>
        <w:t>.</w:t>
      </w:r>
    </w:p>
    <w:p w14:paraId="658CA65D" w14:textId="5A6304CA"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Tratamiento de juntas y tornillos</w:t>
      </w:r>
      <w:r w:rsidR="00636E39">
        <w:rPr>
          <w:rFonts w:ascii="Arial" w:hAnsi="Arial" w:cs="Arial"/>
          <w:color w:val="000000"/>
        </w:rPr>
        <w:t>.</w:t>
      </w:r>
    </w:p>
    <w:p w14:paraId="5FD73C7D" w14:textId="544D34E3"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Lijado y pintura, dejando el pa</w:t>
      </w:r>
      <w:r w:rsidR="00636E39">
        <w:rPr>
          <w:rFonts w:ascii="Arial" w:hAnsi="Arial" w:cs="Arial"/>
          <w:color w:val="000000"/>
        </w:rPr>
        <w:t>nel modular</w:t>
      </w:r>
      <w:r w:rsidRPr="00E806CA">
        <w:rPr>
          <w:rFonts w:ascii="Arial" w:hAnsi="Arial" w:cs="Arial"/>
          <w:color w:val="000000"/>
        </w:rPr>
        <w:t xml:space="preserve"> listo para uso institucional.</w:t>
      </w:r>
    </w:p>
    <w:p w14:paraId="0914738A" w14:textId="77777777" w:rsidR="00E806CA" w:rsidRDefault="00E806CA" w:rsidP="00E806CA">
      <w:pPr>
        <w:autoSpaceDE w:val="0"/>
        <w:autoSpaceDN w:val="0"/>
        <w:adjustRightInd w:val="0"/>
        <w:spacing w:after="0" w:line="240" w:lineRule="auto"/>
        <w:rPr>
          <w:rFonts w:ascii="Arial" w:hAnsi="Arial" w:cs="Arial"/>
          <w:color w:val="000000"/>
        </w:rPr>
      </w:pPr>
    </w:p>
    <w:p w14:paraId="11DABBB5" w14:textId="446C480A"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Unidad de Medida:</w:t>
      </w:r>
    </w:p>
    <w:p w14:paraId="0F5FD57D" w14:textId="77777777" w:rsidR="00E806CA" w:rsidRPr="00E806CA" w:rsidRDefault="00E806CA" w:rsidP="00824384">
      <w:pPr>
        <w:numPr>
          <w:ilvl w:val="0"/>
          <w:numId w:val="29"/>
        </w:numPr>
        <w:autoSpaceDE w:val="0"/>
        <w:autoSpaceDN w:val="0"/>
        <w:adjustRightInd w:val="0"/>
        <w:spacing w:after="0" w:line="240" w:lineRule="auto"/>
        <w:rPr>
          <w:rFonts w:ascii="Arial" w:hAnsi="Arial" w:cs="Arial"/>
          <w:color w:val="000000"/>
        </w:rPr>
      </w:pPr>
      <w:r w:rsidRPr="00E806CA">
        <w:rPr>
          <w:rFonts w:ascii="Arial" w:hAnsi="Arial" w:cs="Arial"/>
          <w:color w:val="000000"/>
        </w:rPr>
        <w:t>Metro cuadrado (M²)</w:t>
      </w:r>
    </w:p>
    <w:p w14:paraId="6A8DE1DE" w14:textId="70A128AE" w:rsidR="00E806CA" w:rsidRPr="00E806CA" w:rsidRDefault="00E806CA" w:rsidP="00E806CA">
      <w:pPr>
        <w:autoSpaceDE w:val="0"/>
        <w:autoSpaceDN w:val="0"/>
        <w:adjustRightInd w:val="0"/>
        <w:spacing w:after="0" w:line="240" w:lineRule="auto"/>
        <w:rPr>
          <w:rFonts w:ascii="Arial" w:hAnsi="Arial" w:cs="Arial"/>
          <w:color w:val="000000"/>
        </w:rPr>
      </w:pPr>
    </w:p>
    <w:p w14:paraId="601EEA19"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Método de Medición:</w:t>
      </w:r>
    </w:p>
    <w:p w14:paraId="1D07A2DE" w14:textId="1AF74172" w:rsidR="00E806CA" w:rsidRPr="00E806CA" w:rsidRDefault="00E806CA" w:rsidP="00E806CA">
      <w:pPr>
        <w:autoSpaceDE w:val="0"/>
        <w:autoSpaceDN w:val="0"/>
        <w:adjustRightInd w:val="0"/>
        <w:spacing w:after="0" w:line="240" w:lineRule="auto"/>
        <w:rPr>
          <w:rFonts w:ascii="Arial" w:hAnsi="Arial" w:cs="Arial"/>
          <w:color w:val="000000"/>
        </w:rPr>
      </w:pPr>
      <w:r w:rsidRPr="00E806CA">
        <w:rPr>
          <w:rFonts w:ascii="Arial" w:hAnsi="Arial" w:cs="Arial"/>
          <w:color w:val="000000"/>
        </w:rPr>
        <w:t>Se med</w:t>
      </w:r>
      <w:r w:rsidR="002F3AEC">
        <w:rPr>
          <w:rFonts w:ascii="Arial" w:hAnsi="Arial" w:cs="Arial"/>
          <w:color w:val="000000"/>
        </w:rPr>
        <w:t>irá el área visible del panel modular</w:t>
      </w:r>
      <w:r w:rsidRPr="00E806CA">
        <w:rPr>
          <w:rFonts w:ascii="Arial" w:hAnsi="Arial" w:cs="Arial"/>
          <w:color w:val="000000"/>
        </w:rPr>
        <w:t xml:space="preserve"> en metros cuadrados, calculando largo por altura de cada módulo. </w:t>
      </w:r>
    </w:p>
    <w:p w14:paraId="48FFD3B3" w14:textId="71A29A36" w:rsidR="00E806CA" w:rsidRPr="00E806CA" w:rsidRDefault="00E806CA" w:rsidP="00E806CA">
      <w:pPr>
        <w:autoSpaceDE w:val="0"/>
        <w:autoSpaceDN w:val="0"/>
        <w:adjustRightInd w:val="0"/>
        <w:spacing w:after="0" w:line="240" w:lineRule="auto"/>
        <w:rPr>
          <w:rFonts w:ascii="Arial" w:hAnsi="Arial" w:cs="Arial"/>
          <w:color w:val="000000"/>
        </w:rPr>
      </w:pPr>
    </w:p>
    <w:p w14:paraId="19694495"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Base de Pago:</w:t>
      </w:r>
    </w:p>
    <w:p w14:paraId="7678D7B3" w14:textId="77777777" w:rsidR="00E806CA" w:rsidRPr="00E806CA" w:rsidRDefault="00E806CA" w:rsidP="00E806CA">
      <w:pPr>
        <w:autoSpaceDE w:val="0"/>
        <w:autoSpaceDN w:val="0"/>
        <w:adjustRightInd w:val="0"/>
        <w:spacing w:after="0" w:line="240" w:lineRule="auto"/>
        <w:rPr>
          <w:rFonts w:ascii="Arial" w:hAnsi="Arial" w:cs="Arial"/>
          <w:color w:val="000000"/>
        </w:rPr>
      </w:pPr>
      <w:r w:rsidRPr="00E806CA">
        <w:rPr>
          <w:rFonts w:ascii="Arial" w:hAnsi="Arial" w:cs="Arial"/>
          <w:color w:val="000000"/>
        </w:rPr>
        <w:t>El pago se efectuará por metro cuadrado (M²) de parapeto instalado, al precio unitario del contrato, e incluirá:</w:t>
      </w:r>
    </w:p>
    <w:p w14:paraId="14F7EA7C" w14:textId="190B887A"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 xml:space="preserve">Materiales </w:t>
      </w:r>
    </w:p>
    <w:p w14:paraId="05EB65A7"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Mano de obra calificada</w:t>
      </w:r>
    </w:p>
    <w:p w14:paraId="32A75989"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Equipos y herramientas</w:t>
      </w:r>
    </w:p>
    <w:p w14:paraId="5922BA81"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Traslado, limpieza y acabados finales</w:t>
      </w:r>
    </w:p>
    <w:p w14:paraId="2459C99F"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Refuerzos internos y acabados superiores si fueran requeridos</w:t>
      </w:r>
    </w:p>
    <w:p w14:paraId="06A1F2CA" w14:textId="77777777" w:rsidR="00E806CA" w:rsidRDefault="00E806CA" w:rsidP="001E3372">
      <w:pPr>
        <w:autoSpaceDE w:val="0"/>
        <w:autoSpaceDN w:val="0"/>
        <w:adjustRightInd w:val="0"/>
        <w:spacing w:after="0" w:line="240" w:lineRule="auto"/>
        <w:rPr>
          <w:rFonts w:ascii="Arial" w:hAnsi="Arial" w:cs="Arial"/>
          <w:b/>
          <w:bCs/>
          <w:color w:val="000000"/>
          <w:highlight w:val="lightGray"/>
        </w:rPr>
      </w:pPr>
    </w:p>
    <w:p w14:paraId="7670D68F" w14:textId="3770A976" w:rsidR="00A31AE1" w:rsidRPr="009C7273" w:rsidRDefault="00A31AE1"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A31AE1">
        <w:rPr>
          <w:rFonts w:ascii="Arial" w:hAnsi="Arial" w:cs="Arial"/>
          <w:b/>
          <w:bCs/>
          <w:color w:val="000000"/>
          <w:u w:val="single"/>
        </w:rPr>
        <w:t>PARAPETOS DE LADRILLO KK DE ARCILLA 24X13X09 CM DE SOGA, MEZ 1:4</w:t>
      </w:r>
    </w:p>
    <w:p w14:paraId="168CF37A" w14:textId="77777777" w:rsidR="00C7668D" w:rsidRDefault="00C7668D" w:rsidP="001E3372">
      <w:pPr>
        <w:autoSpaceDE w:val="0"/>
        <w:autoSpaceDN w:val="0"/>
        <w:adjustRightInd w:val="0"/>
        <w:spacing w:after="0" w:line="240" w:lineRule="auto"/>
        <w:rPr>
          <w:rFonts w:ascii="Arial" w:hAnsi="Arial" w:cs="Arial"/>
          <w:b/>
          <w:bCs/>
          <w:color w:val="000000"/>
          <w:highlight w:val="lightGray"/>
        </w:rPr>
      </w:pPr>
    </w:p>
    <w:p w14:paraId="604C35E6"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66BCB59C" w14:textId="77777777" w:rsidR="006E1E47" w:rsidRPr="001A0958" w:rsidRDefault="006E1E47" w:rsidP="006E1E47">
      <w:pPr>
        <w:autoSpaceDE w:val="0"/>
        <w:autoSpaceDN w:val="0"/>
        <w:adjustRightInd w:val="0"/>
        <w:spacing w:after="0" w:line="240" w:lineRule="auto"/>
        <w:rPr>
          <w:rFonts w:ascii="Arial" w:hAnsi="Arial" w:cs="Arial"/>
          <w:color w:val="000000"/>
        </w:rPr>
      </w:pPr>
      <w:r w:rsidRPr="001A0958">
        <w:rPr>
          <w:rFonts w:ascii="Arial" w:hAnsi="Arial" w:cs="Arial"/>
          <w:b/>
          <w:bCs/>
          <w:color w:val="000000"/>
        </w:rPr>
        <w:t xml:space="preserve">Descripción: </w:t>
      </w:r>
    </w:p>
    <w:p w14:paraId="7090019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1A0958">
        <w:rPr>
          <w:rFonts w:ascii="Arial" w:hAnsi="Arial" w:cs="Arial"/>
          <w:color w:val="000000"/>
        </w:rPr>
        <w:t>El ladrillo es la unidad de albañilería fabricada con arcilla, mineral terroso o pétreo que contiene esencialmente silicatos de aluminio hidratados, fabricados con máquinas, el proceso de moldaje, exige el uso de arena para evitar que la arcilla se adhiera a los moldes, dándole con esto un</w:t>
      </w:r>
      <w:r w:rsidRPr="006E1E47">
        <w:rPr>
          <w:rFonts w:ascii="Arial" w:hAnsi="Arial" w:cs="Arial"/>
          <w:color w:val="000000"/>
        </w:rPr>
        <w:t xml:space="preserve"> acabado característico en cuanto se refiere a sus dimensiones, resistencia a los esfuerzos y cierta permeabilidad. </w:t>
      </w:r>
    </w:p>
    <w:p w14:paraId="5F9977C9"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de arcilla es consecuencia del tratamiento de la arcilla seleccionada, mezclado con adecuada proporción de agua, y </w:t>
      </w:r>
      <w:proofErr w:type="gramStart"/>
      <w:r w:rsidRPr="006E1E47">
        <w:rPr>
          <w:rFonts w:ascii="Arial" w:hAnsi="Arial" w:cs="Arial"/>
          <w:color w:val="000000"/>
        </w:rPr>
        <w:t>arena elaborado</w:t>
      </w:r>
      <w:proofErr w:type="gramEnd"/>
      <w:r w:rsidRPr="006E1E47">
        <w:rPr>
          <w:rFonts w:ascii="Arial" w:hAnsi="Arial" w:cs="Arial"/>
          <w:color w:val="000000"/>
        </w:rPr>
        <w:t xml:space="preserve"> en secuencias sucesivas de mezclado e integración de la humedad, moldeo, secado y cocido en hornos a una temperatura del orden de 1000ºC. </w:t>
      </w:r>
    </w:p>
    <w:p w14:paraId="1D953EF3" w14:textId="77777777" w:rsid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ladrillos de arcilla cocido que se especifican deben de satisfacer ampliamente las Normas Técnicas de ITINTEC 331-017/78 siendo optativo de parte del Contratista el uso del ladrillo silícico calcáreo el que deberá de satisfacer las Normas de ITINTEC 331-032/80 y el Reglamento Nacional de Construcciones en cuanto no se opongan a las Normas de ITINTEC. Para el efecto de estas especificaciones se ha determinado como mínimo el ladrillo Tipo IV por su resistencia y durabilidad media y apto para construcciones de albañilería de uso general, salvo que en los planos indiquen otro tipo de ladrillo y aun siendo así se deberá tener en cuenta que deben de cumplir con las Normas de ITINTEC. </w:t>
      </w:r>
    </w:p>
    <w:p w14:paraId="019CBD75"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751CE8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Materiales: </w:t>
      </w:r>
    </w:p>
    <w:p w14:paraId="710D7CE8"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CLAVOS CON CABEZA DE 2½", 3", 4" (kg) </w:t>
      </w:r>
    </w:p>
    <w:p w14:paraId="2D7DB775"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ACERO CORRUGADO FY=4200 KG/CM2 GRADO 60 (kg) </w:t>
      </w:r>
    </w:p>
    <w:p w14:paraId="4AF3E1F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ARENA GRUESA (m3) </w:t>
      </w:r>
    </w:p>
    <w:p w14:paraId="093182A0" w14:textId="4E389F2B"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LADRILLO KING KONG 18 HUECOS, TIPO IV, 24cm x 13cm x 9cm (ml) </w:t>
      </w:r>
    </w:p>
    <w:p w14:paraId="4B6CF430" w14:textId="77777777" w:rsidR="006E1E47" w:rsidRPr="006E1E47" w:rsidRDefault="006E1E47" w:rsidP="006E1E47">
      <w:pPr>
        <w:autoSpaceDE w:val="0"/>
        <w:autoSpaceDN w:val="0"/>
        <w:adjustRightInd w:val="0"/>
        <w:spacing w:after="0" w:line="240" w:lineRule="auto"/>
        <w:rPr>
          <w:rFonts w:ascii="Arial" w:hAnsi="Arial" w:cs="Arial"/>
          <w:color w:val="000000"/>
          <w:lang w:val="en-US"/>
        </w:rPr>
      </w:pPr>
      <w:r w:rsidRPr="006E1E47">
        <w:rPr>
          <w:rFonts w:ascii="Arial" w:hAnsi="Arial" w:cs="Arial"/>
          <w:color w:val="000000"/>
          <w:lang w:val="en-US"/>
        </w:rPr>
        <w:t>CEMENTO PORTLAND TIPO I (42.5 KG) (</w:t>
      </w:r>
      <w:proofErr w:type="spellStart"/>
      <w:r w:rsidRPr="006E1E47">
        <w:rPr>
          <w:rFonts w:ascii="Arial" w:hAnsi="Arial" w:cs="Arial"/>
          <w:color w:val="000000"/>
          <w:lang w:val="en-US"/>
        </w:rPr>
        <w:t>bol</w:t>
      </w:r>
      <w:proofErr w:type="spellEnd"/>
      <w:r w:rsidRPr="006E1E47">
        <w:rPr>
          <w:rFonts w:ascii="Arial" w:hAnsi="Arial" w:cs="Arial"/>
          <w:color w:val="000000"/>
          <w:lang w:val="en-US"/>
        </w:rPr>
        <w:t xml:space="preserve">) </w:t>
      </w:r>
    </w:p>
    <w:p w14:paraId="2DE0BAE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AGUA (m3) </w:t>
      </w:r>
    </w:p>
    <w:p w14:paraId="216E94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MADERA ANDAMIAJE (p2) </w:t>
      </w:r>
    </w:p>
    <w:p w14:paraId="2A40B3AD" w14:textId="77777777" w:rsidR="002C2318" w:rsidRDefault="002C2318" w:rsidP="006E1E47">
      <w:pPr>
        <w:autoSpaceDE w:val="0"/>
        <w:autoSpaceDN w:val="0"/>
        <w:adjustRightInd w:val="0"/>
        <w:spacing w:after="0" w:line="240" w:lineRule="auto"/>
        <w:rPr>
          <w:rFonts w:ascii="Arial" w:hAnsi="Arial" w:cs="Arial"/>
          <w:b/>
          <w:bCs/>
          <w:color w:val="000000"/>
        </w:rPr>
      </w:pPr>
    </w:p>
    <w:p w14:paraId="0F39AF6B"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Equipos: </w:t>
      </w:r>
    </w:p>
    <w:p w14:paraId="330B5ED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HERRAMIENTAS MANUALES </w:t>
      </w:r>
    </w:p>
    <w:p w14:paraId="5642E03B" w14:textId="77777777" w:rsidR="002C2318" w:rsidRDefault="002C2318" w:rsidP="006E1E47">
      <w:pPr>
        <w:autoSpaceDE w:val="0"/>
        <w:autoSpaceDN w:val="0"/>
        <w:adjustRightInd w:val="0"/>
        <w:spacing w:after="0" w:line="240" w:lineRule="auto"/>
        <w:rPr>
          <w:rFonts w:ascii="Arial" w:hAnsi="Arial" w:cs="Arial"/>
          <w:b/>
          <w:bCs/>
          <w:color w:val="000000"/>
        </w:rPr>
      </w:pPr>
    </w:p>
    <w:p w14:paraId="5EA12E1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Condiciones Generales: </w:t>
      </w:r>
    </w:p>
    <w:p w14:paraId="68732A4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a emplearse en las obras de albañilería deberán cumplir con las siguientes condiciones: </w:t>
      </w:r>
    </w:p>
    <w:p w14:paraId="252B0AB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Resistencia </w:t>
      </w:r>
    </w:p>
    <w:p w14:paraId="7F47E00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Mínima a la carga de ruptura 95 Kg/cm2, promedio de 5 unidades ensayadas consecutivamente y del mismo lote. </w:t>
      </w:r>
    </w:p>
    <w:p w14:paraId="036A77E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Dimensiones </w:t>
      </w:r>
    </w:p>
    <w:p w14:paraId="2686F9C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tendrán dimensiones exactas y constantes así para los ladrillos KK 18 huecos será de 24 x 13 x 9 cm. </w:t>
      </w:r>
    </w:p>
    <w:p w14:paraId="2329938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lastRenderedPageBreak/>
        <w:t xml:space="preserve">Textura </w:t>
      </w:r>
    </w:p>
    <w:p w14:paraId="0D0E418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Homogénea, grano uniforme. </w:t>
      </w:r>
    </w:p>
    <w:p w14:paraId="76F5499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Superficie </w:t>
      </w:r>
    </w:p>
    <w:p w14:paraId="3B15D6E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De asiento rugosa y áspera. </w:t>
      </w:r>
    </w:p>
    <w:p w14:paraId="4FE1ADF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Coloración </w:t>
      </w:r>
    </w:p>
    <w:p w14:paraId="1FDC8F7D"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Rojizo amarillento, uniforme. </w:t>
      </w:r>
    </w:p>
    <w:p w14:paraId="6B797A4F"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Dureza </w:t>
      </w:r>
    </w:p>
    <w:p w14:paraId="2E5628FA"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Inalterable a los agentes externos, al ser golpeados con el martillo emitan un sonido metálico. </w:t>
      </w:r>
    </w:p>
    <w:p w14:paraId="3A6ED77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Presentación </w:t>
      </w:r>
    </w:p>
    <w:p w14:paraId="494C9F23"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tendrá aristas vivas bien definidas con dimensiones exactas y constantes. Se rechazarán los ladrillos que presenten los siguientes defectos. Los sumamente porosos, desmenuzables, permeables, insuficientemente cocidos, los que al ser golpeados con el martillo emitan un sonido sordo. Que presenten resquebrajaduras, fracturas, hendiduras o grietas, los vidriosos, deformes y retorcidos. </w:t>
      </w:r>
    </w:p>
    <w:p w14:paraId="1B81D051" w14:textId="77777777" w:rsidR="005B7FCF"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que contengan materias extrañas, profundas o superficiales como conchuelas, grumos de naturaleza calcárea, residuos de materiales orgánicos, manchas y vetas de origen salitroso. </w:t>
      </w:r>
    </w:p>
    <w:p w14:paraId="5E217BA8" w14:textId="77777777" w:rsidR="006E1E47" w:rsidRPr="00CA6390" w:rsidRDefault="006E1E47" w:rsidP="002C2318">
      <w:pPr>
        <w:autoSpaceDE w:val="0"/>
        <w:autoSpaceDN w:val="0"/>
        <w:adjustRightInd w:val="0"/>
        <w:spacing w:after="0" w:line="240" w:lineRule="auto"/>
        <w:jc w:val="both"/>
        <w:rPr>
          <w:rFonts w:ascii="Arial" w:hAnsi="Arial" w:cs="Arial"/>
          <w:color w:val="000000"/>
          <w:sz w:val="18"/>
          <w:szCs w:val="18"/>
        </w:rPr>
      </w:pPr>
      <w:r w:rsidRPr="00CA6390">
        <w:rPr>
          <w:rFonts w:ascii="Calibri" w:hAnsi="Calibri" w:cs="Calibri"/>
          <w:color w:val="7E7E7E"/>
          <w:sz w:val="18"/>
          <w:szCs w:val="18"/>
        </w:rPr>
        <w:t xml:space="preserve"> </w:t>
      </w:r>
    </w:p>
    <w:p w14:paraId="4591B9C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Método de Ejecución: </w:t>
      </w:r>
    </w:p>
    <w:p w14:paraId="029076F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La ejecución de la albañilería será prolija. Los muros quedarán perfectamente aplomados y las hiladas bien niveladas, guardando uniformidad en toda la edificación. </w:t>
      </w:r>
    </w:p>
    <w:p w14:paraId="7B307E4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Se verterá agua a los ladrillos en forma tal que quede bien humedecido y no absorban el agua del mortero. No se permitirá agua vertida sobre el ladrillo puesto en la hilada anterior en el momento de la colocación del nuevo ladrillo. Si el muro se va a levantar sobre los sobrecimientos se mojará la cara superior de estos. El procedimiento será levantar simultáneamente todos los muros de una sección, colocándose los ladrillos sobre una capa completa de mortero extendida íntegramente sobre la anterior hilada, rellenando luego las juntas verticales con la cantidad suficiente de mortero. </w:t>
      </w:r>
    </w:p>
    <w:p w14:paraId="0E694B81"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espesor de las juntas será 1.5 cm, promedio con un mínimo de 1.2 cm, y máximo de 2 cm. </w:t>
      </w:r>
    </w:p>
    <w:p w14:paraId="78825905"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ancho de los muros será el indicado en los planos. El tipo de aparejo será tal que las juntas verticales sean interrumpidas de una a otra hilada, ellas no deberán corresponder ni aún estar vecinas al mismo plano vertical para lograr un buen amarre. </w:t>
      </w:r>
    </w:p>
    <w:p w14:paraId="3B9E07C2"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En la sección de cruce de dos o más muros se asentarán los ladrillos en forma tal, que se levanten simultáneamente los muros concurrentes. Se evitarán los endentados y las cajuelas para los amarres en las secciones de enlace de dos o más muros. Solo se utilizarán los endentados para el amarre de los muros con columnas esquineras o de amarre. Mitades o cuartos de ladrillos se emplearán únicamente para el remate de los muros. En todos los casos la altura máxima de muro que se levantará por jornada será de 1/2 altura. Una sola calidad de mortero deberá emplearse en un mismo muro o en los muros que se entrecrucen. </w:t>
      </w:r>
    </w:p>
    <w:p w14:paraId="389C6988" w14:textId="34FE2A40" w:rsidR="006E1E47" w:rsidRDefault="001A0958"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Resumiendo,</w:t>
      </w:r>
      <w:r w:rsidR="006E1E47" w:rsidRPr="006E1E47">
        <w:rPr>
          <w:rFonts w:ascii="Arial" w:hAnsi="Arial" w:cs="Arial"/>
          <w:color w:val="000000"/>
        </w:rPr>
        <w:t xml:space="preserve"> el asentado de los ladrillos en general, será hecho prolijamente y en particular se pondrá atención a la calidad de ladrillo, a la ejecución de las juntas, al aplomo del muro y perfiles de derrames, a la dosificación, preparación y colocación del </w:t>
      </w:r>
      <w:r w:rsidR="00BD2E8E" w:rsidRPr="006E1E47">
        <w:rPr>
          <w:rFonts w:ascii="Arial" w:hAnsi="Arial" w:cs="Arial"/>
          <w:color w:val="000000"/>
        </w:rPr>
        <w:t>mortero,</w:t>
      </w:r>
      <w:r w:rsidR="006E1E47" w:rsidRPr="006E1E47">
        <w:rPr>
          <w:rFonts w:ascii="Arial" w:hAnsi="Arial" w:cs="Arial"/>
          <w:color w:val="000000"/>
        </w:rPr>
        <w:t xml:space="preserve"> así como la limpieza de las caras expuestas de los ladrillos. Se recomienda el empleo de escantillón. </w:t>
      </w:r>
    </w:p>
    <w:p w14:paraId="638947E4"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2497EC9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Unidad de Medida: </w:t>
      </w:r>
    </w:p>
    <w:p w14:paraId="735C32DF"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Metro cuadrado (M²). </w:t>
      </w:r>
    </w:p>
    <w:p w14:paraId="17316EB7" w14:textId="77777777" w:rsidR="00AB18E7" w:rsidRDefault="00AB18E7" w:rsidP="00AB18E7">
      <w:pPr>
        <w:rPr>
          <w:rFonts w:ascii="Arial" w:hAnsi="Arial" w:cs="Arial"/>
          <w:b/>
          <w:bCs/>
          <w:color w:val="000000"/>
        </w:rPr>
      </w:pPr>
    </w:p>
    <w:p w14:paraId="0AD111A8" w14:textId="77777777" w:rsidR="00523B6E" w:rsidRDefault="00523B6E" w:rsidP="00AB18E7">
      <w:pPr>
        <w:rPr>
          <w:rFonts w:ascii="Arial" w:hAnsi="Arial" w:cs="Arial"/>
          <w:b/>
          <w:bCs/>
          <w:color w:val="000000"/>
        </w:rPr>
      </w:pPr>
    </w:p>
    <w:p w14:paraId="1E997D1B" w14:textId="77777777" w:rsidR="00523B6E" w:rsidRDefault="00523B6E" w:rsidP="00AB18E7">
      <w:pPr>
        <w:rPr>
          <w:rFonts w:ascii="Arial" w:hAnsi="Arial" w:cs="Arial"/>
          <w:b/>
          <w:bCs/>
          <w:color w:val="000000"/>
        </w:rPr>
      </w:pPr>
    </w:p>
    <w:p w14:paraId="663A429B" w14:textId="63A39FAC" w:rsidR="006E1E47" w:rsidRPr="006E1E47" w:rsidRDefault="006E1E47" w:rsidP="00AB18E7">
      <w:pPr>
        <w:rPr>
          <w:rFonts w:ascii="Arial" w:hAnsi="Arial" w:cs="Arial"/>
          <w:color w:val="000000"/>
        </w:rPr>
      </w:pPr>
      <w:r w:rsidRPr="006E1E47">
        <w:rPr>
          <w:rFonts w:ascii="Arial" w:hAnsi="Arial" w:cs="Arial"/>
          <w:b/>
          <w:bCs/>
          <w:color w:val="000000"/>
        </w:rPr>
        <w:lastRenderedPageBreak/>
        <w:t xml:space="preserve">Método de Medición: </w:t>
      </w:r>
    </w:p>
    <w:p w14:paraId="641A1617"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 Unidad de medición es por metro cuadrado, se determinará el área neta total, multiplicando cada tramo por su longitud y altura respectiva y sumando los resultados. Se descontará el </w:t>
      </w:r>
      <w:proofErr w:type="gramStart"/>
      <w:r w:rsidRPr="006E1E47">
        <w:rPr>
          <w:rFonts w:ascii="Arial" w:hAnsi="Arial" w:cs="Arial"/>
          <w:color w:val="000000"/>
        </w:rPr>
        <w:t>área ocupadas</w:t>
      </w:r>
      <w:proofErr w:type="gramEnd"/>
      <w:r w:rsidRPr="006E1E47">
        <w:rPr>
          <w:rFonts w:ascii="Arial" w:hAnsi="Arial" w:cs="Arial"/>
          <w:color w:val="000000"/>
        </w:rPr>
        <w:t xml:space="preserve"> por columnas, ejecutado y aceptado por el supervisor de la obra. </w:t>
      </w:r>
    </w:p>
    <w:p w14:paraId="57CE4BC4" w14:textId="77777777" w:rsidR="005B7FCF" w:rsidRDefault="005B7FCF" w:rsidP="006E1E47">
      <w:pPr>
        <w:autoSpaceDE w:val="0"/>
        <w:autoSpaceDN w:val="0"/>
        <w:adjustRightInd w:val="0"/>
        <w:spacing w:after="0" w:line="240" w:lineRule="auto"/>
        <w:rPr>
          <w:rFonts w:ascii="Arial" w:hAnsi="Arial" w:cs="Arial"/>
          <w:color w:val="000000"/>
        </w:rPr>
      </w:pPr>
    </w:p>
    <w:p w14:paraId="203D8F1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Bases de Pago: </w:t>
      </w:r>
    </w:p>
    <w:p w14:paraId="74A867D5" w14:textId="51542EB6" w:rsidR="006E1E47" w:rsidRDefault="006E1E47" w:rsidP="002C2318">
      <w:pPr>
        <w:pStyle w:val="Prrafodelista"/>
        <w:spacing w:line="240" w:lineRule="auto"/>
        <w:ind w:left="0"/>
        <w:jc w:val="both"/>
        <w:rPr>
          <w:rFonts w:ascii="Arial" w:hAnsi="Arial" w:cs="Arial"/>
          <w:color w:val="000000"/>
        </w:rPr>
      </w:pPr>
      <w:r w:rsidRPr="006E1E47">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2590E4F2" w14:textId="77777777" w:rsidR="008658FA" w:rsidRDefault="008658FA" w:rsidP="002C2318">
      <w:pPr>
        <w:pStyle w:val="Prrafodelista"/>
        <w:spacing w:line="240" w:lineRule="auto"/>
        <w:ind w:left="0"/>
        <w:jc w:val="both"/>
        <w:rPr>
          <w:rFonts w:ascii="Arial" w:hAnsi="Arial" w:cs="Arial"/>
          <w:b/>
        </w:rPr>
      </w:pPr>
    </w:p>
    <w:p w14:paraId="55E58D95" w14:textId="1AC841E0" w:rsidR="008658FA" w:rsidRPr="00C87947" w:rsidRDefault="00F46F2E" w:rsidP="00824384">
      <w:pPr>
        <w:pStyle w:val="Prrafodelista"/>
        <w:numPr>
          <w:ilvl w:val="2"/>
          <w:numId w:val="15"/>
        </w:numPr>
        <w:spacing w:line="240" w:lineRule="auto"/>
        <w:jc w:val="both"/>
        <w:rPr>
          <w:rFonts w:ascii="Arial" w:hAnsi="Arial" w:cs="Arial"/>
          <w:b/>
          <w:color w:val="0070C0"/>
          <w:u w:val="single"/>
        </w:rPr>
      </w:pPr>
      <w:r w:rsidRPr="00C87947">
        <w:rPr>
          <w:rFonts w:ascii="Arial" w:hAnsi="Arial" w:cs="Arial"/>
          <w:b/>
          <w:color w:val="0070C0"/>
          <w:u w:val="single"/>
        </w:rPr>
        <w:t>REVOQUES Y REVESTIMIENTOS</w:t>
      </w:r>
    </w:p>
    <w:p w14:paraId="6B9D9AFC" w14:textId="21B679F1" w:rsidR="00391A83" w:rsidRPr="00BD2E8E" w:rsidRDefault="001E3372" w:rsidP="00824384">
      <w:pPr>
        <w:pStyle w:val="Prrafodelista"/>
        <w:numPr>
          <w:ilvl w:val="3"/>
          <w:numId w:val="15"/>
        </w:numPr>
        <w:spacing w:line="240" w:lineRule="auto"/>
        <w:jc w:val="both"/>
        <w:rPr>
          <w:rFonts w:ascii="Arial" w:hAnsi="Arial" w:cs="Arial"/>
          <w:b/>
        </w:rPr>
      </w:pPr>
      <w:r w:rsidRPr="00BD2E8E">
        <w:rPr>
          <w:rFonts w:ascii="Arial" w:hAnsi="Arial" w:cs="Arial"/>
          <w:b/>
        </w:rPr>
        <w:t>TARRAJEO RAYADO PRIMARIO</w:t>
      </w:r>
    </w:p>
    <w:p w14:paraId="5ECC4F19" w14:textId="1DAC97D6" w:rsidR="005B7FCF" w:rsidRPr="008658FA" w:rsidRDefault="00D9534A" w:rsidP="008658FA">
      <w:pPr>
        <w:jc w:val="both"/>
      </w:pPr>
      <w:r w:rsidRPr="00D9534A">
        <w:rPr>
          <w:rFonts w:ascii="Arial" w:eastAsia="Arial" w:hAnsi="Arial" w:cs="Arial"/>
        </w:rPr>
        <w:t>El tarrajeo rayado primario consiste en la aplicación de mortero (mezcla de cemento, arena y agua) en una o más capas sobre superficies de muros, tabiques, columnas, vigas u otras estructuras en bruto, tanto en interiores como exteriores. Su finalidad es regularizar, proteger y mejorar el aspecto superficial del elemento constructivo, así como brindar una base adecuada</w:t>
      </w:r>
      <w:r>
        <w:rPr>
          <w:rFonts w:ascii="Arial" w:eastAsia="Arial" w:hAnsi="Arial" w:cs="Arial"/>
        </w:rPr>
        <w:t xml:space="preserve"> para acabados posteriores como </w:t>
      </w:r>
      <w:r w:rsidRPr="00D9534A">
        <w:rPr>
          <w:rFonts w:ascii="Arial" w:eastAsia="Arial" w:hAnsi="Arial" w:cs="Arial"/>
        </w:rPr>
        <w:t>enchapes o revestimientos.</w:t>
      </w:r>
    </w:p>
    <w:p w14:paraId="5F0356DC"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Descripción: </w:t>
      </w:r>
    </w:p>
    <w:p w14:paraId="1E281B87" w14:textId="77777777"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Comprende la aplicación de una capa de 1 cm. con mortero de cemento y arena en proporción de 1:5 sobre la superficie de los muros de albañilería, con la finalidad de vestir y formar una superficie de protección, impermeable y dejar listo para la instalación de cerámicos o el tarrajeo final. </w:t>
      </w:r>
    </w:p>
    <w:p w14:paraId="03B4C936" w14:textId="77777777" w:rsidR="005B7FCF" w:rsidRDefault="005B7FCF" w:rsidP="005B7FCF">
      <w:pPr>
        <w:autoSpaceDE w:val="0"/>
        <w:autoSpaceDN w:val="0"/>
        <w:adjustRightInd w:val="0"/>
        <w:spacing w:after="0" w:line="240" w:lineRule="auto"/>
        <w:rPr>
          <w:rFonts w:ascii="Arial" w:hAnsi="Arial" w:cs="Arial"/>
          <w:b/>
          <w:bCs/>
          <w:color w:val="000000"/>
        </w:rPr>
      </w:pPr>
    </w:p>
    <w:p w14:paraId="4997D4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Materiales: </w:t>
      </w:r>
    </w:p>
    <w:p w14:paraId="60CC123E"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CLAVOS PARA MADERA CON CABEZA DE 3" (kg) </w:t>
      </w:r>
    </w:p>
    <w:p w14:paraId="0FE4B6D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ARENA FINA (m3) </w:t>
      </w:r>
    </w:p>
    <w:p w14:paraId="5446C8D8"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CEMENTO PORTLAND TIPO I (42.5 KG) (bol) </w:t>
      </w:r>
    </w:p>
    <w:p w14:paraId="3A93DA8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AGUA (m3) </w:t>
      </w:r>
    </w:p>
    <w:p w14:paraId="5533B254"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MADERA ANDAMIAJE (p2) </w:t>
      </w:r>
    </w:p>
    <w:p w14:paraId="3B4D2452"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REGLA DE MADERA (p2) </w:t>
      </w:r>
    </w:p>
    <w:p w14:paraId="19773588" w14:textId="77777777" w:rsidR="005B7FCF" w:rsidRDefault="005B7FCF" w:rsidP="005B7FCF">
      <w:pPr>
        <w:autoSpaceDE w:val="0"/>
        <w:autoSpaceDN w:val="0"/>
        <w:adjustRightInd w:val="0"/>
        <w:spacing w:after="0" w:line="240" w:lineRule="auto"/>
        <w:rPr>
          <w:rFonts w:ascii="Arial" w:hAnsi="Arial" w:cs="Arial"/>
          <w:b/>
          <w:bCs/>
          <w:color w:val="000000"/>
        </w:rPr>
      </w:pPr>
    </w:p>
    <w:p w14:paraId="0D4D70C9"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Equipos: </w:t>
      </w:r>
    </w:p>
    <w:p w14:paraId="6EEC8258"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HERRAMIENTAS MANUALES </w:t>
      </w:r>
    </w:p>
    <w:p w14:paraId="02515412" w14:textId="77777777" w:rsidR="005B7FCF" w:rsidRPr="005B7FCF" w:rsidRDefault="005B7FCF" w:rsidP="005B7FCF">
      <w:pPr>
        <w:autoSpaceDE w:val="0"/>
        <w:autoSpaceDN w:val="0"/>
        <w:adjustRightInd w:val="0"/>
        <w:spacing w:after="0" w:line="240" w:lineRule="auto"/>
        <w:rPr>
          <w:rFonts w:ascii="Arial" w:hAnsi="Arial" w:cs="Arial"/>
          <w:color w:val="000000"/>
        </w:rPr>
      </w:pPr>
    </w:p>
    <w:p w14:paraId="0512F1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Método de Ejecución: </w:t>
      </w:r>
    </w:p>
    <w:p w14:paraId="42D35FAD" w14:textId="1BE3A251"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La superficie a cubrir con el tarrajeo primario debe rascarse y eliminar las rebabas demasiadas pronunciadas, se limpiará y humedecerá convenientemente el paramento. El trabajo está constituido por una primera capa de mezcla con la que se conseguirá una superficie más o menos plana </w:t>
      </w:r>
      <w:r w:rsidR="006A0357" w:rsidRPr="005B7FCF">
        <w:rPr>
          <w:rFonts w:ascii="Arial" w:hAnsi="Arial" w:cs="Arial"/>
          <w:color w:val="000000"/>
        </w:rPr>
        <w:t>vertical,</w:t>
      </w:r>
      <w:r w:rsidRPr="005B7FCF">
        <w:rPr>
          <w:rFonts w:ascii="Arial" w:hAnsi="Arial" w:cs="Arial"/>
          <w:color w:val="000000"/>
        </w:rPr>
        <w:t xml:space="preserve"> pero de aspecto rugoso y rayado, listo para colocar el enchape determinado en el cuadro de acabados. </w:t>
      </w:r>
    </w:p>
    <w:p w14:paraId="420A59A3" w14:textId="1E19A203"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Espesor mínimo del enfoscado (tarrajeo primario) esp. </w:t>
      </w:r>
      <w:r w:rsidR="006A0357" w:rsidRPr="005B7FCF">
        <w:rPr>
          <w:rFonts w:ascii="Arial" w:hAnsi="Arial" w:cs="Arial"/>
          <w:color w:val="000000"/>
        </w:rPr>
        <w:t>min. =</w:t>
      </w:r>
      <w:r w:rsidRPr="005B7FCF">
        <w:rPr>
          <w:rFonts w:ascii="Arial" w:hAnsi="Arial" w:cs="Arial"/>
          <w:color w:val="000000"/>
        </w:rPr>
        <w:t xml:space="preserve"> 1.0 cm. </w:t>
      </w:r>
    </w:p>
    <w:p w14:paraId="221D9F0E" w14:textId="77777777"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Se someterá continuamente a un curado de agua rociada, un mínimo de 2 días y no es recomendable poner sobre esta capa, otra sin que transcurra el periodo de curación señalado, seguido por el intervalo de secamiento. </w:t>
      </w:r>
    </w:p>
    <w:p w14:paraId="6E22BFFB"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Unidad de Medida: </w:t>
      </w:r>
    </w:p>
    <w:p w14:paraId="462BFEE3"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Metros cuadrados (M2) </w:t>
      </w:r>
    </w:p>
    <w:p w14:paraId="20DE2A4D" w14:textId="77777777" w:rsidR="005B7FCF" w:rsidRDefault="005B7FCF" w:rsidP="005B7FCF">
      <w:pPr>
        <w:autoSpaceDE w:val="0"/>
        <w:autoSpaceDN w:val="0"/>
        <w:adjustRightInd w:val="0"/>
        <w:spacing w:after="0" w:line="240" w:lineRule="auto"/>
        <w:rPr>
          <w:rFonts w:ascii="Arial" w:hAnsi="Arial" w:cs="Arial"/>
          <w:color w:val="000000"/>
        </w:rPr>
      </w:pPr>
    </w:p>
    <w:p w14:paraId="06098BA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Método de Medición: </w:t>
      </w:r>
    </w:p>
    <w:p w14:paraId="373FBB5F" w14:textId="1AA9E9AD"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lastRenderedPageBreak/>
        <w:t xml:space="preserve">Se computarán todas las áreas netas a vestir o revocar. Por </w:t>
      </w:r>
      <w:r w:rsidR="00E97112" w:rsidRPr="005B7FCF">
        <w:rPr>
          <w:rFonts w:ascii="Arial" w:hAnsi="Arial" w:cs="Arial"/>
          <w:color w:val="000000"/>
        </w:rPr>
        <w:t>consiguiente,</w:t>
      </w:r>
      <w:r w:rsidRPr="005B7FCF">
        <w:rPr>
          <w:rFonts w:ascii="Arial" w:hAnsi="Arial" w:cs="Arial"/>
          <w:color w:val="000000"/>
        </w:rPr>
        <w:t xml:space="preserve"> se descontarán los vanos o aberturas y otros elementos distintos al revoque, como molduras y demás salientes que deberán considerarse en partidas independientes. </w:t>
      </w:r>
    </w:p>
    <w:p w14:paraId="2303F159" w14:textId="77777777" w:rsidR="006579E1" w:rsidRPr="005B7FCF" w:rsidRDefault="006579E1" w:rsidP="005B7FCF">
      <w:pPr>
        <w:autoSpaceDE w:val="0"/>
        <w:autoSpaceDN w:val="0"/>
        <w:adjustRightInd w:val="0"/>
        <w:spacing w:after="0" w:line="240" w:lineRule="auto"/>
        <w:rPr>
          <w:rFonts w:ascii="Arial" w:hAnsi="Arial" w:cs="Arial"/>
          <w:color w:val="000000"/>
        </w:rPr>
      </w:pPr>
    </w:p>
    <w:p w14:paraId="694EA1E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Bases de Pago: </w:t>
      </w:r>
    </w:p>
    <w:p w14:paraId="08A5C1BC" w14:textId="49124DBB" w:rsidR="0011407E"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5E3CDE51" w14:textId="77777777" w:rsidR="008658FA" w:rsidRDefault="008658FA" w:rsidP="002C2318">
      <w:pPr>
        <w:autoSpaceDE w:val="0"/>
        <w:autoSpaceDN w:val="0"/>
        <w:adjustRightInd w:val="0"/>
        <w:spacing w:after="0" w:line="240" w:lineRule="auto"/>
        <w:jc w:val="both"/>
        <w:rPr>
          <w:rFonts w:ascii="Arial" w:hAnsi="Arial" w:cs="Arial"/>
          <w:color w:val="000000"/>
        </w:rPr>
      </w:pPr>
    </w:p>
    <w:p w14:paraId="334343A7" w14:textId="5C5CA93E" w:rsidR="00F82DDB" w:rsidRDefault="00F82DDB"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w:t>
      </w:r>
      <w:r w:rsidR="006A0357">
        <w:rPr>
          <w:rFonts w:ascii="Arial" w:hAnsi="Arial" w:cs="Arial"/>
          <w:b/>
          <w:bCs/>
          <w:color w:val="000000"/>
        </w:rPr>
        <w:t xml:space="preserve"> MUROS</w:t>
      </w:r>
      <w:r w:rsidRPr="008658FA">
        <w:rPr>
          <w:rFonts w:ascii="Arial" w:hAnsi="Arial" w:cs="Arial"/>
          <w:b/>
          <w:bCs/>
          <w:color w:val="000000"/>
        </w:rPr>
        <w:t xml:space="preserve"> INTERIORES</w:t>
      </w:r>
      <w:r w:rsidR="008658FA">
        <w:rPr>
          <w:rFonts w:ascii="Arial" w:hAnsi="Arial" w:cs="Arial"/>
          <w:b/>
          <w:bCs/>
          <w:color w:val="000000"/>
        </w:rPr>
        <w:t xml:space="preserve">, MORTERO </w:t>
      </w:r>
      <w:proofErr w:type="gramStart"/>
      <w:r w:rsidR="008658FA">
        <w:rPr>
          <w:rFonts w:ascii="Arial" w:hAnsi="Arial" w:cs="Arial"/>
          <w:b/>
          <w:bCs/>
          <w:color w:val="000000"/>
        </w:rPr>
        <w:t>C:A</w:t>
      </w:r>
      <w:proofErr w:type="gramEnd"/>
      <w:r w:rsidR="008658FA">
        <w:rPr>
          <w:rFonts w:ascii="Arial" w:hAnsi="Arial" w:cs="Arial"/>
          <w:b/>
          <w:bCs/>
          <w:color w:val="000000"/>
        </w:rPr>
        <w:t xml:space="preserve"> 1:5, E=1.5CM</w:t>
      </w:r>
    </w:p>
    <w:p w14:paraId="47D16150" w14:textId="675B96E9" w:rsidR="00E600BC"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Descripción de trabajos</w:t>
      </w:r>
      <w:r w:rsidR="00E600BC">
        <w:rPr>
          <w:rFonts w:ascii="Arial" w:hAnsi="Arial" w:cs="Arial"/>
          <w:b/>
          <w:bCs/>
          <w:color w:val="000000"/>
        </w:rPr>
        <w:t>:</w:t>
      </w:r>
    </w:p>
    <w:p w14:paraId="7F0F2CC8" w14:textId="750B844D"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La superficie a cubrirse con el tarrajeo debe tratarse previamente con el rascado y eliminación de rebabas demasiado pronunciadas. Se limpiará y humedecerá convenientemente el paramento en el caso especial, los bloques de concreto no se humedecerán.</w:t>
      </w:r>
    </w:p>
    <w:p w14:paraId="22E305FC" w14:textId="4C551F85"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Procedimiento Constructivo</w:t>
      </w:r>
      <w:r w:rsidR="00E600BC">
        <w:rPr>
          <w:rFonts w:ascii="Arial" w:hAnsi="Arial" w:cs="Arial"/>
          <w:b/>
          <w:bCs/>
          <w:color w:val="000000"/>
        </w:rPr>
        <w:t>:</w:t>
      </w:r>
    </w:p>
    <w:p w14:paraId="7A695608"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La mano de obra y los materiales necesarios deberán ser tales que garanticen la buena ejecución de los revoques de acuerdo al proyecto arquitectónico. El revoque deberá ejecutarse previa limpieza y humedeciendo las superficies donde debe ser aplicado. Luego se les aplicarán un </w:t>
      </w:r>
      <w:proofErr w:type="spellStart"/>
      <w:r w:rsidRPr="00E600BC">
        <w:rPr>
          <w:rFonts w:ascii="Arial" w:hAnsi="Arial" w:cs="Arial"/>
          <w:color w:val="000000"/>
        </w:rPr>
        <w:t>pañeteo</w:t>
      </w:r>
      <w:proofErr w:type="spellEnd"/>
      <w:r w:rsidRPr="00E600BC">
        <w:rPr>
          <w:rFonts w:ascii="Arial" w:hAnsi="Arial" w:cs="Arial"/>
          <w:color w:val="000000"/>
        </w:rPr>
        <w:t xml:space="preserve"> previo mediante la aplicación de mortero. La mezcla de mortero para este trabajo será de proporción 1: 5 cemento-arena y deberá zarandearse para lograr su uniformidad. </w:t>
      </w:r>
    </w:p>
    <w:p w14:paraId="1493E137"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Estas mezclas se prepararán en bateas de madera perfectamente limpias de todo residuo anterior. El tarrajeo se hará con cintas de la misma mezcla perfectamente horizontal y vertical. La aplicación de las mezclas será paleteando con fuerza y presionando contra los parámetros para evitar vacíos interiores y obtener una capa compacta y bien adherida, siendo esta no menor de 1 cm. ni mayor de 2.5 cm. Las superficies a obtener serán completamente planas, sin resquebrajaduras, eflorescencias o defectos de textura.</w:t>
      </w:r>
    </w:p>
    <w:p w14:paraId="45C6417D" w14:textId="2369DC27"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Sistema Control de calidad</w:t>
      </w:r>
      <w:r w:rsidR="00E600BC">
        <w:rPr>
          <w:rFonts w:ascii="Arial" w:hAnsi="Arial" w:cs="Arial"/>
          <w:b/>
          <w:bCs/>
          <w:color w:val="000000"/>
        </w:rPr>
        <w:t>:</w:t>
      </w:r>
    </w:p>
    <w:p w14:paraId="61CB3A44"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El ingeniero Supervisor, autorizará los </w:t>
      </w:r>
      <w:proofErr w:type="spellStart"/>
      <w:r w:rsidRPr="00E600BC">
        <w:rPr>
          <w:rFonts w:ascii="Arial" w:hAnsi="Arial" w:cs="Arial"/>
          <w:color w:val="000000"/>
        </w:rPr>
        <w:t>tarrajeos</w:t>
      </w:r>
      <w:proofErr w:type="spellEnd"/>
      <w:r w:rsidRPr="00E600BC">
        <w:rPr>
          <w:rFonts w:ascii="Arial" w:hAnsi="Arial" w:cs="Arial"/>
          <w:color w:val="000000"/>
        </w:rPr>
        <w:t>, la mezcla deberá ser consistente y cumplir con la dosificación del mortero.</w:t>
      </w:r>
    </w:p>
    <w:p w14:paraId="4C872515" w14:textId="31F9887B"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Método De Medición</w:t>
      </w:r>
      <w:r w:rsidR="00E600BC">
        <w:rPr>
          <w:rFonts w:ascii="Arial" w:hAnsi="Arial" w:cs="Arial"/>
          <w:b/>
          <w:bCs/>
          <w:color w:val="000000"/>
        </w:rPr>
        <w:t>:</w:t>
      </w:r>
    </w:p>
    <w:p w14:paraId="77A6836C" w14:textId="294EF38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El trabajo ejecutado se medirá en metro cuadrado (m2).</w:t>
      </w:r>
    </w:p>
    <w:p w14:paraId="65AA1981" w14:textId="4A3567D5" w:rsidR="00F86296" w:rsidRPr="00E600BC" w:rsidRDefault="00E600BC" w:rsidP="00E600BC">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49A1511D" w14:textId="77777777" w:rsidR="00F86296" w:rsidRDefault="00F86296" w:rsidP="00F86296">
      <w:pPr>
        <w:tabs>
          <w:tab w:val="left" w:pos="567"/>
          <w:tab w:val="left" w:pos="1134"/>
        </w:tabs>
        <w:jc w:val="both"/>
        <w:rPr>
          <w:rFonts w:ascii="Arial" w:hAnsi="Arial" w:cs="Arial"/>
          <w:color w:val="000000"/>
        </w:rPr>
      </w:pPr>
      <w:r w:rsidRPr="00E600B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3FA82649" w14:textId="77777777" w:rsidR="00523B6E" w:rsidRDefault="00523B6E" w:rsidP="00F86296">
      <w:pPr>
        <w:tabs>
          <w:tab w:val="left" w:pos="567"/>
          <w:tab w:val="left" w:pos="1134"/>
        </w:tabs>
        <w:jc w:val="both"/>
        <w:rPr>
          <w:rFonts w:ascii="Arial" w:hAnsi="Arial" w:cs="Arial"/>
          <w:color w:val="000000"/>
        </w:rPr>
      </w:pPr>
    </w:p>
    <w:p w14:paraId="74F405E6" w14:textId="77777777" w:rsidR="00523B6E" w:rsidRPr="00E600BC" w:rsidRDefault="00523B6E" w:rsidP="00F86296">
      <w:pPr>
        <w:tabs>
          <w:tab w:val="left" w:pos="567"/>
          <w:tab w:val="left" w:pos="1134"/>
        </w:tabs>
        <w:jc w:val="both"/>
        <w:rPr>
          <w:rFonts w:ascii="Arial" w:hAnsi="Arial" w:cs="Arial"/>
          <w:color w:val="000000"/>
        </w:rPr>
      </w:pPr>
    </w:p>
    <w:p w14:paraId="19A8E87A" w14:textId="3B3E96FE" w:rsidR="008658FA" w:rsidRPr="008658FA" w:rsidRDefault="008658FA"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lastRenderedPageBreak/>
        <w:t>TARRAJEO</w:t>
      </w:r>
      <w:r w:rsidRPr="008658FA">
        <w:rPr>
          <w:rFonts w:ascii="Arial" w:hAnsi="Arial" w:cs="Arial"/>
          <w:b/>
          <w:bCs/>
          <w:color w:val="000000"/>
        </w:rPr>
        <w:t xml:space="preserve"> EN </w:t>
      </w:r>
      <w:r w:rsidR="006A0357">
        <w:rPr>
          <w:rFonts w:ascii="Arial" w:hAnsi="Arial" w:cs="Arial"/>
          <w:b/>
          <w:bCs/>
          <w:color w:val="000000"/>
        </w:rPr>
        <w:t xml:space="preserve">MUROS </w:t>
      </w:r>
      <w:r>
        <w:rPr>
          <w:rFonts w:ascii="Arial" w:hAnsi="Arial" w:cs="Arial"/>
          <w:b/>
          <w:bCs/>
          <w:color w:val="000000"/>
        </w:rPr>
        <w:t>EX</w:t>
      </w:r>
      <w:r w:rsidRPr="008658FA">
        <w:rPr>
          <w:rFonts w:ascii="Arial" w:hAnsi="Arial" w:cs="Arial"/>
          <w:b/>
          <w:bCs/>
          <w:color w:val="000000"/>
        </w:rPr>
        <w:t>TERIORES</w:t>
      </w:r>
      <w:r>
        <w:rPr>
          <w:rFonts w:ascii="Arial" w:hAnsi="Arial" w:cs="Arial"/>
          <w:b/>
          <w:bCs/>
          <w:color w:val="000000"/>
        </w:rPr>
        <w:t xml:space="preserve">, MORTERO </w:t>
      </w:r>
      <w:proofErr w:type="gramStart"/>
      <w:r>
        <w:rPr>
          <w:rFonts w:ascii="Arial" w:hAnsi="Arial" w:cs="Arial"/>
          <w:b/>
          <w:bCs/>
          <w:color w:val="000000"/>
        </w:rPr>
        <w:t>C:A</w:t>
      </w:r>
      <w:proofErr w:type="gramEnd"/>
      <w:r>
        <w:rPr>
          <w:rFonts w:ascii="Arial" w:hAnsi="Arial" w:cs="Arial"/>
          <w:b/>
          <w:bCs/>
          <w:color w:val="000000"/>
        </w:rPr>
        <w:t xml:space="preserve"> 1:5, E=1.5CM</w:t>
      </w:r>
    </w:p>
    <w:p w14:paraId="3687394E" w14:textId="77777777" w:rsidR="00346DBD" w:rsidRPr="00B406FB" w:rsidRDefault="00346DBD" w:rsidP="00346DBD">
      <w:pPr>
        <w:pStyle w:val="Prrafodelista"/>
        <w:autoSpaceDE w:val="0"/>
        <w:autoSpaceDN w:val="0"/>
        <w:adjustRightInd w:val="0"/>
        <w:spacing w:after="0" w:line="240" w:lineRule="auto"/>
        <w:ind w:left="504"/>
        <w:rPr>
          <w:rFonts w:ascii="Arial" w:hAnsi="Arial" w:cs="Arial"/>
          <w:color w:val="000000"/>
        </w:rPr>
      </w:pPr>
    </w:p>
    <w:p w14:paraId="1177529C" w14:textId="111EEFF1"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sidR="00EA2920">
        <w:rPr>
          <w:rFonts w:ascii="Arial" w:hAnsi="Arial" w:cs="Arial"/>
          <w:b/>
          <w:bCs/>
          <w:color w:val="000000"/>
        </w:rPr>
        <w:t>:</w:t>
      </w:r>
    </w:p>
    <w:p w14:paraId="29A8F41A"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Comprende los revoques (tarrajeo) que con el carácter definitivo ha de presentar la superficie tratada o se ejecutará sobre el tarrajeo primario, debiendo quedar listo para recibir la pintura.</w:t>
      </w:r>
    </w:p>
    <w:p w14:paraId="6A5E38AC" w14:textId="24333D3E"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sidR="00EA2920">
        <w:rPr>
          <w:rFonts w:ascii="Arial" w:hAnsi="Arial" w:cs="Arial"/>
          <w:b/>
          <w:bCs/>
          <w:color w:val="000000"/>
        </w:rPr>
        <w:t>:</w:t>
      </w:r>
    </w:p>
    <w:p w14:paraId="3BB10DC1"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126974D7"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024D8737" w14:textId="270DB393"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sidR="00EA2920">
        <w:rPr>
          <w:rFonts w:ascii="Arial" w:hAnsi="Arial" w:cs="Arial"/>
          <w:b/>
          <w:bCs/>
          <w:color w:val="000000"/>
        </w:rPr>
        <w:t>:</w:t>
      </w:r>
    </w:p>
    <w:p w14:paraId="73490B24"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4EB94F62" w14:textId="61E4506C"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sidR="00EA2920">
        <w:rPr>
          <w:rFonts w:ascii="Arial" w:hAnsi="Arial" w:cs="Arial"/>
          <w:b/>
          <w:bCs/>
          <w:color w:val="000000"/>
        </w:rPr>
        <w:t>:</w:t>
      </w:r>
    </w:p>
    <w:p w14:paraId="362751CC" w14:textId="51A7686E"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ejecutado se medirá en metro cuadrado (m2).</w:t>
      </w:r>
    </w:p>
    <w:p w14:paraId="63F5516F" w14:textId="73D8B1DC" w:rsidR="00F86296" w:rsidRPr="00EA2920" w:rsidRDefault="00EA2920" w:rsidP="00EA292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5541FB98"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51BE05A2" w14:textId="18629F19" w:rsidR="00F86296" w:rsidRPr="008658FA" w:rsidRDefault="00F86296"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1914AE">
        <w:rPr>
          <w:rFonts w:ascii="Arial" w:hAnsi="Arial" w:cs="Arial"/>
          <w:b/>
          <w:bCs/>
          <w:color w:val="000000"/>
        </w:rPr>
        <w:t>COLUMNAS</w:t>
      </w:r>
      <w:r>
        <w:rPr>
          <w:rFonts w:ascii="Arial" w:hAnsi="Arial" w:cs="Arial"/>
          <w:b/>
          <w:bCs/>
          <w:color w:val="000000"/>
        </w:rPr>
        <w:t>, E=1.5CM</w:t>
      </w:r>
      <w:r w:rsidR="001914AE">
        <w:rPr>
          <w:rFonts w:ascii="Arial" w:hAnsi="Arial" w:cs="Arial"/>
          <w:b/>
          <w:bCs/>
          <w:color w:val="000000"/>
        </w:rPr>
        <w:t>,</w:t>
      </w:r>
      <w:r w:rsidR="001914AE" w:rsidRPr="001914AE">
        <w:rPr>
          <w:rFonts w:ascii="Arial" w:hAnsi="Arial" w:cs="Arial"/>
          <w:b/>
          <w:bCs/>
          <w:color w:val="000000"/>
        </w:rPr>
        <w:t xml:space="preserve"> </w:t>
      </w:r>
      <w:r w:rsidR="00EA2920">
        <w:rPr>
          <w:rFonts w:ascii="Arial" w:hAnsi="Arial" w:cs="Arial"/>
          <w:b/>
          <w:bCs/>
          <w:color w:val="000000"/>
        </w:rPr>
        <w:t>C: A</w:t>
      </w:r>
      <w:r w:rsidR="001914AE">
        <w:rPr>
          <w:rFonts w:ascii="Arial" w:hAnsi="Arial" w:cs="Arial"/>
          <w:b/>
          <w:bCs/>
          <w:color w:val="000000"/>
        </w:rPr>
        <w:t xml:space="preserve"> 1:5.</w:t>
      </w:r>
    </w:p>
    <w:p w14:paraId="7EFB9C8D" w14:textId="1A57369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Descripción de trabajos</w:t>
      </w:r>
      <w:r w:rsidR="0079355B">
        <w:rPr>
          <w:rFonts w:ascii="Arial" w:hAnsi="Arial" w:cs="Arial"/>
          <w:b/>
          <w:bCs/>
          <w:color w:val="000000"/>
        </w:rPr>
        <w:t>:</w:t>
      </w:r>
    </w:p>
    <w:p w14:paraId="6205B633" w14:textId="08161B2F"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Comprende la vestidura con mortero en la columna de concreto, el trabajo comprende en vestir las caras de la columna y perfilar sus aristas. Se tendrá las mismas consideraciones técnicas, que para el caso de tarrajeo de muros.</w:t>
      </w:r>
    </w:p>
    <w:p w14:paraId="37B98343" w14:textId="027DAC48"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Procedimiento Constructivo</w:t>
      </w:r>
      <w:r w:rsidR="0079355B">
        <w:rPr>
          <w:rFonts w:ascii="Arial" w:hAnsi="Arial" w:cs="Arial"/>
          <w:b/>
          <w:bCs/>
          <w:color w:val="000000"/>
        </w:rPr>
        <w:t>:</w:t>
      </w:r>
    </w:p>
    <w:p w14:paraId="62ED79E7" w14:textId="3594EE3C"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comprende el tarrajeo de la superficie y vestidura de aristas. Se tendrá las mismas consideraciones técnicas, que para el caso de tarrajeo de muros.</w:t>
      </w:r>
    </w:p>
    <w:p w14:paraId="2D84361C" w14:textId="77777777" w:rsidR="0079355B" w:rsidRPr="001914AE" w:rsidRDefault="0079355B" w:rsidP="001914AE">
      <w:pPr>
        <w:tabs>
          <w:tab w:val="left" w:pos="567"/>
          <w:tab w:val="left" w:pos="1134"/>
        </w:tabs>
        <w:jc w:val="both"/>
        <w:rPr>
          <w:rFonts w:ascii="Arial Narrow" w:hAnsi="Arial Narrow"/>
          <w:bCs/>
          <w:color w:val="000000" w:themeColor="text1"/>
        </w:rPr>
      </w:pPr>
    </w:p>
    <w:p w14:paraId="50E031D9" w14:textId="0724DA8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Sistema Control de calidad</w:t>
      </w:r>
      <w:r w:rsidR="0079355B">
        <w:rPr>
          <w:rFonts w:ascii="Arial" w:hAnsi="Arial" w:cs="Arial"/>
          <w:b/>
          <w:bCs/>
          <w:color w:val="000000"/>
        </w:rPr>
        <w:t>:</w:t>
      </w:r>
    </w:p>
    <w:p w14:paraId="43E5400D"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 xml:space="preserve">El ingeniero Supervisor, autorizará los </w:t>
      </w:r>
      <w:proofErr w:type="spellStart"/>
      <w:r w:rsidRPr="0079355B">
        <w:rPr>
          <w:rFonts w:ascii="Arial" w:hAnsi="Arial" w:cs="Arial"/>
          <w:color w:val="000000"/>
        </w:rPr>
        <w:t>tarrajeos</w:t>
      </w:r>
      <w:proofErr w:type="spellEnd"/>
      <w:r w:rsidRPr="0079355B">
        <w:rPr>
          <w:rFonts w:ascii="Arial" w:hAnsi="Arial" w:cs="Arial"/>
          <w:color w:val="000000"/>
        </w:rPr>
        <w:t>, la mezcla deberá ser consistente y cumplir con la dosificación del mortero.</w:t>
      </w:r>
    </w:p>
    <w:p w14:paraId="7226552E" w14:textId="64C52BFD"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lastRenderedPageBreak/>
        <w:t>Método De Medición</w:t>
      </w:r>
      <w:r w:rsidR="0079355B">
        <w:rPr>
          <w:rFonts w:ascii="Arial" w:hAnsi="Arial" w:cs="Arial"/>
          <w:b/>
          <w:bCs/>
          <w:color w:val="000000"/>
        </w:rPr>
        <w:t>:</w:t>
      </w:r>
    </w:p>
    <w:p w14:paraId="439EAD1D" w14:textId="0B03A8F6"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ejecutado se medirá en metro cuadrado (m2).</w:t>
      </w:r>
    </w:p>
    <w:p w14:paraId="4C26C9CA" w14:textId="42A8DB57"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Condiciones De Pago</w:t>
      </w:r>
      <w:r w:rsidR="0079355B">
        <w:rPr>
          <w:rFonts w:ascii="Arial" w:hAnsi="Arial" w:cs="Arial"/>
          <w:b/>
          <w:bCs/>
          <w:color w:val="000000"/>
        </w:rPr>
        <w:t>:</w:t>
      </w:r>
      <w:r w:rsidRPr="0079355B">
        <w:rPr>
          <w:rFonts w:ascii="Arial" w:hAnsi="Arial" w:cs="Arial"/>
          <w:b/>
          <w:bCs/>
          <w:color w:val="000000"/>
        </w:rPr>
        <w:t xml:space="preserve"> </w:t>
      </w:r>
    </w:p>
    <w:p w14:paraId="0718360F"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3E438A58" w14:textId="34F177D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COLUMN</w:t>
      </w:r>
      <w:r w:rsidR="002874D2">
        <w:rPr>
          <w:rFonts w:ascii="Arial" w:hAnsi="Arial" w:cs="Arial"/>
          <w:b/>
          <w:bCs/>
          <w:color w:val="000000"/>
        </w:rPr>
        <w:t>ETA</w:t>
      </w:r>
      <w:r>
        <w:rPr>
          <w:rFonts w:ascii="Arial" w:hAnsi="Arial" w:cs="Arial"/>
          <w:b/>
          <w:bCs/>
          <w:color w:val="000000"/>
        </w:rPr>
        <w:t>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7F7AE097" w14:textId="1405DE0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Descripción de trabajos</w:t>
      </w:r>
      <w:r w:rsidR="00E517BE">
        <w:rPr>
          <w:rFonts w:ascii="Arial" w:hAnsi="Arial" w:cs="Arial"/>
          <w:b/>
          <w:bCs/>
          <w:color w:val="000000"/>
        </w:rPr>
        <w:t>:</w:t>
      </w:r>
    </w:p>
    <w:p w14:paraId="2F0596AE" w14:textId="425EFAA5" w:rsidR="001914AE" w:rsidRPr="00E517BE" w:rsidRDefault="001914AE" w:rsidP="001914AE">
      <w:pPr>
        <w:tabs>
          <w:tab w:val="left" w:pos="567"/>
          <w:tab w:val="left" w:pos="1134"/>
        </w:tabs>
        <w:jc w:val="both"/>
        <w:rPr>
          <w:rFonts w:ascii="Arial" w:hAnsi="Arial" w:cs="Arial"/>
          <w:color w:val="000000"/>
        </w:rPr>
      </w:pPr>
      <w:r w:rsidRPr="00E517BE">
        <w:rPr>
          <w:rFonts w:ascii="Arial" w:hAnsi="Arial" w:cs="Arial"/>
          <w:color w:val="000000"/>
        </w:rPr>
        <w:t>Comprende la vestidura con mortero en la columneta de concreto, el trabajo comprende en vestir las caras de la columna y perfilar sus aristas. Se tendrá las mismas consideraciones técnicas, que para el caso de tarrajeo de muros.</w:t>
      </w:r>
    </w:p>
    <w:p w14:paraId="30AD6F7F" w14:textId="11B48AB6"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Procedimiento Constructivo</w:t>
      </w:r>
      <w:r w:rsidR="00E517BE">
        <w:rPr>
          <w:rFonts w:ascii="Arial" w:hAnsi="Arial" w:cs="Arial"/>
          <w:b/>
          <w:bCs/>
          <w:color w:val="000000"/>
        </w:rPr>
        <w:t>:</w:t>
      </w:r>
    </w:p>
    <w:p w14:paraId="089B265E"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comprende el tarrajeo de la superficie y vestidura de aristas. Se tendrá las mismas consideraciones técnicas, que para el caso de tarrajeo de muros.</w:t>
      </w:r>
    </w:p>
    <w:p w14:paraId="16B10E7D" w14:textId="7A67007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Sistema Control de calidad</w:t>
      </w:r>
      <w:r w:rsidR="00E517BE">
        <w:rPr>
          <w:rFonts w:ascii="Arial" w:hAnsi="Arial" w:cs="Arial"/>
          <w:b/>
          <w:bCs/>
          <w:color w:val="000000"/>
        </w:rPr>
        <w:t>:</w:t>
      </w:r>
    </w:p>
    <w:p w14:paraId="21857CF2"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El ingeniero Supervisor, autorizará los </w:t>
      </w:r>
      <w:proofErr w:type="spellStart"/>
      <w:r w:rsidRPr="00A136B1">
        <w:rPr>
          <w:rFonts w:ascii="Arial" w:hAnsi="Arial" w:cs="Arial"/>
          <w:color w:val="000000"/>
        </w:rPr>
        <w:t>tarrajeos</w:t>
      </w:r>
      <w:proofErr w:type="spellEnd"/>
      <w:r w:rsidRPr="00A136B1">
        <w:rPr>
          <w:rFonts w:ascii="Arial" w:hAnsi="Arial" w:cs="Arial"/>
          <w:color w:val="000000"/>
        </w:rPr>
        <w:t>, la mezcla deberá ser consistente y cumplir con la dosificación del mortero.</w:t>
      </w:r>
    </w:p>
    <w:p w14:paraId="25FAA1B2" w14:textId="2A132605"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Método De Medición</w:t>
      </w:r>
      <w:r w:rsidR="00E517BE">
        <w:rPr>
          <w:rFonts w:ascii="Arial" w:hAnsi="Arial" w:cs="Arial"/>
          <w:b/>
          <w:bCs/>
          <w:color w:val="000000"/>
        </w:rPr>
        <w:t>:</w:t>
      </w:r>
    </w:p>
    <w:p w14:paraId="1B19F68B"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ejecutado se medirá en metro cuadrado (m2).</w:t>
      </w:r>
    </w:p>
    <w:p w14:paraId="6E80FB12" w14:textId="627CDFBD" w:rsidR="001914AE" w:rsidRPr="00A136B1" w:rsidRDefault="001914AE" w:rsidP="00A136B1">
      <w:pPr>
        <w:autoSpaceDE w:val="0"/>
        <w:autoSpaceDN w:val="0"/>
        <w:adjustRightInd w:val="0"/>
        <w:spacing w:after="0" w:line="240" w:lineRule="auto"/>
        <w:rPr>
          <w:rFonts w:ascii="Arial" w:hAnsi="Arial" w:cs="Arial"/>
          <w:b/>
          <w:bCs/>
          <w:color w:val="000000"/>
        </w:rPr>
      </w:pPr>
      <w:r w:rsidRPr="00A136B1">
        <w:rPr>
          <w:rFonts w:ascii="Arial" w:hAnsi="Arial" w:cs="Arial"/>
          <w:b/>
          <w:bCs/>
          <w:color w:val="000000"/>
        </w:rPr>
        <w:t>Condiciones De Pago</w:t>
      </w:r>
      <w:r w:rsidR="00A136B1">
        <w:rPr>
          <w:rFonts w:ascii="Arial" w:hAnsi="Arial" w:cs="Arial"/>
          <w:b/>
          <w:bCs/>
          <w:color w:val="000000"/>
        </w:rPr>
        <w:t>:</w:t>
      </w:r>
      <w:r w:rsidRPr="00A136B1">
        <w:rPr>
          <w:rFonts w:ascii="Arial" w:hAnsi="Arial" w:cs="Arial"/>
          <w:b/>
          <w:bCs/>
          <w:color w:val="000000"/>
        </w:rPr>
        <w:t xml:space="preserve"> </w:t>
      </w:r>
    </w:p>
    <w:p w14:paraId="652CE20A"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D500E9D" w14:textId="648FBC3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VIGAS,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38FE807C" w14:textId="593B2374" w:rsidR="001914AE"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Descripción de trabajos</w:t>
      </w:r>
      <w:r w:rsidR="009111C0">
        <w:rPr>
          <w:rFonts w:ascii="Arial" w:hAnsi="Arial" w:cs="Arial"/>
          <w:b/>
          <w:bCs/>
          <w:color w:val="000000"/>
        </w:rPr>
        <w:t>:</w:t>
      </w:r>
    </w:p>
    <w:p w14:paraId="4CCC0ACE" w14:textId="77777777" w:rsidR="00BF23D7" w:rsidRPr="009111C0" w:rsidRDefault="00BF23D7" w:rsidP="009111C0">
      <w:pPr>
        <w:autoSpaceDE w:val="0"/>
        <w:autoSpaceDN w:val="0"/>
        <w:adjustRightInd w:val="0"/>
        <w:spacing w:after="0" w:line="240" w:lineRule="auto"/>
        <w:rPr>
          <w:rFonts w:ascii="Arial" w:hAnsi="Arial" w:cs="Arial"/>
          <w:b/>
          <w:bCs/>
          <w:color w:val="000000"/>
        </w:rPr>
      </w:pPr>
    </w:p>
    <w:p w14:paraId="433D97C7" w14:textId="3EDDABD8" w:rsidR="001914AE" w:rsidRDefault="001914AE" w:rsidP="001914AE">
      <w:pPr>
        <w:tabs>
          <w:tab w:val="left" w:pos="567"/>
          <w:tab w:val="left" w:pos="1134"/>
        </w:tabs>
        <w:jc w:val="both"/>
        <w:rPr>
          <w:rFonts w:ascii="Arial" w:hAnsi="Arial" w:cs="Arial"/>
          <w:color w:val="000000"/>
        </w:rPr>
      </w:pPr>
      <w:r w:rsidRPr="009111C0">
        <w:rPr>
          <w:rFonts w:ascii="Arial" w:hAnsi="Arial" w:cs="Arial"/>
          <w:color w:val="000000"/>
        </w:rPr>
        <w:t>Comprende la vestidura con mortero en la viga de concreto, el trabajo comprende en vestir las caras de la viga y perfilar sus aristas. Se tendrá las mismas consideraciones técnicas, que para el caso de tarrajeo de muros.</w:t>
      </w:r>
    </w:p>
    <w:p w14:paraId="5916580E" w14:textId="77777777" w:rsidR="00BF23D7" w:rsidRPr="009111C0" w:rsidRDefault="00BF23D7" w:rsidP="001914AE">
      <w:pPr>
        <w:tabs>
          <w:tab w:val="left" w:pos="567"/>
          <w:tab w:val="left" w:pos="1134"/>
        </w:tabs>
        <w:jc w:val="both"/>
        <w:rPr>
          <w:rFonts w:ascii="Arial" w:hAnsi="Arial" w:cs="Arial"/>
          <w:color w:val="000000"/>
        </w:rPr>
      </w:pPr>
    </w:p>
    <w:p w14:paraId="75154B93" w14:textId="10DF02ED" w:rsidR="001914AE" w:rsidRPr="009111C0"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Procedimiento Constructivo</w:t>
      </w:r>
      <w:r w:rsidR="009111C0">
        <w:rPr>
          <w:rFonts w:ascii="Arial" w:hAnsi="Arial" w:cs="Arial"/>
          <w:b/>
          <w:bCs/>
          <w:color w:val="000000"/>
        </w:rPr>
        <w:t>:</w:t>
      </w:r>
    </w:p>
    <w:p w14:paraId="4D013E83"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 xml:space="preserve">Comprende la vestidura con mortero de concreto, de la superficie por vestir de la viga, en caso de vigas peraltadas es la que queda visible bajo la losa. El trabajo comprende </w:t>
      </w:r>
      <w:r w:rsidRPr="00BF23D7">
        <w:rPr>
          <w:rFonts w:ascii="Arial" w:hAnsi="Arial" w:cs="Arial"/>
          <w:color w:val="000000"/>
        </w:rPr>
        <w:lastRenderedPageBreak/>
        <w:t>el tarrajeo de la superficie y vestidura de aristas. Se tendrá las mismas consideraciones técnicas, que para el caso de tarrajeo de muros.</w:t>
      </w:r>
    </w:p>
    <w:p w14:paraId="6BE89F40" w14:textId="5C775FB6"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Sistema Control de calidad</w:t>
      </w:r>
      <w:r w:rsidR="00BF23D7">
        <w:rPr>
          <w:rFonts w:ascii="Arial" w:hAnsi="Arial" w:cs="Arial"/>
          <w:b/>
          <w:bCs/>
          <w:color w:val="000000"/>
        </w:rPr>
        <w:t>:</w:t>
      </w:r>
    </w:p>
    <w:p w14:paraId="5632489E"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 xml:space="preserve">El ingeniero Supervisor, autorizará los </w:t>
      </w:r>
      <w:proofErr w:type="spellStart"/>
      <w:r w:rsidRPr="00BF23D7">
        <w:rPr>
          <w:rFonts w:ascii="Arial" w:hAnsi="Arial" w:cs="Arial"/>
          <w:color w:val="000000"/>
        </w:rPr>
        <w:t>tarrajeos</w:t>
      </w:r>
      <w:proofErr w:type="spellEnd"/>
      <w:r w:rsidRPr="00BF23D7">
        <w:rPr>
          <w:rFonts w:ascii="Arial" w:hAnsi="Arial" w:cs="Arial"/>
          <w:color w:val="000000"/>
        </w:rPr>
        <w:t>, la mezcla deberá ser consistente y cumplir con la dosificación del mortero.</w:t>
      </w:r>
    </w:p>
    <w:p w14:paraId="6B3DA3D8" w14:textId="0A5E5CF2"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Método De Medición</w:t>
      </w:r>
      <w:r w:rsidR="00BF23D7">
        <w:rPr>
          <w:rFonts w:ascii="Arial" w:hAnsi="Arial" w:cs="Arial"/>
          <w:b/>
          <w:bCs/>
          <w:color w:val="000000"/>
        </w:rPr>
        <w:t>:</w:t>
      </w:r>
    </w:p>
    <w:p w14:paraId="36C37980"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El trabajo ejecutado se medirá en metro cuadrado (m2).</w:t>
      </w:r>
    </w:p>
    <w:p w14:paraId="4AD065E7" w14:textId="15BFF921"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Condiciones De Pago</w:t>
      </w:r>
      <w:r w:rsidR="00BF23D7">
        <w:rPr>
          <w:rFonts w:ascii="Arial" w:hAnsi="Arial" w:cs="Arial"/>
          <w:b/>
          <w:bCs/>
          <w:color w:val="000000"/>
        </w:rPr>
        <w:t>:</w:t>
      </w:r>
      <w:r w:rsidRPr="00BF23D7">
        <w:rPr>
          <w:rFonts w:ascii="Arial" w:hAnsi="Arial" w:cs="Arial"/>
          <w:b/>
          <w:bCs/>
          <w:color w:val="000000"/>
        </w:rPr>
        <w:t xml:space="preserve"> </w:t>
      </w:r>
    </w:p>
    <w:p w14:paraId="37E2259C"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5BADCB94" w14:textId="256CF024"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 xml:space="preserve">PLACAS </w:t>
      </w:r>
      <w:r w:rsidRPr="001914AE">
        <w:rPr>
          <w:rFonts w:ascii="Arial" w:hAnsi="Arial" w:cs="Arial"/>
          <w:b/>
          <w:bCs/>
          <w:color w:val="000000"/>
        </w:rPr>
        <w:t>C/MORT C: A 1:5, e=1.5 cm</w:t>
      </w:r>
    </w:p>
    <w:p w14:paraId="1772000C" w14:textId="5A31A117"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0B788B14"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El tarrajeo consiste en la aplicación de una capa de mortero sobre la superficie de muros, columnas, vigas, etc., para proteger y mejorar el aspecto de la estructura.</w:t>
      </w:r>
    </w:p>
    <w:p w14:paraId="79BDF57E" w14:textId="2CD752FF"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077FE933"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Preparación de la Superficie: Limpiar y humedecer la superficie de concreto.</w:t>
      </w:r>
    </w:p>
    <w:p w14:paraId="5121F7E8"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Mezcla del Mortero: Mezclar cemento Portland y arena fina en proporción 1:5 con agua potable.</w:t>
      </w:r>
    </w:p>
    <w:p w14:paraId="1F3069D5"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Aplicación del Mortero: Aplicar el mortero en una o dos capas, asegurando un espesor uniforme de 1.5 cm.</w:t>
      </w:r>
    </w:p>
    <w:p w14:paraId="1F58CF19"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Curado: Curar el tarrajeo con agua rociada durante al menos 2 días</w:t>
      </w:r>
    </w:p>
    <w:p w14:paraId="2D0DA6D5" w14:textId="30814BCE"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FC60E6B"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Inspección de Materiales: Verificar la calidad del cemento, arena y agua.</w:t>
      </w:r>
    </w:p>
    <w:p w14:paraId="6C24254A"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Control de Espesor: Utilizar reglas perfiladas para medir y controlar el espesor del tarrajeo.</w:t>
      </w:r>
    </w:p>
    <w:p w14:paraId="41B782FD"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Inspección de Superficie: Asegurarse de que la superficie sea plana y uniforme.</w:t>
      </w:r>
    </w:p>
    <w:p w14:paraId="38290E89" w14:textId="4E0B5CC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Método De Medición</w:t>
      </w:r>
      <w:r w:rsidR="009C6A9A">
        <w:rPr>
          <w:rFonts w:ascii="Arial" w:hAnsi="Arial" w:cs="Arial"/>
          <w:b/>
          <w:bCs/>
          <w:color w:val="000000"/>
        </w:rPr>
        <w:t>:</w:t>
      </w:r>
    </w:p>
    <w:p w14:paraId="1A1F6375"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El trabajo ejecutado se medirá en metro cuadrado (m2).</w:t>
      </w:r>
    </w:p>
    <w:p w14:paraId="7D3E5DC4" w14:textId="76C29B1E"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Condiciones De Pago</w:t>
      </w:r>
      <w:r w:rsidR="009C6A9A">
        <w:rPr>
          <w:rFonts w:ascii="Arial" w:hAnsi="Arial" w:cs="Arial"/>
          <w:b/>
          <w:bCs/>
          <w:color w:val="000000"/>
        </w:rPr>
        <w:t>:</w:t>
      </w:r>
      <w:r w:rsidRPr="009C6A9A">
        <w:rPr>
          <w:rFonts w:ascii="Arial" w:hAnsi="Arial" w:cs="Arial"/>
          <w:b/>
          <w:bCs/>
          <w:color w:val="000000"/>
        </w:rPr>
        <w:t xml:space="preserve"> </w:t>
      </w:r>
    </w:p>
    <w:p w14:paraId="7377184D" w14:textId="509349F5" w:rsidR="00E81E0F"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 xml:space="preserve">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w:t>
      </w:r>
      <w:r w:rsidRPr="009C6A9A">
        <w:rPr>
          <w:rFonts w:ascii="Arial" w:hAnsi="Arial" w:cs="Arial"/>
          <w:color w:val="000000"/>
        </w:rPr>
        <w:lastRenderedPageBreak/>
        <w:t>velará porque ella se ejecute permanentemente durante el desarrollo de la obra, hasta su culminación.</w:t>
      </w:r>
    </w:p>
    <w:p w14:paraId="22172287" w14:textId="2EE4224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VIGUETAS, E</w:t>
      </w:r>
      <w:r w:rsidRPr="001914AE">
        <w:rPr>
          <w:rFonts w:ascii="Arial" w:hAnsi="Arial" w:cs="Arial"/>
          <w:b/>
          <w:bCs/>
          <w:color w:val="000000"/>
        </w:rPr>
        <w:t>=1.5 cm</w:t>
      </w:r>
      <w:r>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5D2A147E" w14:textId="011BF509"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51209A57" w14:textId="5D29A4E8"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en la vigueta de concreto, el trabajo comprend</w:t>
      </w:r>
      <w:r w:rsidR="00222B78">
        <w:rPr>
          <w:rFonts w:ascii="Arial" w:hAnsi="Arial" w:cs="Arial"/>
          <w:color w:val="000000"/>
        </w:rPr>
        <w:t>e en vestir las caras de la vigueta</w:t>
      </w:r>
      <w:r w:rsidRPr="009C6A9A">
        <w:rPr>
          <w:rFonts w:ascii="Arial" w:hAnsi="Arial" w:cs="Arial"/>
          <w:color w:val="000000"/>
        </w:rPr>
        <w:t>. Se tendrá las mismas consideraciones técnicas, que para el caso de tarrajeo de muros.</w:t>
      </w:r>
    </w:p>
    <w:p w14:paraId="7714B5FA" w14:textId="5643817B"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70963639"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3705EA28" w14:textId="092D7C7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8F4C89C"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 xml:space="preserve">El ingeniero Supervisor, autorizará los </w:t>
      </w:r>
      <w:proofErr w:type="spellStart"/>
      <w:r w:rsidRPr="004F626C">
        <w:rPr>
          <w:rFonts w:ascii="Arial" w:hAnsi="Arial" w:cs="Arial"/>
          <w:color w:val="000000"/>
        </w:rPr>
        <w:t>tarrajeos</w:t>
      </w:r>
      <w:proofErr w:type="spellEnd"/>
      <w:r w:rsidRPr="004F626C">
        <w:rPr>
          <w:rFonts w:ascii="Arial" w:hAnsi="Arial" w:cs="Arial"/>
          <w:color w:val="000000"/>
        </w:rPr>
        <w:t>, la mezcla deberá ser consistente y cumplir con la dosificación del mortero.</w:t>
      </w:r>
    </w:p>
    <w:p w14:paraId="43FD1C74" w14:textId="2683CD1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Método De Medición</w:t>
      </w:r>
      <w:r w:rsidR="004F626C">
        <w:rPr>
          <w:rFonts w:ascii="Arial" w:hAnsi="Arial" w:cs="Arial"/>
          <w:b/>
          <w:bCs/>
          <w:color w:val="000000"/>
        </w:rPr>
        <w:t>:</w:t>
      </w:r>
    </w:p>
    <w:p w14:paraId="60395745"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El trabajo ejecutado se medirá en metro cuadrado (m2).</w:t>
      </w:r>
    </w:p>
    <w:p w14:paraId="309A4255" w14:textId="24395B4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Condiciones De Pago</w:t>
      </w:r>
      <w:r w:rsidR="004F626C">
        <w:rPr>
          <w:rFonts w:ascii="Arial" w:hAnsi="Arial" w:cs="Arial"/>
          <w:b/>
          <w:bCs/>
          <w:color w:val="000000"/>
        </w:rPr>
        <w:t>:</w:t>
      </w:r>
      <w:r w:rsidRPr="004F626C">
        <w:rPr>
          <w:rFonts w:ascii="Arial" w:hAnsi="Arial" w:cs="Arial"/>
          <w:b/>
          <w:bCs/>
          <w:color w:val="000000"/>
        </w:rPr>
        <w:t xml:space="preserve"> </w:t>
      </w:r>
    </w:p>
    <w:p w14:paraId="28EF7E4A" w14:textId="6DF6B9B3" w:rsidR="001914AE" w:rsidRDefault="001914AE" w:rsidP="001914AE">
      <w:pPr>
        <w:tabs>
          <w:tab w:val="left" w:pos="567"/>
          <w:tab w:val="left" w:pos="1134"/>
        </w:tabs>
        <w:jc w:val="both"/>
        <w:rPr>
          <w:rFonts w:ascii="Arial" w:hAnsi="Arial" w:cs="Arial"/>
          <w:color w:val="000000"/>
        </w:rPr>
      </w:pPr>
      <w:r w:rsidRPr="004F626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54773147" w14:textId="4AA3B5FE" w:rsidR="00520C9A" w:rsidRPr="002334BA" w:rsidRDefault="002334BA" w:rsidP="002334BA">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7569F4">
        <w:rPr>
          <w:rFonts w:ascii="Arial" w:hAnsi="Arial" w:cs="Arial"/>
          <w:b/>
          <w:color w:val="000000" w:themeColor="text1"/>
        </w:rPr>
        <w:t>TARRAJEADO DE CEMENTO PULIDO CON ADITIVO IGNÍFUGO EN MUROS RESISTENTES AL FUEGO</w:t>
      </w:r>
    </w:p>
    <w:p w14:paraId="2D135D12" w14:textId="77777777" w:rsidR="002334BA" w:rsidRPr="002334BA" w:rsidRDefault="002334BA" w:rsidP="002334BA">
      <w:pPr>
        <w:tabs>
          <w:tab w:val="left" w:pos="567"/>
          <w:tab w:val="left" w:pos="1134"/>
        </w:tabs>
        <w:spacing w:after="0" w:line="240" w:lineRule="auto"/>
        <w:jc w:val="both"/>
        <w:rPr>
          <w:rFonts w:ascii="Arial Narrow" w:hAnsi="Arial Narrow"/>
          <w:b/>
          <w:color w:val="000000" w:themeColor="text1"/>
        </w:rPr>
      </w:pPr>
    </w:p>
    <w:p w14:paraId="0C3FFEDC" w14:textId="77777777" w:rsidR="00520C9A" w:rsidRPr="007569F4" w:rsidRDefault="00520C9A" w:rsidP="00520C9A">
      <w:pPr>
        <w:autoSpaceDE w:val="0"/>
        <w:autoSpaceDN w:val="0"/>
        <w:adjustRightInd w:val="0"/>
        <w:spacing w:after="0" w:line="240" w:lineRule="auto"/>
        <w:rPr>
          <w:rFonts w:ascii="Arial" w:hAnsi="Arial" w:cs="Arial"/>
          <w:color w:val="000000"/>
        </w:rPr>
      </w:pPr>
      <w:r w:rsidRPr="007569F4">
        <w:rPr>
          <w:rFonts w:ascii="Arial" w:hAnsi="Arial" w:cs="Arial"/>
          <w:b/>
          <w:bCs/>
          <w:color w:val="000000"/>
        </w:rPr>
        <w:t>Descripción de trabajos:</w:t>
      </w:r>
      <w:r w:rsidRPr="007569F4">
        <w:rPr>
          <w:rFonts w:ascii="Arial" w:hAnsi="Arial" w:cs="Arial"/>
          <w:color w:val="000000"/>
        </w:rPr>
        <w:br/>
        <w:t>Esta partida comprende la ejecución de tarrajeo de cemento pulido con aditivo ignífugo aplicado sobre muros resistentes al fuego, con el fin de mejorar la seguridad pasiva frente a incendios, reduciendo la propagación del fuego y aumentando la resistencia térmica del paramento. El tarrajeo se realizará en capas uniformes, respetando los espesores especificados en planos y normativa aplicable, cumpliendo con las recomendaciones del Reglamento Nacional de Edificaciones (RNE), Normas Técnicas Peruanas (NTP) y estándares internacionales (NFPA, ASTM).</w:t>
      </w:r>
    </w:p>
    <w:p w14:paraId="0E20F991" w14:textId="77777777" w:rsidR="00520C9A" w:rsidRPr="007569F4" w:rsidRDefault="00520C9A" w:rsidP="00520C9A">
      <w:pPr>
        <w:autoSpaceDE w:val="0"/>
        <w:autoSpaceDN w:val="0"/>
        <w:adjustRightInd w:val="0"/>
        <w:spacing w:after="0" w:line="240" w:lineRule="auto"/>
        <w:rPr>
          <w:rFonts w:ascii="Arial" w:hAnsi="Arial" w:cs="Arial"/>
          <w:color w:val="000000"/>
        </w:rPr>
      </w:pPr>
    </w:p>
    <w:p w14:paraId="2212F9A2" w14:textId="77777777" w:rsidR="00520C9A" w:rsidRPr="007569F4" w:rsidRDefault="00520C9A" w:rsidP="00520C9A">
      <w:pPr>
        <w:autoSpaceDE w:val="0"/>
        <w:autoSpaceDN w:val="0"/>
        <w:adjustRightInd w:val="0"/>
        <w:spacing w:after="0" w:line="240" w:lineRule="auto"/>
        <w:rPr>
          <w:rFonts w:ascii="Arial" w:hAnsi="Arial" w:cs="Arial"/>
          <w:b/>
          <w:bCs/>
          <w:color w:val="000000"/>
        </w:rPr>
      </w:pPr>
      <w:r w:rsidRPr="007569F4">
        <w:rPr>
          <w:rFonts w:ascii="Arial" w:hAnsi="Arial" w:cs="Arial"/>
          <w:b/>
          <w:bCs/>
          <w:color w:val="000000"/>
        </w:rPr>
        <w:t>Materiales:</w:t>
      </w:r>
    </w:p>
    <w:p w14:paraId="4CFF7A0B" w14:textId="77777777" w:rsidR="00520C9A" w:rsidRPr="007569F4" w:rsidRDefault="00520C9A" w:rsidP="00A17BF5">
      <w:pPr>
        <w:numPr>
          <w:ilvl w:val="0"/>
          <w:numId w:val="135"/>
        </w:numPr>
        <w:autoSpaceDE w:val="0"/>
        <w:autoSpaceDN w:val="0"/>
        <w:adjustRightInd w:val="0"/>
        <w:spacing w:after="0" w:line="240" w:lineRule="auto"/>
        <w:rPr>
          <w:rFonts w:ascii="Arial" w:hAnsi="Arial" w:cs="Arial"/>
          <w:color w:val="000000"/>
        </w:rPr>
      </w:pPr>
      <w:r w:rsidRPr="007569F4">
        <w:rPr>
          <w:rFonts w:ascii="Arial" w:hAnsi="Arial" w:cs="Arial"/>
          <w:color w:val="000000"/>
        </w:rPr>
        <w:t>Mezcla de cemento con aditivo ignífugo</w:t>
      </w:r>
    </w:p>
    <w:p w14:paraId="7FF9C8B1" w14:textId="77777777" w:rsidR="00520C9A" w:rsidRPr="007569F4" w:rsidRDefault="00520C9A" w:rsidP="00A17BF5">
      <w:pPr>
        <w:numPr>
          <w:ilvl w:val="1"/>
          <w:numId w:val="135"/>
        </w:numPr>
        <w:autoSpaceDE w:val="0"/>
        <w:autoSpaceDN w:val="0"/>
        <w:adjustRightInd w:val="0"/>
        <w:spacing w:after="0" w:line="240" w:lineRule="auto"/>
        <w:rPr>
          <w:rFonts w:ascii="Arial" w:hAnsi="Arial" w:cs="Arial"/>
          <w:color w:val="000000"/>
        </w:rPr>
      </w:pPr>
      <w:r w:rsidRPr="007569F4">
        <w:rPr>
          <w:rFonts w:ascii="Arial" w:hAnsi="Arial" w:cs="Arial"/>
          <w:color w:val="000000"/>
        </w:rPr>
        <w:t>Cemento Portland tipo I o IP, arena gruesa clasificada y agua potable.</w:t>
      </w:r>
    </w:p>
    <w:p w14:paraId="2C952031" w14:textId="77777777" w:rsidR="00520C9A" w:rsidRPr="007569F4" w:rsidRDefault="00520C9A" w:rsidP="00A17BF5">
      <w:pPr>
        <w:numPr>
          <w:ilvl w:val="1"/>
          <w:numId w:val="135"/>
        </w:numPr>
        <w:autoSpaceDE w:val="0"/>
        <w:autoSpaceDN w:val="0"/>
        <w:adjustRightInd w:val="0"/>
        <w:spacing w:after="0" w:line="240" w:lineRule="auto"/>
        <w:rPr>
          <w:rFonts w:ascii="Arial" w:hAnsi="Arial" w:cs="Arial"/>
          <w:color w:val="000000"/>
        </w:rPr>
      </w:pPr>
      <w:r w:rsidRPr="007569F4">
        <w:rPr>
          <w:rFonts w:ascii="Arial" w:hAnsi="Arial" w:cs="Arial"/>
          <w:color w:val="000000"/>
        </w:rPr>
        <w:t>Aditivo ignífugo líquido o en polvo, certificado, con ficha técnica y ensayos de resistencia al fuego.</w:t>
      </w:r>
    </w:p>
    <w:p w14:paraId="7000D53C" w14:textId="77777777" w:rsidR="00520C9A" w:rsidRPr="007569F4" w:rsidRDefault="00520C9A" w:rsidP="00A17BF5">
      <w:pPr>
        <w:numPr>
          <w:ilvl w:val="1"/>
          <w:numId w:val="135"/>
        </w:numPr>
        <w:autoSpaceDE w:val="0"/>
        <w:autoSpaceDN w:val="0"/>
        <w:adjustRightInd w:val="0"/>
        <w:spacing w:after="0" w:line="240" w:lineRule="auto"/>
        <w:rPr>
          <w:rFonts w:ascii="Arial" w:hAnsi="Arial" w:cs="Arial"/>
          <w:color w:val="000000"/>
        </w:rPr>
      </w:pPr>
      <w:r w:rsidRPr="007569F4">
        <w:rPr>
          <w:rFonts w:ascii="Arial" w:hAnsi="Arial" w:cs="Arial"/>
          <w:color w:val="000000"/>
        </w:rPr>
        <w:t>Dosificación de aditivo conforme a lo indicado por el fabricante (en volumen o peso por m³ de mezcla).</w:t>
      </w:r>
    </w:p>
    <w:p w14:paraId="6B014C0A" w14:textId="77777777" w:rsidR="00520C9A" w:rsidRPr="007569F4" w:rsidRDefault="00520C9A" w:rsidP="00A17BF5">
      <w:pPr>
        <w:numPr>
          <w:ilvl w:val="0"/>
          <w:numId w:val="135"/>
        </w:numPr>
        <w:autoSpaceDE w:val="0"/>
        <w:autoSpaceDN w:val="0"/>
        <w:adjustRightInd w:val="0"/>
        <w:spacing w:after="0" w:line="240" w:lineRule="auto"/>
        <w:rPr>
          <w:rFonts w:ascii="Arial" w:hAnsi="Arial" w:cs="Arial"/>
          <w:color w:val="000000"/>
        </w:rPr>
      </w:pPr>
      <w:r w:rsidRPr="007569F4">
        <w:rPr>
          <w:rFonts w:ascii="Arial" w:hAnsi="Arial" w:cs="Arial"/>
          <w:color w:val="000000"/>
        </w:rPr>
        <w:t>Sellador o acabado protector (opcional)</w:t>
      </w:r>
    </w:p>
    <w:p w14:paraId="2BCF158B" w14:textId="77777777" w:rsidR="00520C9A" w:rsidRPr="007569F4" w:rsidRDefault="00520C9A" w:rsidP="00A17BF5">
      <w:pPr>
        <w:numPr>
          <w:ilvl w:val="1"/>
          <w:numId w:val="135"/>
        </w:numPr>
        <w:autoSpaceDE w:val="0"/>
        <w:autoSpaceDN w:val="0"/>
        <w:adjustRightInd w:val="0"/>
        <w:spacing w:after="0" w:line="240" w:lineRule="auto"/>
        <w:rPr>
          <w:rFonts w:ascii="Arial" w:hAnsi="Arial" w:cs="Arial"/>
          <w:color w:val="000000"/>
        </w:rPr>
      </w:pPr>
      <w:proofErr w:type="spellStart"/>
      <w:r w:rsidRPr="007569F4">
        <w:rPr>
          <w:rFonts w:ascii="Arial" w:hAnsi="Arial" w:cs="Arial"/>
          <w:color w:val="000000"/>
        </w:rPr>
        <w:lastRenderedPageBreak/>
        <w:t>Hidrorrepelente</w:t>
      </w:r>
      <w:proofErr w:type="spellEnd"/>
      <w:r w:rsidRPr="007569F4">
        <w:rPr>
          <w:rFonts w:ascii="Arial" w:hAnsi="Arial" w:cs="Arial"/>
          <w:color w:val="000000"/>
        </w:rPr>
        <w:t xml:space="preserve"> o barniz protector contra humedad, en caso de zonas expuestas a intemperie o alto tránsito.</w:t>
      </w:r>
    </w:p>
    <w:p w14:paraId="427A3D5A" w14:textId="77777777" w:rsidR="00520C9A" w:rsidRPr="007569F4" w:rsidRDefault="00520C9A" w:rsidP="00A17BF5">
      <w:pPr>
        <w:numPr>
          <w:ilvl w:val="0"/>
          <w:numId w:val="135"/>
        </w:numPr>
        <w:autoSpaceDE w:val="0"/>
        <w:autoSpaceDN w:val="0"/>
        <w:adjustRightInd w:val="0"/>
        <w:spacing w:after="0" w:line="240" w:lineRule="auto"/>
        <w:rPr>
          <w:rFonts w:ascii="Arial" w:hAnsi="Arial" w:cs="Arial"/>
          <w:color w:val="000000"/>
        </w:rPr>
      </w:pPr>
      <w:r w:rsidRPr="007569F4">
        <w:rPr>
          <w:rFonts w:ascii="Arial" w:hAnsi="Arial" w:cs="Arial"/>
          <w:color w:val="000000"/>
        </w:rPr>
        <w:t>Agua limpia y libre de impurezas.</w:t>
      </w:r>
    </w:p>
    <w:p w14:paraId="669086F3" w14:textId="77777777" w:rsidR="00520C9A" w:rsidRPr="007569F4" w:rsidRDefault="00520C9A" w:rsidP="00520C9A">
      <w:pPr>
        <w:autoSpaceDE w:val="0"/>
        <w:autoSpaceDN w:val="0"/>
        <w:adjustRightInd w:val="0"/>
        <w:spacing w:after="0" w:line="240" w:lineRule="auto"/>
        <w:rPr>
          <w:rFonts w:ascii="Arial" w:hAnsi="Arial" w:cs="Arial"/>
          <w:color w:val="000000"/>
        </w:rPr>
      </w:pPr>
    </w:p>
    <w:p w14:paraId="51960FA3" w14:textId="77777777" w:rsidR="00520C9A" w:rsidRPr="007569F4" w:rsidRDefault="00520C9A" w:rsidP="00520C9A">
      <w:pPr>
        <w:autoSpaceDE w:val="0"/>
        <w:autoSpaceDN w:val="0"/>
        <w:adjustRightInd w:val="0"/>
        <w:spacing w:after="0" w:line="240" w:lineRule="auto"/>
        <w:rPr>
          <w:rFonts w:ascii="Arial" w:hAnsi="Arial" w:cs="Arial"/>
          <w:b/>
          <w:bCs/>
          <w:color w:val="000000"/>
        </w:rPr>
      </w:pPr>
      <w:r w:rsidRPr="007569F4">
        <w:rPr>
          <w:rFonts w:ascii="Arial" w:hAnsi="Arial" w:cs="Arial"/>
          <w:b/>
          <w:bCs/>
          <w:color w:val="000000"/>
        </w:rPr>
        <w:t>Equipos requeridos:</w:t>
      </w:r>
    </w:p>
    <w:p w14:paraId="04E2C79F" w14:textId="77777777" w:rsidR="00520C9A" w:rsidRPr="007569F4" w:rsidRDefault="00520C9A" w:rsidP="00A17BF5">
      <w:pPr>
        <w:numPr>
          <w:ilvl w:val="0"/>
          <w:numId w:val="136"/>
        </w:numPr>
        <w:autoSpaceDE w:val="0"/>
        <w:autoSpaceDN w:val="0"/>
        <w:adjustRightInd w:val="0"/>
        <w:spacing w:after="0" w:line="240" w:lineRule="auto"/>
        <w:rPr>
          <w:rFonts w:ascii="Arial" w:hAnsi="Arial" w:cs="Arial"/>
          <w:color w:val="000000"/>
        </w:rPr>
      </w:pPr>
      <w:r w:rsidRPr="007569F4">
        <w:rPr>
          <w:rFonts w:ascii="Arial" w:hAnsi="Arial" w:cs="Arial"/>
          <w:color w:val="000000"/>
        </w:rPr>
        <w:t>Mezcladora eléctrica o trompo mezclador.</w:t>
      </w:r>
    </w:p>
    <w:p w14:paraId="0B10C55A" w14:textId="77777777" w:rsidR="00520C9A" w:rsidRPr="007569F4" w:rsidRDefault="00520C9A" w:rsidP="00A17BF5">
      <w:pPr>
        <w:numPr>
          <w:ilvl w:val="0"/>
          <w:numId w:val="136"/>
        </w:numPr>
        <w:autoSpaceDE w:val="0"/>
        <w:autoSpaceDN w:val="0"/>
        <w:adjustRightInd w:val="0"/>
        <w:spacing w:after="0" w:line="240" w:lineRule="auto"/>
        <w:rPr>
          <w:rFonts w:ascii="Arial" w:hAnsi="Arial" w:cs="Arial"/>
          <w:color w:val="000000"/>
        </w:rPr>
      </w:pPr>
      <w:r w:rsidRPr="007569F4">
        <w:rPr>
          <w:rFonts w:ascii="Arial" w:hAnsi="Arial" w:cs="Arial"/>
          <w:color w:val="000000"/>
        </w:rPr>
        <w:t>Herramientas de tarrajeo: llanas metálicas, reglas, fratás de madera y de esponja.</w:t>
      </w:r>
    </w:p>
    <w:p w14:paraId="1D6FD614" w14:textId="77777777" w:rsidR="00520C9A" w:rsidRPr="007569F4" w:rsidRDefault="00520C9A" w:rsidP="00A17BF5">
      <w:pPr>
        <w:numPr>
          <w:ilvl w:val="0"/>
          <w:numId w:val="136"/>
        </w:numPr>
        <w:autoSpaceDE w:val="0"/>
        <w:autoSpaceDN w:val="0"/>
        <w:adjustRightInd w:val="0"/>
        <w:spacing w:after="0" w:line="240" w:lineRule="auto"/>
        <w:rPr>
          <w:rFonts w:ascii="Arial" w:hAnsi="Arial" w:cs="Arial"/>
          <w:color w:val="000000"/>
        </w:rPr>
      </w:pPr>
      <w:r w:rsidRPr="007569F4">
        <w:rPr>
          <w:rFonts w:ascii="Arial" w:hAnsi="Arial" w:cs="Arial"/>
          <w:color w:val="000000"/>
        </w:rPr>
        <w:t>Recipientes y baldes de dosificación.</w:t>
      </w:r>
    </w:p>
    <w:p w14:paraId="66748293" w14:textId="77777777" w:rsidR="00520C9A" w:rsidRPr="007569F4" w:rsidRDefault="00520C9A" w:rsidP="00A17BF5">
      <w:pPr>
        <w:numPr>
          <w:ilvl w:val="0"/>
          <w:numId w:val="136"/>
        </w:numPr>
        <w:autoSpaceDE w:val="0"/>
        <w:autoSpaceDN w:val="0"/>
        <w:adjustRightInd w:val="0"/>
        <w:spacing w:after="0" w:line="240" w:lineRule="auto"/>
        <w:rPr>
          <w:rFonts w:ascii="Arial" w:hAnsi="Arial" w:cs="Arial"/>
          <w:color w:val="000000"/>
        </w:rPr>
      </w:pPr>
      <w:r w:rsidRPr="007569F4">
        <w:rPr>
          <w:rFonts w:ascii="Arial" w:hAnsi="Arial" w:cs="Arial"/>
          <w:color w:val="000000"/>
        </w:rPr>
        <w:t>Andamios o escaleras para trabajo en altura.</w:t>
      </w:r>
    </w:p>
    <w:p w14:paraId="1EC21BEB" w14:textId="77777777" w:rsidR="00520C9A" w:rsidRPr="007569F4" w:rsidRDefault="00520C9A" w:rsidP="00A17BF5">
      <w:pPr>
        <w:numPr>
          <w:ilvl w:val="0"/>
          <w:numId w:val="136"/>
        </w:numPr>
        <w:autoSpaceDE w:val="0"/>
        <w:autoSpaceDN w:val="0"/>
        <w:adjustRightInd w:val="0"/>
        <w:spacing w:after="0" w:line="240" w:lineRule="auto"/>
        <w:rPr>
          <w:rFonts w:ascii="Arial" w:hAnsi="Arial" w:cs="Arial"/>
          <w:color w:val="000000"/>
        </w:rPr>
      </w:pPr>
      <w:r w:rsidRPr="007569F4">
        <w:rPr>
          <w:rFonts w:ascii="Arial" w:hAnsi="Arial" w:cs="Arial"/>
          <w:color w:val="000000"/>
        </w:rPr>
        <w:t>Equipo de protección personal (respirador, guantes, casco, gafas, botas de seguridad, overol).</w:t>
      </w:r>
    </w:p>
    <w:p w14:paraId="17B5CA09" w14:textId="77777777" w:rsidR="00520C9A" w:rsidRPr="007569F4" w:rsidRDefault="00520C9A" w:rsidP="00520C9A">
      <w:pPr>
        <w:autoSpaceDE w:val="0"/>
        <w:autoSpaceDN w:val="0"/>
        <w:adjustRightInd w:val="0"/>
        <w:spacing w:after="0" w:line="240" w:lineRule="auto"/>
        <w:rPr>
          <w:rFonts w:ascii="Arial" w:hAnsi="Arial" w:cs="Arial"/>
          <w:color w:val="000000"/>
        </w:rPr>
      </w:pPr>
    </w:p>
    <w:p w14:paraId="34146F92" w14:textId="77777777" w:rsidR="00520C9A" w:rsidRPr="007569F4" w:rsidRDefault="00520C9A" w:rsidP="00520C9A">
      <w:pPr>
        <w:autoSpaceDE w:val="0"/>
        <w:autoSpaceDN w:val="0"/>
        <w:adjustRightInd w:val="0"/>
        <w:spacing w:after="0" w:line="240" w:lineRule="auto"/>
        <w:rPr>
          <w:rFonts w:ascii="Arial" w:hAnsi="Arial" w:cs="Arial"/>
          <w:b/>
          <w:bCs/>
          <w:color w:val="000000"/>
        </w:rPr>
      </w:pPr>
      <w:r w:rsidRPr="007569F4">
        <w:rPr>
          <w:rFonts w:ascii="Arial" w:hAnsi="Arial" w:cs="Arial"/>
          <w:b/>
          <w:bCs/>
          <w:color w:val="000000"/>
        </w:rPr>
        <w:t>Método de ejecución:</w:t>
      </w:r>
    </w:p>
    <w:p w14:paraId="0F0905A4" w14:textId="77777777" w:rsidR="00520C9A" w:rsidRPr="007569F4" w:rsidRDefault="00520C9A" w:rsidP="00A17BF5">
      <w:pPr>
        <w:numPr>
          <w:ilvl w:val="0"/>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Preparación de superficie</w:t>
      </w:r>
    </w:p>
    <w:p w14:paraId="682A10A2"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Limpieza previa de los muros: eliminación de polvo, grasas, lechadas sueltas y humedad excesiva.</w:t>
      </w:r>
    </w:p>
    <w:p w14:paraId="30CD0F90"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Humedecimiento uniforme del paramento antes de aplicar la mezcla.</w:t>
      </w:r>
    </w:p>
    <w:p w14:paraId="45DAD2B1"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Colocación de guías maestras para garantizar espesores uniformes.</w:t>
      </w:r>
    </w:p>
    <w:p w14:paraId="76D19FCC" w14:textId="77777777" w:rsidR="00520C9A" w:rsidRPr="007569F4" w:rsidRDefault="00520C9A" w:rsidP="00A17BF5">
      <w:pPr>
        <w:numPr>
          <w:ilvl w:val="0"/>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Elaboración de la mezcla</w:t>
      </w:r>
    </w:p>
    <w:p w14:paraId="62EC4A98"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Dosificación del mortero con cemento, arena y agua en proporciones especificadas.</w:t>
      </w:r>
    </w:p>
    <w:p w14:paraId="1DF6A23B"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Incorporación del aditivo ignífugo en la mezcla, siguiendo las indicaciones del fabricante.</w:t>
      </w:r>
    </w:p>
    <w:p w14:paraId="19BA7253"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Mezclado homogéneo hasta lograr consistencia plástica y uniforme.</w:t>
      </w:r>
    </w:p>
    <w:p w14:paraId="20C0992B" w14:textId="77777777" w:rsidR="00520C9A" w:rsidRPr="007569F4" w:rsidRDefault="00520C9A" w:rsidP="00A17BF5">
      <w:pPr>
        <w:numPr>
          <w:ilvl w:val="0"/>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Aplicación del tarrajeo</w:t>
      </w:r>
    </w:p>
    <w:p w14:paraId="17C0D73F"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Extendido del mortero ignífugo sobre el muro en capas sucesivas, con espesores uniformes (mín. 15 mm).</w:t>
      </w:r>
    </w:p>
    <w:p w14:paraId="5C0E5072"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Compactación con llana metálica y nivelación con regla.</w:t>
      </w:r>
    </w:p>
    <w:p w14:paraId="2C3106F9"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Pulido superficial con fratás de madera y acabado final liso con llana metálica.</w:t>
      </w:r>
    </w:p>
    <w:p w14:paraId="6FE544F6" w14:textId="77777777" w:rsidR="00520C9A" w:rsidRPr="007569F4" w:rsidRDefault="00520C9A" w:rsidP="00A17BF5">
      <w:pPr>
        <w:numPr>
          <w:ilvl w:val="0"/>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Curado y revisión</w:t>
      </w:r>
    </w:p>
    <w:p w14:paraId="49938EA6"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Curado húmedo por un período mínimo de 7 días, mediante riego controlado o mantas húmedas.</w:t>
      </w:r>
    </w:p>
    <w:p w14:paraId="3CD444C1"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Verificación del espesor final y uniformidad del acabado.</w:t>
      </w:r>
    </w:p>
    <w:p w14:paraId="365E80C6"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Comprobación visual de ausencia de fisuras o desprendimientos.</w:t>
      </w:r>
    </w:p>
    <w:p w14:paraId="627EEB8B" w14:textId="77777777" w:rsidR="00520C9A" w:rsidRPr="007569F4" w:rsidRDefault="00520C9A" w:rsidP="00A17BF5">
      <w:pPr>
        <w:numPr>
          <w:ilvl w:val="0"/>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Acabado final (opcional)</w:t>
      </w:r>
    </w:p>
    <w:p w14:paraId="3A1F1581" w14:textId="77777777" w:rsidR="00520C9A" w:rsidRPr="007569F4" w:rsidRDefault="00520C9A" w:rsidP="00A17BF5">
      <w:pPr>
        <w:numPr>
          <w:ilvl w:val="1"/>
          <w:numId w:val="137"/>
        </w:numPr>
        <w:autoSpaceDE w:val="0"/>
        <w:autoSpaceDN w:val="0"/>
        <w:adjustRightInd w:val="0"/>
        <w:spacing w:after="0" w:line="240" w:lineRule="auto"/>
        <w:rPr>
          <w:rFonts w:ascii="Arial" w:hAnsi="Arial" w:cs="Arial"/>
          <w:color w:val="000000"/>
        </w:rPr>
      </w:pPr>
      <w:r w:rsidRPr="007569F4">
        <w:rPr>
          <w:rFonts w:ascii="Arial" w:hAnsi="Arial" w:cs="Arial"/>
          <w:color w:val="000000"/>
        </w:rPr>
        <w:t xml:space="preserve">Aplicación de sellador </w:t>
      </w:r>
      <w:proofErr w:type="spellStart"/>
      <w:r w:rsidRPr="007569F4">
        <w:rPr>
          <w:rFonts w:ascii="Arial" w:hAnsi="Arial" w:cs="Arial"/>
          <w:color w:val="000000"/>
        </w:rPr>
        <w:t>hidrorrepelente</w:t>
      </w:r>
      <w:proofErr w:type="spellEnd"/>
      <w:r w:rsidRPr="007569F4">
        <w:rPr>
          <w:rFonts w:ascii="Arial" w:hAnsi="Arial" w:cs="Arial"/>
          <w:color w:val="000000"/>
        </w:rPr>
        <w:t xml:space="preserve"> o protector superficial, en caso de muros expuestos.</w:t>
      </w:r>
    </w:p>
    <w:p w14:paraId="5588BFD1" w14:textId="77777777" w:rsidR="00520C9A" w:rsidRPr="007569F4" w:rsidRDefault="00520C9A" w:rsidP="00520C9A">
      <w:pPr>
        <w:autoSpaceDE w:val="0"/>
        <w:autoSpaceDN w:val="0"/>
        <w:adjustRightInd w:val="0"/>
        <w:spacing w:after="0" w:line="240" w:lineRule="auto"/>
        <w:rPr>
          <w:rFonts w:ascii="Arial" w:hAnsi="Arial" w:cs="Arial"/>
          <w:color w:val="000000"/>
        </w:rPr>
      </w:pPr>
    </w:p>
    <w:p w14:paraId="7A33997A" w14:textId="77777777" w:rsidR="00520C9A" w:rsidRPr="007569F4" w:rsidRDefault="00520C9A" w:rsidP="00520C9A">
      <w:pPr>
        <w:autoSpaceDE w:val="0"/>
        <w:autoSpaceDN w:val="0"/>
        <w:adjustRightInd w:val="0"/>
        <w:spacing w:after="0" w:line="240" w:lineRule="auto"/>
        <w:rPr>
          <w:rFonts w:ascii="Arial" w:hAnsi="Arial" w:cs="Arial"/>
          <w:color w:val="000000"/>
        </w:rPr>
      </w:pPr>
      <w:r w:rsidRPr="007569F4">
        <w:rPr>
          <w:rFonts w:ascii="Arial" w:hAnsi="Arial" w:cs="Arial"/>
          <w:b/>
          <w:bCs/>
          <w:color w:val="000000"/>
        </w:rPr>
        <w:t>Unidad de medida:</w:t>
      </w:r>
      <w:r w:rsidRPr="007569F4">
        <w:rPr>
          <w:rFonts w:ascii="Arial" w:hAnsi="Arial" w:cs="Arial"/>
          <w:color w:val="000000"/>
        </w:rPr>
        <w:br/>
        <w:t>Metro cuadrado (m²).</w:t>
      </w:r>
    </w:p>
    <w:p w14:paraId="2893D462" w14:textId="77777777" w:rsidR="00520C9A" w:rsidRDefault="00520C9A" w:rsidP="00520C9A">
      <w:pPr>
        <w:autoSpaceDE w:val="0"/>
        <w:autoSpaceDN w:val="0"/>
        <w:adjustRightInd w:val="0"/>
        <w:spacing w:after="0" w:line="240" w:lineRule="auto"/>
        <w:rPr>
          <w:rFonts w:ascii="Arial" w:hAnsi="Arial" w:cs="Arial"/>
          <w:color w:val="000000"/>
        </w:rPr>
      </w:pPr>
    </w:p>
    <w:p w14:paraId="4A477F34" w14:textId="77777777" w:rsidR="00520C9A" w:rsidRPr="007569F4" w:rsidRDefault="00520C9A" w:rsidP="00520C9A">
      <w:pPr>
        <w:autoSpaceDE w:val="0"/>
        <w:autoSpaceDN w:val="0"/>
        <w:adjustRightInd w:val="0"/>
        <w:spacing w:after="0" w:line="240" w:lineRule="auto"/>
        <w:rPr>
          <w:rFonts w:ascii="Arial" w:hAnsi="Arial" w:cs="Arial"/>
          <w:color w:val="000000"/>
        </w:rPr>
      </w:pPr>
      <w:r w:rsidRPr="007569F4">
        <w:rPr>
          <w:rFonts w:ascii="Arial" w:hAnsi="Arial" w:cs="Arial"/>
          <w:b/>
          <w:bCs/>
          <w:color w:val="000000"/>
        </w:rPr>
        <w:t>Método de medición:</w:t>
      </w:r>
      <w:r w:rsidRPr="007569F4">
        <w:rPr>
          <w:rFonts w:ascii="Arial" w:hAnsi="Arial" w:cs="Arial"/>
          <w:color w:val="000000"/>
        </w:rPr>
        <w:br/>
        <w:t>Se mide el área total de muros tarrajeados con mortero pulido con aditivo ignífugo, de acuerdo con los planos y especificaciones. No se incluyen áreas sin tratamiento ni aquellas con acabados especiales distintos al previsto.</w:t>
      </w:r>
    </w:p>
    <w:p w14:paraId="33E7D24C" w14:textId="77777777" w:rsidR="00520C9A" w:rsidRPr="007569F4" w:rsidRDefault="00520C9A" w:rsidP="00520C9A">
      <w:pPr>
        <w:autoSpaceDE w:val="0"/>
        <w:autoSpaceDN w:val="0"/>
        <w:adjustRightInd w:val="0"/>
        <w:spacing w:after="0" w:line="240" w:lineRule="auto"/>
        <w:rPr>
          <w:rFonts w:ascii="Arial" w:hAnsi="Arial" w:cs="Arial"/>
          <w:color w:val="000000"/>
        </w:rPr>
      </w:pPr>
      <w:r w:rsidRPr="007569F4">
        <w:rPr>
          <w:rFonts w:ascii="Arial" w:hAnsi="Arial" w:cs="Arial"/>
          <w:b/>
          <w:bCs/>
          <w:color w:val="000000"/>
        </w:rPr>
        <w:t>Bases de pago:</w:t>
      </w:r>
      <w:r w:rsidRPr="007569F4">
        <w:rPr>
          <w:rFonts w:ascii="Arial" w:hAnsi="Arial" w:cs="Arial"/>
          <w:color w:val="000000"/>
        </w:rPr>
        <w:br/>
        <w:t>El pago se efectuará por metro cuadrado (m²) de tarrajeo de cemento pulido con aditivo ignífugo, aceptado por la supervisión. El precio unitario incluye:</w:t>
      </w:r>
    </w:p>
    <w:p w14:paraId="5F7B705E" w14:textId="77777777" w:rsidR="00520C9A" w:rsidRPr="007569F4" w:rsidRDefault="00520C9A" w:rsidP="00A17BF5">
      <w:pPr>
        <w:numPr>
          <w:ilvl w:val="0"/>
          <w:numId w:val="138"/>
        </w:numPr>
        <w:autoSpaceDE w:val="0"/>
        <w:autoSpaceDN w:val="0"/>
        <w:adjustRightInd w:val="0"/>
        <w:spacing w:after="0" w:line="240" w:lineRule="auto"/>
        <w:rPr>
          <w:rFonts w:ascii="Arial" w:hAnsi="Arial" w:cs="Arial"/>
          <w:color w:val="000000"/>
        </w:rPr>
      </w:pPr>
      <w:r w:rsidRPr="007569F4">
        <w:rPr>
          <w:rFonts w:ascii="Arial" w:hAnsi="Arial" w:cs="Arial"/>
          <w:color w:val="000000"/>
        </w:rPr>
        <w:t>Suministro de materiales: cemento, arena, agua, aditivo ignífugo y auxiliares.</w:t>
      </w:r>
    </w:p>
    <w:p w14:paraId="1D92C049" w14:textId="77777777" w:rsidR="00520C9A" w:rsidRPr="007569F4" w:rsidRDefault="00520C9A" w:rsidP="00A17BF5">
      <w:pPr>
        <w:numPr>
          <w:ilvl w:val="0"/>
          <w:numId w:val="138"/>
        </w:numPr>
        <w:autoSpaceDE w:val="0"/>
        <w:autoSpaceDN w:val="0"/>
        <w:adjustRightInd w:val="0"/>
        <w:spacing w:after="0" w:line="240" w:lineRule="auto"/>
        <w:rPr>
          <w:rFonts w:ascii="Arial" w:hAnsi="Arial" w:cs="Arial"/>
          <w:color w:val="000000"/>
        </w:rPr>
      </w:pPr>
      <w:r w:rsidRPr="007569F4">
        <w:rPr>
          <w:rFonts w:ascii="Arial" w:hAnsi="Arial" w:cs="Arial"/>
          <w:color w:val="000000"/>
        </w:rPr>
        <w:t>Preparación de superficie y colocación de guías maestras.</w:t>
      </w:r>
    </w:p>
    <w:p w14:paraId="21E766D8" w14:textId="77777777" w:rsidR="00520C9A" w:rsidRPr="007569F4" w:rsidRDefault="00520C9A" w:rsidP="00A17BF5">
      <w:pPr>
        <w:numPr>
          <w:ilvl w:val="0"/>
          <w:numId w:val="138"/>
        </w:numPr>
        <w:autoSpaceDE w:val="0"/>
        <w:autoSpaceDN w:val="0"/>
        <w:adjustRightInd w:val="0"/>
        <w:spacing w:after="0" w:line="240" w:lineRule="auto"/>
        <w:rPr>
          <w:rFonts w:ascii="Arial" w:hAnsi="Arial" w:cs="Arial"/>
          <w:color w:val="000000"/>
        </w:rPr>
      </w:pPr>
      <w:r w:rsidRPr="007569F4">
        <w:rPr>
          <w:rFonts w:ascii="Arial" w:hAnsi="Arial" w:cs="Arial"/>
          <w:color w:val="000000"/>
        </w:rPr>
        <w:t>Mano de obra calificada, equipos de mezcla y herramientas de aplicación.</w:t>
      </w:r>
    </w:p>
    <w:p w14:paraId="45613A65" w14:textId="77777777" w:rsidR="00520C9A" w:rsidRPr="007569F4" w:rsidRDefault="00520C9A" w:rsidP="00A17BF5">
      <w:pPr>
        <w:numPr>
          <w:ilvl w:val="0"/>
          <w:numId w:val="138"/>
        </w:numPr>
        <w:autoSpaceDE w:val="0"/>
        <w:autoSpaceDN w:val="0"/>
        <w:adjustRightInd w:val="0"/>
        <w:spacing w:after="0" w:line="240" w:lineRule="auto"/>
        <w:rPr>
          <w:rFonts w:ascii="Arial" w:hAnsi="Arial" w:cs="Arial"/>
          <w:color w:val="000000"/>
        </w:rPr>
      </w:pPr>
      <w:r w:rsidRPr="007569F4">
        <w:rPr>
          <w:rFonts w:ascii="Arial" w:hAnsi="Arial" w:cs="Arial"/>
          <w:color w:val="000000"/>
        </w:rPr>
        <w:lastRenderedPageBreak/>
        <w:t>Curado, control de espesores y limpieza final del área de trabajo.</w:t>
      </w:r>
      <w:r w:rsidRPr="007569F4">
        <w:rPr>
          <w:rFonts w:ascii="Arial" w:hAnsi="Arial" w:cs="Arial"/>
          <w:color w:val="000000"/>
        </w:rPr>
        <w:br/>
        <w:t>No se reconocerán pagos adicionales por desperdicios de material, mala ejecución o exceso de consumo por incumplimiento en la dosificación.</w:t>
      </w:r>
    </w:p>
    <w:p w14:paraId="3E0A0AEF" w14:textId="77777777" w:rsidR="00520C9A" w:rsidRPr="00565BDA" w:rsidRDefault="00520C9A" w:rsidP="00520C9A">
      <w:pPr>
        <w:autoSpaceDE w:val="0"/>
        <w:autoSpaceDN w:val="0"/>
        <w:adjustRightInd w:val="0"/>
        <w:spacing w:after="0" w:line="240" w:lineRule="auto"/>
        <w:rPr>
          <w:rFonts w:ascii="Arial" w:hAnsi="Arial" w:cs="Arial"/>
          <w:color w:val="000000"/>
        </w:rPr>
      </w:pPr>
    </w:p>
    <w:p w14:paraId="7B409AF5" w14:textId="5AE38EE0" w:rsidR="008305B4" w:rsidRPr="008305B4" w:rsidRDefault="008305B4" w:rsidP="00824384">
      <w:pPr>
        <w:pStyle w:val="Prrafodelista"/>
        <w:numPr>
          <w:ilvl w:val="3"/>
          <w:numId w:val="15"/>
        </w:numPr>
        <w:spacing w:line="240" w:lineRule="auto"/>
        <w:jc w:val="both"/>
        <w:rPr>
          <w:rFonts w:ascii="Arial" w:hAnsi="Arial" w:cs="Arial"/>
          <w:b/>
          <w:bCs/>
          <w:color w:val="000000"/>
        </w:rPr>
      </w:pPr>
      <w:r w:rsidRPr="008305B4">
        <w:rPr>
          <w:rFonts w:ascii="Arial" w:hAnsi="Arial" w:cs="Arial"/>
          <w:b/>
        </w:rPr>
        <w:t>VESTIDURA DE DERRAMES (A=0.15m)</w:t>
      </w:r>
      <w:r>
        <w:rPr>
          <w:rFonts w:ascii="Arial" w:hAnsi="Arial" w:cs="Arial"/>
          <w:b/>
        </w:rPr>
        <w:t xml:space="preserve"> DRYWALL</w:t>
      </w:r>
    </w:p>
    <w:p w14:paraId="7CFBA2E0"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p>
    <w:p w14:paraId="5CA46C2D"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Este ítem comprende la vestidura de los bordes interiores (derrames) de los vanos ubicados en muros de </w:t>
      </w:r>
      <w:proofErr w:type="spellStart"/>
      <w:r w:rsidRPr="008305B4">
        <w:rPr>
          <w:rFonts w:ascii="Arial" w:hAnsi="Arial" w:cs="Arial"/>
          <w:color w:val="000000"/>
        </w:rPr>
        <w:t>drywall</w:t>
      </w:r>
      <w:proofErr w:type="spellEnd"/>
      <w:r w:rsidRPr="008305B4">
        <w:rPr>
          <w:rFonts w:ascii="Arial" w:hAnsi="Arial" w:cs="Arial"/>
          <w:color w:val="000000"/>
        </w:rPr>
        <w:t xml:space="preserve">, tales como puertas y ventanas, con un ancho estándar de 0.15 metros (15 cm). Estos derrames corresponden al perímetro visible del vano, revestido con placa de yeso tipo </w:t>
      </w:r>
      <w:proofErr w:type="spellStart"/>
      <w:r w:rsidRPr="008305B4">
        <w:rPr>
          <w:rFonts w:ascii="Arial" w:hAnsi="Arial" w:cs="Arial"/>
          <w:color w:val="000000"/>
        </w:rPr>
        <w:t>drywall</w:t>
      </w:r>
      <w:proofErr w:type="spellEnd"/>
      <w:r w:rsidRPr="008305B4">
        <w:rPr>
          <w:rFonts w:ascii="Arial" w:hAnsi="Arial" w:cs="Arial"/>
          <w:color w:val="000000"/>
        </w:rPr>
        <w:t>, generando un acabado limpio, recto y continuo, de acuerdo con los estándares arquitectónicos del proyecto.</w:t>
      </w:r>
    </w:p>
    <w:p w14:paraId="2AD6DD7B"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El trabajo considera los mismos criterios técnicos que el revestimiento de muros interiores en </w:t>
      </w:r>
      <w:proofErr w:type="spellStart"/>
      <w:r w:rsidRPr="008305B4">
        <w:rPr>
          <w:rFonts w:ascii="Arial" w:hAnsi="Arial" w:cs="Arial"/>
          <w:color w:val="000000"/>
        </w:rPr>
        <w:t>drywall</w:t>
      </w:r>
      <w:proofErr w:type="spellEnd"/>
      <w:r w:rsidRPr="008305B4">
        <w:rPr>
          <w:rFonts w:ascii="Arial" w:hAnsi="Arial" w:cs="Arial"/>
          <w:color w:val="000000"/>
        </w:rPr>
        <w:t>, incluyendo el tratamiento de uniones, esquinas y superficie visible, garantizando uniformidad en textura y color.</w:t>
      </w:r>
    </w:p>
    <w:p w14:paraId="3D13E101"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p>
    <w:p w14:paraId="3EABB9AE"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Verificación del vano y medición del perímetro a revestir.</w:t>
      </w:r>
    </w:p>
    <w:p w14:paraId="5CFF2BA4"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Instalación de refuerzos metálicos (montantes o perfil omega) en los bordes del vano si se requiere rigidez adicional.</w:t>
      </w:r>
    </w:p>
    <w:p w14:paraId="443A0DD7"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Corte y fijación de las placas de yeso (espesor 12.5 mm) sobre los laterales, parte superior e inferior del vano, asegurando una correcta alineación con las aristas del muro.</w:t>
      </w:r>
    </w:p>
    <w:p w14:paraId="0231D417"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 xml:space="preserve">Sellado de uniones y esquinas internas con cinta de papel microperforada y aplicación de masilla tipo </w:t>
      </w:r>
      <w:proofErr w:type="spellStart"/>
      <w:r w:rsidRPr="008305B4">
        <w:rPr>
          <w:rFonts w:ascii="Arial" w:hAnsi="Arial" w:cs="Arial"/>
          <w:color w:val="000000"/>
        </w:rPr>
        <w:t>joint</w:t>
      </w:r>
      <w:proofErr w:type="spellEnd"/>
      <w:r w:rsidRPr="008305B4">
        <w:rPr>
          <w:rFonts w:ascii="Arial" w:hAnsi="Arial" w:cs="Arial"/>
          <w:color w:val="000000"/>
        </w:rPr>
        <w:t xml:space="preserve"> </w:t>
      </w:r>
      <w:proofErr w:type="spellStart"/>
      <w:r w:rsidRPr="008305B4">
        <w:rPr>
          <w:rFonts w:ascii="Arial" w:hAnsi="Arial" w:cs="Arial"/>
          <w:color w:val="000000"/>
        </w:rPr>
        <w:t>compound</w:t>
      </w:r>
      <w:proofErr w:type="spellEnd"/>
      <w:r w:rsidRPr="008305B4">
        <w:rPr>
          <w:rFonts w:ascii="Arial" w:hAnsi="Arial" w:cs="Arial"/>
          <w:color w:val="000000"/>
        </w:rPr>
        <w:t xml:space="preserve"> en tres capas.</w:t>
      </w:r>
    </w:p>
    <w:p w14:paraId="4CA227CF"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Lijado fino y pintura según especificaciones del acabado interior.</w:t>
      </w:r>
    </w:p>
    <w:p w14:paraId="77879210"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p>
    <w:p w14:paraId="26FB7796"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El trabajo se medirá en metros lineales (ml), considerando el perímetro total del vano revestido con </w:t>
      </w:r>
      <w:proofErr w:type="spellStart"/>
      <w:r w:rsidRPr="008305B4">
        <w:rPr>
          <w:rFonts w:ascii="Arial" w:hAnsi="Arial" w:cs="Arial"/>
          <w:color w:val="000000"/>
        </w:rPr>
        <w:t>drywall</w:t>
      </w:r>
      <w:proofErr w:type="spellEnd"/>
      <w:r w:rsidRPr="008305B4">
        <w:rPr>
          <w:rFonts w:ascii="Arial" w:hAnsi="Arial" w:cs="Arial"/>
          <w:color w:val="000000"/>
        </w:rPr>
        <w:t>, sin descontar cortes o encuentros menores a 10 cm de longitud. El ancho estándar del derrame es de 15 cm (0.15 m).</w:t>
      </w:r>
    </w:p>
    <w:p w14:paraId="3BB63AF9"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Condiciones de Pago:</w:t>
      </w:r>
    </w:p>
    <w:p w14:paraId="59013028"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El pago se realizará por metro lineal (ml) ejecutado, de acuerdo con el análisis de precios unitarios aprobado en el contrato. Dicho pago será compensación total por:</w:t>
      </w:r>
    </w:p>
    <w:p w14:paraId="1DA1563C"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Mano de obra (incluyendo cargas sociales)</w:t>
      </w:r>
    </w:p>
    <w:p w14:paraId="5175FE42"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Suministro de materiales (perfiles, placas, tornillos, cinta, masilla, pintura)</w:t>
      </w:r>
    </w:p>
    <w:p w14:paraId="36A8083D"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Equipos, herramientas, transporte</w:t>
      </w:r>
    </w:p>
    <w:p w14:paraId="6750D2F7"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Acabado completo del derrame (listo para uso y conforme a plano)</w:t>
      </w:r>
    </w:p>
    <w:p w14:paraId="3389E1DE" w14:textId="4BAACADA" w:rsidR="008305B4" w:rsidRDefault="008305B4" w:rsidP="008305B4">
      <w:pPr>
        <w:spacing w:line="240" w:lineRule="auto"/>
        <w:jc w:val="both"/>
        <w:rPr>
          <w:rFonts w:ascii="Arial" w:hAnsi="Arial" w:cs="Arial"/>
          <w:color w:val="000000"/>
        </w:rPr>
      </w:pPr>
      <w:r w:rsidRPr="008305B4">
        <w:rPr>
          <w:rFonts w:ascii="Arial" w:hAnsi="Arial" w:cs="Arial"/>
          <w:color w:val="000000"/>
        </w:rPr>
        <w:t>El Supervisor de obra verificará que los trabajos se realicen de forma continua, uniforme y conforme a los requerimientos técnicos durante todo el proceso constructivo.</w:t>
      </w:r>
    </w:p>
    <w:p w14:paraId="4FDF8C0F" w14:textId="77777777" w:rsidR="008305B4" w:rsidRPr="008305B4" w:rsidRDefault="008305B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8305B4">
        <w:rPr>
          <w:rFonts w:ascii="Arial" w:hAnsi="Arial" w:cs="Arial"/>
          <w:b/>
        </w:rPr>
        <w:t>VESTIDURA DE DERRAMES (A=0.15m) E=1.5cm; C: A 1:5</w:t>
      </w:r>
    </w:p>
    <w:p w14:paraId="53497BD3" w14:textId="77777777" w:rsidR="008305B4" w:rsidRDefault="008305B4" w:rsidP="008305B4">
      <w:pPr>
        <w:tabs>
          <w:tab w:val="left" w:pos="567"/>
          <w:tab w:val="left" w:pos="1134"/>
        </w:tabs>
        <w:spacing w:after="0" w:line="240" w:lineRule="auto"/>
        <w:jc w:val="both"/>
        <w:rPr>
          <w:rFonts w:ascii="Arial Narrow" w:hAnsi="Arial Narrow"/>
          <w:b/>
          <w:color w:val="000000" w:themeColor="text1"/>
          <w:u w:val="single"/>
        </w:rPr>
      </w:pPr>
    </w:p>
    <w:p w14:paraId="0BBF3CF3" w14:textId="2EFD7786"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sidR="003E004B">
        <w:rPr>
          <w:rFonts w:ascii="Arial" w:hAnsi="Arial" w:cs="Arial"/>
          <w:b/>
          <w:bCs/>
          <w:color w:val="000000"/>
        </w:rPr>
        <w:t>:</w:t>
      </w:r>
    </w:p>
    <w:p w14:paraId="4291DB11" w14:textId="23FB9C91"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Comprende la vestidura de los bordes internos de los vanos en los muros</w:t>
      </w:r>
      <w:r w:rsidR="003E004B">
        <w:rPr>
          <w:rFonts w:ascii="Arial" w:hAnsi="Arial" w:cs="Arial"/>
          <w:color w:val="000000"/>
        </w:rPr>
        <w:t xml:space="preserve"> de ladrillo</w:t>
      </w:r>
      <w:r w:rsidRPr="003E004B">
        <w:rPr>
          <w:rFonts w:ascii="Arial" w:hAnsi="Arial" w:cs="Arial"/>
          <w:color w:val="000000"/>
        </w:rPr>
        <w:t xml:space="preserve">, para este caso serán las ventanas, puertas y molduras que lleven los derrames a tarrajear. A la superficie cuya longitud es perímetro del vano y cuyo ancho es el espesor </w:t>
      </w:r>
      <w:r w:rsidRPr="003E004B">
        <w:rPr>
          <w:rFonts w:ascii="Arial" w:hAnsi="Arial" w:cs="Arial"/>
          <w:color w:val="000000"/>
        </w:rPr>
        <w:lastRenderedPageBreak/>
        <w:t>del muro, se le llama derrame. Los materiales de esta vestidura, así como el trabajo descriptivo, tendrán las mismas consideraciones técnicas, que para el caso de tarrajeo de muros interiores</w:t>
      </w:r>
      <w:r w:rsidR="003E004B">
        <w:rPr>
          <w:rFonts w:ascii="Arial" w:hAnsi="Arial" w:cs="Arial"/>
          <w:color w:val="000000"/>
        </w:rPr>
        <w:t>.</w:t>
      </w:r>
    </w:p>
    <w:p w14:paraId="120E7FD8" w14:textId="4B7C358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r w:rsidR="003E004B">
        <w:rPr>
          <w:rFonts w:ascii="Arial" w:hAnsi="Arial" w:cs="Arial"/>
          <w:b/>
          <w:bCs/>
          <w:color w:val="000000"/>
        </w:rPr>
        <w:t>:</w:t>
      </w:r>
    </w:p>
    <w:p w14:paraId="514B2CB4"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comprende el tarrajeo de la superficie interior de vanos y vestidura de aristas. Se tendrá las mismas consideraciones técnicas, que para el caso de tarrajeo de muros.</w:t>
      </w:r>
    </w:p>
    <w:p w14:paraId="084448EA" w14:textId="1FB0FB6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r w:rsidR="003E004B">
        <w:rPr>
          <w:rFonts w:ascii="Arial" w:hAnsi="Arial" w:cs="Arial"/>
          <w:b/>
          <w:bCs/>
          <w:color w:val="000000"/>
        </w:rPr>
        <w:t>:</w:t>
      </w:r>
    </w:p>
    <w:p w14:paraId="3EADDE06"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ejecutado se medirá en metros lineales (ml).</w:t>
      </w:r>
    </w:p>
    <w:p w14:paraId="2D68F156" w14:textId="294273A8" w:rsidR="008305B4" w:rsidRPr="003E004B" w:rsidRDefault="003E004B" w:rsidP="003E004B">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534C4DEB" w14:textId="3AEC34FD" w:rsidR="004C1E86" w:rsidRPr="003E004B" w:rsidRDefault="008305B4" w:rsidP="003E004B">
      <w:pPr>
        <w:spacing w:line="240" w:lineRule="auto"/>
        <w:jc w:val="both"/>
        <w:rPr>
          <w:rFonts w:ascii="Arial" w:hAnsi="Arial" w:cs="Arial"/>
          <w:color w:val="000000"/>
        </w:rPr>
      </w:pPr>
      <w:r w:rsidRPr="003E004B">
        <w:rPr>
          <w:rFonts w:ascii="Arial" w:hAnsi="Arial" w:cs="Arial"/>
          <w:color w:val="000000"/>
        </w:rPr>
        <w:t>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A256FDD" w14:textId="0B0A39A3" w:rsidR="00924259" w:rsidRPr="00375786" w:rsidRDefault="00924259"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4C1E86">
        <w:rPr>
          <w:rFonts w:ascii="Arial" w:hAnsi="Arial" w:cs="Arial"/>
          <w:b/>
          <w:color w:val="000000" w:themeColor="text1"/>
        </w:rPr>
        <w:t>PANEL DE YESO EMPASTADO 1.22 X 2.44MTS (MURO DRYWALL)</w:t>
      </w:r>
    </w:p>
    <w:p w14:paraId="2251E9D9" w14:textId="77777777" w:rsidR="00375786" w:rsidRPr="004C1E86" w:rsidRDefault="00375786" w:rsidP="00375786">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32952DC5" w14:textId="77777777" w:rsidR="00D70AEA" w:rsidRPr="003E004B" w:rsidRDefault="00D70AEA" w:rsidP="00D70AEA">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Pr>
          <w:rFonts w:ascii="Arial" w:hAnsi="Arial" w:cs="Arial"/>
          <w:b/>
          <w:bCs/>
          <w:color w:val="000000"/>
        </w:rPr>
        <w:t>:</w:t>
      </w:r>
    </w:p>
    <w:p w14:paraId="316E688B" w14:textId="228A76B6" w:rsidR="00D70AEA" w:rsidRDefault="00C041B1" w:rsidP="00D70AEA">
      <w:pPr>
        <w:spacing w:line="240" w:lineRule="auto"/>
        <w:jc w:val="both"/>
        <w:rPr>
          <w:rFonts w:ascii="Arial" w:hAnsi="Arial" w:cs="Arial"/>
          <w:color w:val="000000"/>
        </w:rPr>
      </w:pPr>
      <w:r>
        <w:rPr>
          <w:rFonts w:ascii="Arial" w:hAnsi="Arial" w:cs="Arial"/>
          <w:color w:val="000000"/>
        </w:rPr>
        <w:t xml:space="preserve">Empastado de paneles de yeso de </w:t>
      </w:r>
      <w:r w:rsidRPr="00D70AEA">
        <w:rPr>
          <w:rFonts w:ascii="Arial" w:hAnsi="Arial" w:cs="Arial"/>
          <w:color w:val="000000"/>
        </w:rPr>
        <w:t>1.22 x 2.44 m</w:t>
      </w:r>
      <w:r>
        <w:rPr>
          <w:rFonts w:ascii="Arial" w:hAnsi="Arial" w:cs="Arial"/>
          <w:color w:val="000000"/>
        </w:rPr>
        <w:t xml:space="preserve"> </w:t>
      </w:r>
      <w:r w:rsidRPr="00D70AEA">
        <w:rPr>
          <w:rFonts w:ascii="Arial" w:hAnsi="Arial" w:cs="Arial"/>
          <w:color w:val="000000"/>
        </w:rPr>
        <w:t>para</w:t>
      </w:r>
      <w:r w:rsidR="00D70AEA" w:rsidRPr="00D70AEA">
        <w:rPr>
          <w:rFonts w:ascii="Arial" w:hAnsi="Arial" w:cs="Arial"/>
          <w:color w:val="000000"/>
        </w:rPr>
        <w:t xml:space="preserve"> recibir acabado final. El sistema incluye empastado de juntas con cinta de papel micro perforado y masilla para </w:t>
      </w:r>
      <w:proofErr w:type="spellStart"/>
      <w:r w:rsidR="00D70AEA" w:rsidRPr="00D70AEA">
        <w:rPr>
          <w:rFonts w:ascii="Arial" w:hAnsi="Arial" w:cs="Arial"/>
          <w:color w:val="000000"/>
        </w:rPr>
        <w:t>drywall</w:t>
      </w:r>
      <w:proofErr w:type="spellEnd"/>
      <w:r w:rsidR="00D70AEA" w:rsidRPr="00D70AEA">
        <w:rPr>
          <w:rFonts w:ascii="Arial" w:hAnsi="Arial" w:cs="Arial"/>
          <w:color w:val="000000"/>
        </w:rPr>
        <w:t>. Se ejecuta conforme a planos, especificaciones técnicas y normativa vigente.</w:t>
      </w:r>
    </w:p>
    <w:p w14:paraId="61878891" w14:textId="431B508C" w:rsidR="00D70AEA" w:rsidRPr="00D70AEA" w:rsidRDefault="00D70AEA" w:rsidP="00D70AEA">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Materiales</w:t>
      </w:r>
      <w:r>
        <w:rPr>
          <w:rFonts w:ascii="Arial" w:hAnsi="Arial" w:cs="Arial"/>
          <w:b/>
          <w:bCs/>
          <w:color w:val="000000"/>
        </w:rPr>
        <w:t>:</w:t>
      </w:r>
    </w:p>
    <w:p w14:paraId="2FF329B7" w14:textId="602658C0" w:rsidR="00D70AEA" w:rsidRPr="00D70AEA" w:rsidRDefault="00C041B1" w:rsidP="00D70AEA">
      <w:pPr>
        <w:spacing w:line="240" w:lineRule="auto"/>
        <w:jc w:val="both"/>
        <w:rPr>
          <w:rFonts w:ascii="Arial" w:hAnsi="Arial" w:cs="Arial"/>
          <w:color w:val="000000"/>
        </w:rPr>
      </w:pPr>
      <w:r>
        <w:rPr>
          <w:rFonts w:ascii="Arial" w:hAnsi="Arial" w:cs="Arial"/>
          <w:color w:val="000000"/>
        </w:rPr>
        <w:t>1</w:t>
      </w:r>
      <w:r w:rsidR="005B60AB">
        <w:rPr>
          <w:rFonts w:ascii="Arial" w:hAnsi="Arial" w:cs="Arial"/>
          <w:color w:val="000000"/>
        </w:rPr>
        <w:t xml:space="preserve">. </w:t>
      </w:r>
      <w:r w:rsidR="00D70AEA" w:rsidRPr="00D70AEA">
        <w:rPr>
          <w:rFonts w:ascii="Arial" w:hAnsi="Arial" w:cs="Arial"/>
          <w:color w:val="000000"/>
        </w:rPr>
        <w:t xml:space="preserve">Tornillos tipo </w:t>
      </w:r>
      <w:proofErr w:type="spellStart"/>
      <w:r w:rsidR="00D70AEA" w:rsidRPr="00D70AEA">
        <w:rPr>
          <w:rFonts w:ascii="Arial" w:hAnsi="Arial" w:cs="Arial"/>
          <w:color w:val="000000"/>
        </w:rPr>
        <w:t>drywall</w:t>
      </w:r>
      <w:proofErr w:type="spellEnd"/>
    </w:p>
    <w:p w14:paraId="2735635B" w14:textId="374983EB" w:rsidR="00D70AEA" w:rsidRPr="00D70AEA" w:rsidRDefault="00C041B1" w:rsidP="00D70AEA">
      <w:pPr>
        <w:spacing w:line="240" w:lineRule="auto"/>
        <w:jc w:val="both"/>
        <w:rPr>
          <w:rFonts w:ascii="Arial" w:hAnsi="Arial" w:cs="Arial"/>
          <w:color w:val="000000"/>
        </w:rPr>
      </w:pPr>
      <w:r>
        <w:rPr>
          <w:rFonts w:ascii="Arial" w:hAnsi="Arial" w:cs="Arial"/>
          <w:color w:val="000000"/>
        </w:rPr>
        <w:t>2</w:t>
      </w:r>
      <w:r w:rsidR="005B60AB">
        <w:rPr>
          <w:rFonts w:ascii="Arial" w:hAnsi="Arial" w:cs="Arial"/>
          <w:color w:val="000000"/>
        </w:rPr>
        <w:t xml:space="preserve">. </w:t>
      </w:r>
      <w:r w:rsidR="00D70AEA" w:rsidRPr="00D70AEA">
        <w:rPr>
          <w:rFonts w:ascii="Arial" w:hAnsi="Arial" w:cs="Arial"/>
          <w:color w:val="000000"/>
        </w:rPr>
        <w:t>Cinta para juntas</w:t>
      </w:r>
    </w:p>
    <w:p w14:paraId="6F5DF113" w14:textId="1BEDD8C6"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 xml:space="preserve">Cinta de papel </w:t>
      </w:r>
      <w:r w:rsidR="00C041B1" w:rsidRPr="00D70AEA">
        <w:rPr>
          <w:rFonts w:ascii="Arial" w:hAnsi="Arial" w:cs="Arial"/>
          <w:color w:val="000000"/>
        </w:rPr>
        <w:t>micro perforado</w:t>
      </w:r>
      <w:r w:rsidRPr="00D70AEA">
        <w:rPr>
          <w:rFonts w:ascii="Arial" w:hAnsi="Arial" w:cs="Arial"/>
          <w:color w:val="000000"/>
        </w:rPr>
        <w:t xml:space="preserve"> o cinta de malla autoadhesiva.</w:t>
      </w:r>
    </w:p>
    <w:p w14:paraId="608A9BAA" w14:textId="260D47D2" w:rsidR="00D70AEA" w:rsidRPr="00D70AEA" w:rsidRDefault="00C041B1" w:rsidP="00D70AEA">
      <w:pPr>
        <w:spacing w:line="240" w:lineRule="auto"/>
        <w:jc w:val="both"/>
        <w:rPr>
          <w:rFonts w:ascii="Arial" w:hAnsi="Arial" w:cs="Arial"/>
          <w:color w:val="000000"/>
        </w:rPr>
      </w:pPr>
      <w:r>
        <w:rPr>
          <w:rFonts w:ascii="Arial" w:hAnsi="Arial" w:cs="Arial"/>
          <w:color w:val="000000"/>
        </w:rPr>
        <w:t>3</w:t>
      </w:r>
      <w:r w:rsidR="005B60AB">
        <w:rPr>
          <w:rFonts w:ascii="Arial" w:hAnsi="Arial" w:cs="Arial"/>
          <w:color w:val="000000"/>
        </w:rPr>
        <w:t xml:space="preserve">. </w:t>
      </w:r>
      <w:r w:rsidR="00D70AEA" w:rsidRPr="00D70AEA">
        <w:rPr>
          <w:rFonts w:ascii="Arial" w:hAnsi="Arial" w:cs="Arial"/>
          <w:color w:val="000000"/>
        </w:rPr>
        <w:t xml:space="preserve">Masilla para </w:t>
      </w:r>
      <w:proofErr w:type="spellStart"/>
      <w:r w:rsidR="00D70AEA" w:rsidRPr="00D70AEA">
        <w:rPr>
          <w:rFonts w:ascii="Arial" w:hAnsi="Arial" w:cs="Arial"/>
          <w:color w:val="000000"/>
        </w:rPr>
        <w:t>drywall</w:t>
      </w:r>
      <w:proofErr w:type="spellEnd"/>
    </w:p>
    <w:p w14:paraId="4FCE1916" w14:textId="64F80B52"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Para tratamiento de junta</w:t>
      </w:r>
      <w:r>
        <w:rPr>
          <w:rFonts w:ascii="Arial" w:hAnsi="Arial" w:cs="Arial"/>
          <w:color w:val="000000"/>
        </w:rPr>
        <w:t>s, tornillos y empastado final.</w:t>
      </w:r>
    </w:p>
    <w:p w14:paraId="30A54FBD" w14:textId="557538EF" w:rsidR="00D70AEA" w:rsidRPr="00D70AEA" w:rsidRDefault="00D70AEA" w:rsidP="00D70AEA">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Equipos requeridos</w:t>
      </w:r>
      <w:r w:rsidR="00C041B1">
        <w:rPr>
          <w:rFonts w:ascii="Arial" w:hAnsi="Arial" w:cs="Arial"/>
          <w:b/>
          <w:bCs/>
          <w:color w:val="000000"/>
        </w:rPr>
        <w:t>:</w:t>
      </w:r>
    </w:p>
    <w:p w14:paraId="36C0C33E"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Cinta métrica, plomada, nivel de burbuja o láser.</w:t>
      </w:r>
    </w:p>
    <w:p w14:paraId="06C80536" w14:textId="70A98101" w:rsidR="00D70AEA" w:rsidRPr="00D70AEA" w:rsidRDefault="00C041B1" w:rsidP="00D70AEA">
      <w:pPr>
        <w:spacing w:line="240" w:lineRule="auto"/>
        <w:jc w:val="both"/>
        <w:rPr>
          <w:rFonts w:ascii="Arial" w:hAnsi="Arial" w:cs="Arial"/>
          <w:color w:val="000000"/>
        </w:rPr>
      </w:pPr>
      <w:r>
        <w:rPr>
          <w:rFonts w:ascii="Arial" w:hAnsi="Arial" w:cs="Arial"/>
          <w:color w:val="000000"/>
        </w:rPr>
        <w:t>E</w:t>
      </w:r>
      <w:r w:rsidR="00D70AEA" w:rsidRPr="00D70AEA">
        <w:rPr>
          <w:rFonts w:ascii="Arial" w:hAnsi="Arial" w:cs="Arial"/>
          <w:color w:val="000000"/>
        </w:rPr>
        <w:t>spátulas, llanas.</w:t>
      </w:r>
    </w:p>
    <w:p w14:paraId="3F6F0E0F"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Lijadora manual o eléctrica.</w:t>
      </w:r>
    </w:p>
    <w:p w14:paraId="68C9B2F6"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Andamios o escaleras, según altura del muro.</w:t>
      </w:r>
    </w:p>
    <w:p w14:paraId="5C904358"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EPP: casco, lentes, guantes, mascarilla.</w:t>
      </w:r>
    </w:p>
    <w:p w14:paraId="7E1FC671" w14:textId="34F958AB" w:rsidR="00D70AEA" w:rsidRPr="00C041B1" w:rsidRDefault="00D70AEA" w:rsidP="00C041B1">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Método de ejecución</w:t>
      </w:r>
      <w:r w:rsidR="00C041B1">
        <w:rPr>
          <w:rFonts w:ascii="Arial" w:hAnsi="Arial" w:cs="Arial"/>
          <w:b/>
          <w:bCs/>
          <w:color w:val="000000"/>
        </w:rPr>
        <w:t>:</w:t>
      </w:r>
    </w:p>
    <w:p w14:paraId="45498940" w14:textId="2286C53A"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1. </w:t>
      </w:r>
      <w:r w:rsidR="00D70AEA" w:rsidRPr="00C041B1">
        <w:rPr>
          <w:rFonts w:ascii="Arial" w:hAnsi="Arial" w:cs="Arial"/>
          <w:color w:val="000000"/>
        </w:rPr>
        <w:t>Empastado de juntas</w:t>
      </w:r>
    </w:p>
    <w:p w14:paraId="31882361" w14:textId="4A87A59E"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2. </w:t>
      </w:r>
      <w:r w:rsidR="00D70AEA" w:rsidRPr="00C041B1">
        <w:rPr>
          <w:rFonts w:ascii="Arial" w:hAnsi="Arial" w:cs="Arial"/>
          <w:color w:val="000000"/>
        </w:rPr>
        <w:t>Aplicación de masilla en juntas.</w:t>
      </w:r>
    </w:p>
    <w:p w14:paraId="04BA821C" w14:textId="125ED8FA"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3. </w:t>
      </w:r>
      <w:r w:rsidR="00D70AEA" w:rsidRPr="00C041B1">
        <w:rPr>
          <w:rFonts w:ascii="Arial" w:hAnsi="Arial" w:cs="Arial"/>
          <w:color w:val="000000"/>
        </w:rPr>
        <w:t>Colocación de cinta para juntas y nueva capa de masilla.</w:t>
      </w:r>
    </w:p>
    <w:p w14:paraId="57FBDD1F" w14:textId="5CC42635"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4. </w:t>
      </w:r>
      <w:r w:rsidR="00D70AEA" w:rsidRPr="00C041B1">
        <w:rPr>
          <w:rFonts w:ascii="Arial" w:hAnsi="Arial" w:cs="Arial"/>
          <w:color w:val="000000"/>
        </w:rPr>
        <w:t>Relleno de tornillos y esquinas.</w:t>
      </w:r>
    </w:p>
    <w:p w14:paraId="0897AF17" w14:textId="01BC86DF"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5. </w:t>
      </w:r>
      <w:r w:rsidR="00D70AEA" w:rsidRPr="00C041B1">
        <w:rPr>
          <w:rFonts w:ascii="Arial" w:hAnsi="Arial" w:cs="Arial"/>
          <w:color w:val="000000"/>
        </w:rPr>
        <w:t>Lijado fino de las zonas empastadas hasta obtener superficie lisa.</w:t>
      </w:r>
    </w:p>
    <w:p w14:paraId="237A220B" w14:textId="604EF3D4" w:rsidR="00D70AEA" w:rsidRPr="00C041B1" w:rsidRDefault="00C041B1" w:rsidP="00C041B1">
      <w:pPr>
        <w:spacing w:line="240" w:lineRule="auto"/>
        <w:jc w:val="both"/>
        <w:rPr>
          <w:rFonts w:ascii="Arial" w:hAnsi="Arial" w:cs="Arial"/>
          <w:color w:val="000000"/>
        </w:rPr>
      </w:pPr>
      <w:r>
        <w:rPr>
          <w:rFonts w:ascii="Arial" w:hAnsi="Arial" w:cs="Arial"/>
          <w:color w:val="000000"/>
        </w:rPr>
        <w:lastRenderedPageBreak/>
        <w:t xml:space="preserve">6. </w:t>
      </w:r>
      <w:r w:rsidR="00D70AEA" w:rsidRPr="00C041B1">
        <w:rPr>
          <w:rFonts w:ascii="Arial" w:hAnsi="Arial" w:cs="Arial"/>
          <w:color w:val="000000"/>
        </w:rPr>
        <w:t>Limpieza</w:t>
      </w:r>
    </w:p>
    <w:p w14:paraId="75AC4D90" w14:textId="77777777" w:rsidR="00D70AEA" w:rsidRPr="00C041B1" w:rsidRDefault="00D70AEA" w:rsidP="00C041B1">
      <w:pPr>
        <w:spacing w:line="240" w:lineRule="auto"/>
        <w:jc w:val="both"/>
        <w:rPr>
          <w:rFonts w:ascii="Arial" w:hAnsi="Arial" w:cs="Arial"/>
          <w:color w:val="000000"/>
        </w:rPr>
      </w:pPr>
      <w:r w:rsidRPr="00C041B1">
        <w:rPr>
          <w:rFonts w:ascii="Arial" w:hAnsi="Arial" w:cs="Arial"/>
          <w:color w:val="000000"/>
        </w:rPr>
        <w:t>Retiro de polvo, residuos de masilla y restos de materiales.</w:t>
      </w:r>
    </w:p>
    <w:p w14:paraId="2595E998" w14:textId="106EEF9B" w:rsidR="00D70AEA" w:rsidRPr="00C041B1" w:rsidRDefault="00D70AEA" w:rsidP="00C041B1">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Unidad de medida</w:t>
      </w:r>
      <w:r w:rsidR="00C041B1">
        <w:rPr>
          <w:rFonts w:ascii="Arial" w:hAnsi="Arial" w:cs="Arial"/>
          <w:b/>
          <w:bCs/>
          <w:color w:val="000000"/>
        </w:rPr>
        <w:t>:</w:t>
      </w:r>
    </w:p>
    <w:p w14:paraId="032F3B92" w14:textId="77777777" w:rsidR="00D70AEA" w:rsidRPr="00C44D25" w:rsidRDefault="00D70AEA" w:rsidP="00D70AEA">
      <w:pPr>
        <w:tabs>
          <w:tab w:val="left" w:pos="567"/>
          <w:tab w:val="left" w:pos="1134"/>
        </w:tabs>
        <w:jc w:val="both"/>
        <w:rPr>
          <w:rFonts w:ascii="Arial" w:hAnsi="Arial" w:cs="Arial"/>
          <w:color w:val="000000"/>
        </w:rPr>
      </w:pPr>
      <w:r w:rsidRPr="00C44D25">
        <w:rPr>
          <w:rFonts w:ascii="Arial" w:hAnsi="Arial" w:cs="Arial"/>
          <w:color w:val="000000"/>
        </w:rPr>
        <w:t>Metro cuadrado (m²)</w:t>
      </w:r>
    </w:p>
    <w:p w14:paraId="7E5AB8F5" w14:textId="77507F89" w:rsidR="00D70AEA" w:rsidRPr="00355F82" w:rsidRDefault="00D70AEA" w:rsidP="00355F82">
      <w:pPr>
        <w:autoSpaceDE w:val="0"/>
        <w:autoSpaceDN w:val="0"/>
        <w:adjustRightInd w:val="0"/>
        <w:spacing w:after="0" w:line="240" w:lineRule="auto"/>
        <w:rPr>
          <w:rFonts w:ascii="Arial" w:hAnsi="Arial" w:cs="Arial"/>
          <w:b/>
          <w:bCs/>
          <w:color w:val="000000"/>
        </w:rPr>
      </w:pPr>
      <w:r w:rsidRPr="00355F82">
        <w:rPr>
          <w:rFonts w:ascii="Arial" w:hAnsi="Arial" w:cs="Arial"/>
          <w:b/>
          <w:bCs/>
          <w:color w:val="000000"/>
        </w:rPr>
        <w:t>Método de medición</w:t>
      </w:r>
      <w:r w:rsidR="00355F82">
        <w:rPr>
          <w:rFonts w:ascii="Arial" w:hAnsi="Arial" w:cs="Arial"/>
          <w:b/>
          <w:bCs/>
          <w:color w:val="000000"/>
        </w:rPr>
        <w:t>:</w:t>
      </w:r>
    </w:p>
    <w:p w14:paraId="79768C81" w14:textId="77777777" w:rsidR="00D70AEA" w:rsidRPr="00355F82" w:rsidRDefault="00D70AEA" w:rsidP="00355F82">
      <w:pPr>
        <w:spacing w:line="240" w:lineRule="auto"/>
        <w:jc w:val="both"/>
        <w:rPr>
          <w:rFonts w:ascii="Arial" w:hAnsi="Arial" w:cs="Arial"/>
          <w:color w:val="000000"/>
        </w:rPr>
      </w:pPr>
      <w:r w:rsidRPr="00355F82">
        <w:rPr>
          <w:rFonts w:ascii="Arial" w:hAnsi="Arial" w:cs="Arial"/>
          <w:color w:val="000000"/>
        </w:rPr>
        <w:t>Se mide el área total del muro terminado: alto x largo, por una cara si se trata de tabique simple, o ambas caras si se especifica tabique doble.</w:t>
      </w:r>
    </w:p>
    <w:p w14:paraId="7F672922" w14:textId="2597D9CA" w:rsidR="00D70AEA" w:rsidRPr="00533C34" w:rsidRDefault="00D70AEA" w:rsidP="00533C34">
      <w:pPr>
        <w:autoSpaceDE w:val="0"/>
        <w:autoSpaceDN w:val="0"/>
        <w:adjustRightInd w:val="0"/>
        <w:spacing w:after="0" w:line="240" w:lineRule="auto"/>
        <w:rPr>
          <w:rFonts w:ascii="Arial" w:hAnsi="Arial" w:cs="Arial"/>
          <w:b/>
          <w:bCs/>
          <w:color w:val="000000"/>
        </w:rPr>
      </w:pPr>
      <w:r w:rsidRPr="00533C34">
        <w:rPr>
          <w:rFonts w:ascii="Arial" w:hAnsi="Arial" w:cs="Arial"/>
          <w:b/>
          <w:bCs/>
          <w:color w:val="000000"/>
        </w:rPr>
        <w:t>Bases de pago</w:t>
      </w:r>
    </w:p>
    <w:p w14:paraId="7BC14D65" w14:textId="77777777" w:rsidR="00FB00F1" w:rsidRDefault="00D70AEA" w:rsidP="00D70AEA">
      <w:pPr>
        <w:tabs>
          <w:tab w:val="left" w:pos="567"/>
          <w:tab w:val="left" w:pos="1134"/>
        </w:tabs>
        <w:jc w:val="both"/>
        <w:rPr>
          <w:rFonts w:ascii="Arial" w:hAnsi="Arial" w:cs="Arial"/>
          <w:color w:val="000000"/>
        </w:rPr>
      </w:pPr>
      <w:r w:rsidRPr="00533C34">
        <w:rPr>
          <w:rFonts w:ascii="Arial" w:hAnsi="Arial" w:cs="Arial"/>
          <w:color w:val="000000"/>
        </w:rPr>
        <w:t xml:space="preserve">El pago se realizará por metro cuadrado (m²) de muro </w:t>
      </w:r>
      <w:proofErr w:type="spellStart"/>
      <w:r w:rsidRPr="00533C34">
        <w:rPr>
          <w:rFonts w:ascii="Arial" w:hAnsi="Arial" w:cs="Arial"/>
          <w:color w:val="000000"/>
        </w:rPr>
        <w:t>drywall</w:t>
      </w:r>
      <w:proofErr w:type="spellEnd"/>
      <w:r w:rsidRPr="00533C34">
        <w:rPr>
          <w:rFonts w:ascii="Arial" w:hAnsi="Arial" w:cs="Arial"/>
          <w:color w:val="000000"/>
        </w:rPr>
        <w:t xml:space="preserve"> completamente </w:t>
      </w:r>
      <w:r w:rsidR="00355F82" w:rsidRPr="00533C34">
        <w:rPr>
          <w:rFonts w:ascii="Arial" w:hAnsi="Arial" w:cs="Arial"/>
          <w:color w:val="000000"/>
        </w:rPr>
        <w:t>e</w:t>
      </w:r>
      <w:r w:rsidRPr="00533C34">
        <w:rPr>
          <w:rFonts w:ascii="Arial" w:hAnsi="Arial" w:cs="Arial"/>
          <w:color w:val="000000"/>
        </w:rPr>
        <w:t xml:space="preserve">mpastado y aceptado por la supervisión. </w:t>
      </w:r>
    </w:p>
    <w:p w14:paraId="33A1F995" w14:textId="381AEB4A" w:rsidR="00D70AEA" w:rsidRPr="00533C34" w:rsidRDefault="00D70AEA" w:rsidP="00D70AEA">
      <w:pPr>
        <w:tabs>
          <w:tab w:val="left" w:pos="567"/>
          <w:tab w:val="left" w:pos="1134"/>
        </w:tabs>
        <w:jc w:val="both"/>
        <w:rPr>
          <w:rFonts w:ascii="Arial" w:hAnsi="Arial" w:cs="Arial"/>
          <w:color w:val="000000"/>
        </w:rPr>
      </w:pPr>
      <w:r w:rsidRPr="00533C34">
        <w:rPr>
          <w:rFonts w:ascii="Arial" w:hAnsi="Arial" w:cs="Arial"/>
          <w:color w:val="000000"/>
        </w:rPr>
        <w:t>El precio incluye:</w:t>
      </w:r>
    </w:p>
    <w:p w14:paraId="4CEEE8BD" w14:textId="731A1379" w:rsidR="00D70AEA" w:rsidRPr="00FB00F1" w:rsidRDefault="00FB00F1" w:rsidP="00FB00F1">
      <w:pPr>
        <w:tabs>
          <w:tab w:val="left" w:pos="567"/>
          <w:tab w:val="left" w:pos="1134"/>
        </w:tabs>
        <w:jc w:val="both"/>
        <w:rPr>
          <w:rFonts w:ascii="Arial" w:hAnsi="Arial" w:cs="Arial"/>
          <w:color w:val="000000"/>
        </w:rPr>
      </w:pPr>
      <w:r>
        <w:rPr>
          <w:rFonts w:ascii="Arial" w:hAnsi="Arial" w:cs="Arial"/>
          <w:color w:val="000000"/>
        </w:rPr>
        <w:t xml:space="preserve">1. </w:t>
      </w:r>
      <w:r w:rsidR="00D70AEA" w:rsidRPr="00FB00F1">
        <w:rPr>
          <w:rFonts w:ascii="Arial" w:hAnsi="Arial" w:cs="Arial"/>
          <w:color w:val="000000"/>
        </w:rPr>
        <w:t>Tratamiento de juntas (empastado y lijado).</w:t>
      </w:r>
    </w:p>
    <w:p w14:paraId="781CD14A" w14:textId="64A7F6E9" w:rsidR="00D70AEA"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2. </w:t>
      </w:r>
      <w:r w:rsidR="00D70AEA" w:rsidRPr="00533C34">
        <w:rPr>
          <w:rFonts w:ascii="Arial" w:hAnsi="Arial" w:cs="Arial"/>
          <w:color w:val="000000"/>
        </w:rPr>
        <w:t>Mano de obra, herramientas, equipos, limpieza.</w:t>
      </w:r>
    </w:p>
    <w:p w14:paraId="06283FC8" w14:textId="52C02B45" w:rsidR="00D70AEA"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3. </w:t>
      </w:r>
      <w:r w:rsidR="00D70AEA" w:rsidRPr="00533C34">
        <w:rPr>
          <w:rFonts w:ascii="Arial" w:hAnsi="Arial" w:cs="Arial"/>
          <w:color w:val="000000"/>
        </w:rPr>
        <w:t>In</w:t>
      </w:r>
      <w:r>
        <w:rPr>
          <w:rFonts w:ascii="Arial" w:hAnsi="Arial" w:cs="Arial"/>
          <w:color w:val="000000"/>
        </w:rPr>
        <w:t>cluye tornillos, cinta, masilla.</w:t>
      </w:r>
    </w:p>
    <w:p w14:paraId="34B5E5B8" w14:textId="51EA302B" w:rsidR="008305B4"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4. </w:t>
      </w:r>
      <w:r w:rsidR="00D70AEA" w:rsidRPr="00533C34">
        <w:rPr>
          <w:rFonts w:ascii="Arial" w:hAnsi="Arial" w:cs="Arial"/>
          <w:color w:val="000000"/>
        </w:rPr>
        <w:t>No se reconocerán pagos adicionales por desperdicios, cortes o errores de ejecución.</w:t>
      </w:r>
    </w:p>
    <w:p w14:paraId="103C3F84" w14:textId="252A25A2" w:rsidR="00226784" w:rsidRPr="00BD4C60" w:rsidRDefault="0022678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BRUÑAS EN MUROS E=1.0cm</w:t>
      </w:r>
    </w:p>
    <w:p w14:paraId="3AF40D85" w14:textId="77777777" w:rsidR="006625FB" w:rsidRDefault="006625FB" w:rsidP="006625FB">
      <w:pPr>
        <w:autoSpaceDE w:val="0"/>
        <w:autoSpaceDN w:val="0"/>
        <w:adjustRightInd w:val="0"/>
        <w:spacing w:after="0" w:line="240" w:lineRule="auto"/>
        <w:rPr>
          <w:rFonts w:ascii="Arial" w:hAnsi="Arial" w:cs="Arial"/>
          <w:color w:val="000000"/>
        </w:rPr>
      </w:pPr>
    </w:p>
    <w:p w14:paraId="1FA5202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1CCFD36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definir o delimitar cambio de acabados o en el encuentro entre muros y cielorraso, en los lugares indicados en los planos, se deberá construir bruñas; estas son canales de sección rectangular de poca profundidad y espesor efectuados en el tarrajeo o revoque. </w:t>
      </w:r>
    </w:p>
    <w:p w14:paraId="6BEE290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Las dimensiones de bruñas se harán de acuerdo a planos. </w:t>
      </w:r>
    </w:p>
    <w:p w14:paraId="2AA9C39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Equipos: </w:t>
      </w:r>
    </w:p>
    <w:p w14:paraId="4DC273D1"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HERRAMIENTAS MANUALES </w:t>
      </w:r>
    </w:p>
    <w:p w14:paraId="37E1F696"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72BDB44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realiza en el revoque final del paramento en que se solicita; se procede cuando el mortero aún no ha fraguado. Con la ayuda de un aparejo especial tipo plancha, en el que se ha adherido en alto relieve una cinta de madera con las dimensiones de la bruña y utilizando una regla para conservar la horizontalidad, se frota dicho aparejo empujando en el tarrajeo de manera tal que se perfile muy nítidamente el canal. Si fuera necesario, se realizarán los resanes, de manera de obtener una muy bien delineada bruña. </w:t>
      </w:r>
    </w:p>
    <w:p w14:paraId="72B9F52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630013C4"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Metro lineal (M) </w:t>
      </w:r>
    </w:p>
    <w:p w14:paraId="1503449C"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Medición: </w:t>
      </w:r>
    </w:p>
    <w:p w14:paraId="396BD88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el </w:t>
      </w:r>
      <w:proofErr w:type="spellStart"/>
      <w:r>
        <w:rPr>
          <w:rFonts w:ascii="Arial" w:hAnsi="Arial" w:cs="Arial"/>
          <w:color w:val="000000"/>
        </w:rPr>
        <w:t>metrado</w:t>
      </w:r>
      <w:proofErr w:type="spellEnd"/>
      <w:r>
        <w:rPr>
          <w:rFonts w:ascii="Arial" w:hAnsi="Arial" w:cs="Arial"/>
          <w:color w:val="000000"/>
        </w:rPr>
        <w:t xml:space="preserve"> se determinará la longitud total, ejecutado y aceptado por el supervisor de la obra. </w:t>
      </w:r>
    </w:p>
    <w:p w14:paraId="795FAF2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66CF56C3"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 cantidad determinada según el método de medición, será pagada al precio unitario del contrato, y dicho pago constituirá compensación total por el costo de material, equipo, mano e imprevistos necesarios para completar la partida. </w:t>
      </w:r>
    </w:p>
    <w:p w14:paraId="3B4070C0" w14:textId="77777777" w:rsidR="006625FB" w:rsidRDefault="006625FB" w:rsidP="006625FB">
      <w:pPr>
        <w:autoSpaceDE w:val="0"/>
        <w:autoSpaceDN w:val="0"/>
        <w:adjustRightInd w:val="0"/>
        <w:spacing w:after="0" w:line="240" w:lineRule="auto"/>
        <w:rPr>
          <w:rFonts w:ascii="Arial" w:hAnsi="Arial" w:cs="Arial"/>
          <w:color w:val="000000"/>
        </w:rPr>
      </w:pPr>
    </w:p>
    <w:p w14:paraId="61F06A08" w14:textId="39441E00" w:rsidR="00081B4E" w:rsidRPr="00E81E0F" w:rsidRDefault="00E81E0F" w:rsidP="005440B2">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color w:val="000000" w:themeColor="text1"/>
        </w:rPr>
        <w:t>VESTIDURA DE ELEMENTOS DE FACHADA</w:t>
      </w:r>
    </w:p>
    <w:p w14:paraId="0BC85650" w14:textId="77777777" w:rsidR="00E81E0F" w:rsidRPr="00E81E0F" w:rsidRDefault="00E81E0F" w:rsidP="00E81E0F">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5106167C" w14:textId="77777777" w:rsidR="00E81E0F" w:rsidRPr="00E81E0F" w:rsidRDefault="00E81E0F" w:rsidP="00E81E0F">
      <w:pPr>
        <w:rPr>
          <w:rFonts w:ascii="Arial" w:hAnsi="Arial" w:cs="Arial"/>
          <w:b/>
          <w:bCs/>
          <w:lang w:eastAsia="es-PE"/>
        </w:rPr>
      </w:pPr>
      <w:r w:rsidRPr="00E81E0F">
        <w:rPr>
          <w:rFonts w:ascii="Arial" w:hAnsi="Arial" w:cs="Arial"/>
          <w:b/>
          <w:bCs/>
          <w:lang w:eastAsia="es-PE"/>
        </w:rPr>
        <w:t>DESCRIPCIÓN DE TRABAJOS</w:t>
      </w:r>
    </w:p>
    <w:p w14:paraId="71997653" w14:textId="77777777" w:rsidR="00E81E0F" w:rsidRPr="00E81E0F" w:rsidRDefault="00E81E0F" w:rsidP="00E81E0F">
      <w:p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lastRenderedPageBreak/>
        <w:t xml:space="preserve">La presente partida comprende la </w:t>
      </w:r>
      <w:r w:rsidRPr="00E81E0F">
        <w:rPr>
          <w:rFonts w:ascii="Arial" w:eastAsia="Times New Roman" w:hAnsi="Arial" w:cs="Arial"/>
          <w:b/>
          <w:bCs/>
          <w:lang w:eastAsia="es-PE"/>
        </w:rPr>
        <w:t>colocación de vestiduras</w:t>
      </w:r>
      <w:r w:rsidRPr="00E81E0F">
        <w:rPr>
          <w:rFonts w:ascii="Arial" w:eastAsia="Times New Roman" w:hAnsi="Arial" w:cs="Arial"/>
          <w:lang w:eastAsia="es-PE"/>
        </w:rPr>
        <w:t xml:space="preserve"> en elementos arquitectónicos exteriores de fachada tales como columnas, vigas, franjas decorativas, molduras u otros elementos verticales u horizontales visibles desde el exterior. Estas vestiduras pueden ser de </w:t>
      </w:r>
      <w:r w:rsidRPr="00E81E0F">
        <w:rPr>
          <w:rFonts w:ascii="Arial" w:eastAsia="Times New Roman" w:hAnsi="Arial" w:cs="Arial"/>
          <w:b/>
          <w:bCs/>
          <w:lang w:eastAsia="es-PE"/>
        </w:rPr>
        <w:t>materiales como concreto alisado, cemento pulido, piedra, cerámicos o placas especiales</w:t>
      </w:r>
      <w:r w:rsidRPr="00E81E0F">
        <w:rPr>
          <w:rFonts w:ascii="Arial" w:eastAsia="Times New Roman" w:hAnsi="Arial" w:cs="Arial"/>
          <w:lang w:eastAsia="es-PE"/>
        </w:rPr>
        <w:t xml:space="preserve"> según lo establecido en el diseño arquitectónico.</w:t>
      </w:r>
    </w:p>
    <w:p w14:paraId="3FB3C054" w14:textId="0FD5D801" w:rsidR="00E81E0F" w:rsidRPr="00E81E0F" w:rsidRDefault="00E81E0F" w:rsidP="00E81E0F">
      <w:pPr>
        <w:rPr>
          <w:rFonts w:ascii="Arial" w:hAnsi="Arial" w:cs="Arial"/>
          <w:b/>
          <w:bCs/>
          <w:lang w:eastAsia="es-PE"/>
        </w:rPr>
      </w:pPr>
      <w:r w:rsidRPr="00E81E0F">
        <w:rPr>
          <w:rFonts w:ascii="Arial" w:hAnsi="Arial" w:cs="Arial"/>
          <w:b/>
          <w:bCs/>
          <w:lang w:eastAsia="es-PE"/>
        </w:rPr>
        <w:t>PROCEDIMIENTO CONSTRUCTIVO</w:t>
      </w:r>
    </w:p>
    <w:p w14:paraId="6DE62D94" w14:textId="77777777" w:rsidR="00E81E0F" w:rsidRPr="00E81E0F" w:rsidRDefault="00E81E0F" w:rsidP="00A17BF5">
      <w:pPr>
        <w:numPr>
          <w:ilvl w:val="0"/>
          <w:numId w:val="66"/>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b/>
          <w:bCs/>
          <w:lang w:eastAsia="es-PE"/>
        </w:rPr>
        <w:t>Limpieza de la superficie base</w:t>
      </w:r>
      <w:r w:rsidRPr="00E81E0F">
        <w:rPr>
          <w:rFonts w:ascii="Arial" w:eastAsia="Times New Roman" w:hAnsi="Arial" w:cs="Arial"/>
          <w:lang w:eastAsia="es-PE"/>
        </w:rPr>
        <w:t xml:space="preserve">, eliminando polvo, restos de </w:t>
      </w:r>
      <w:proofErr w:type="spellStart"/>
      <w:r w:rsidRPr="00E81E0F">
        <w:rPr>
          <w:rFonts w:ascii="Arial" w:eastAsia="Times New Roman" w:hAnsi="Arial" w:cs="Arial"/>
          <w:lang w:eastAsia="es-PE"/>
        </w:rPr>
        <w:t>desencofrantes</w:t>
      </w:r>
      <w:proofErr w:type="spellEnd"/>
      <w:r w:rsidRPr="00E81E0F">
        <w:rPr>
          <w:rFonts w:ascii="Arial" w:eastAsia="Times New Roman" w:hAnsi="Arial" w:cs="Arial"/>
          <w:lang w:eastAsia="es-PE"/>
        </w:rPr>
        <w:t xml:space="preserve"> u otras impurezas.</w:t>
      </w:r>
    </w:p>
    <w:p w14:paraId="326F8984" w14:textId="77777777" w:rsidR="00E81E0F" w:rsidRPr="00E81E0F" w:rsidRDefault="00E81E0F" w:rsidP="00A17BF5">
      <w:pPr>
        <w:numPr>
          <w:ilvl w:val="0"/>
          <w:numId w:val="66"/>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b/>
          <w:bCs/>
          <w:lang w:eastAsia="es-PE"/>
        </w:rPr>
        <w:t>Replanteo</w:t>
      </w:r>
      <w:r w:rsidRPr="00E81E0F">
        <w:rPr>
          <w:rFonts w:ascii="Arial" w:eastAsia="Times New Roman" w:hAnsi="Arial" w:cs="Arial"/>
          <w:lang w:eastAsia="es-PE"/>
        </w:rPr>
        <w:t xml:space="preserve"> y alineación de los puntos de colocación según planos.</w:t>
      </w:r>
    </w:p>
    <w:p w14:paraId="7BFB6571" w14:textId="77777777" w:rsidR="00E81E0F" w:rsidRPr="00E81E0F" w:rsidRDefault="00E81E0F" w:rsidP="00A17BF5">
      <w:pPr>
        <w:numPr>
          <w:ilvl w:val="0"/>
          <w:numId w:val="66"/>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b/>
          <w:bCs/>
          <w:lang w:eastAsia="es-PE"/>
        </w:rPr>
        <w:t>Preparación de mezcla o adhesivo</w:t>
      </w:r>
      <w:r w:rsidRPr="00E81E0F">
        <w:rPr>
          <w:rFonts w:ascii="Arial" w:eastAsia="Times New Roman" w:hAnsi="Arial" w:cs="Arial"/>
          <w:lang w:eastAsia="es-PE"/>
        </w:rPr>
        <w:t>, de acuerdo al tipo de vestidura (</w:t>
      </w:r>
      <w:proofErr w:type="spellStart"/>
      <w:r w:rsidRPr="00E81E0F">
        <w:rPr>
          <w:rFonts w:ascii="Arial" w:eastAsia="Times New Roman" w:hAnsi="Arial" w:cs="Arial"/>
          <w:lang w:eastAsia="es-PE"/>
        </w:rPr>
        <w:t>cementicia</w:t>
      </w:r>
      <w:proofErr w:type="spellEnd"/>
      <w:r w:rsidRPr="00E81E0F">
        <w:rPr>
          <w:rFonts w:ascii="Arial" w:eastAsia="Times New Roman" w:hAnsi="Arial" w:cs="Arial"/>
          <w:lang w:eastAsia="es-PE"/>
        </w:rPr>
        <w:t>, resina, u otros).</w:t>
      </w:r>
    </w:p>
    <w:p w14:paraId="766F8DBE" w14:textId="77777777" w:rsidR="00E81E0F" w:rsidRPr="00E81E0F" w:rsidRDefault="00E81E0F" w:rsidP="00A17BF5">
      <w:pPr>
        <w:numPr>
          <w:ilvl w:val="0"/>
          <w:numId w:val="66"/>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b/>
          <w:bCs/>
          <w:lang w:eastAsia="es-PE"/>
        </w:rPr>
        <w:t>Instalación y nivelado</w:t>
      </w:r>
      <w:r w:rsidRPr="00E81E0F">
        <w:rPr>
          <w:rFonts w:ascii="Arial" w:eastAsia="Times New Roman" w:hAnsi="Arial" w:cs="Arial"/>
          <w:lang w:eastAsia="es-PE"/>
        </w:rPr>
        <w:t xml:space="preserve"> de cada elemento de vestidura, respetando las juntas, acabados y diseño.</w:t>
      </w:r>
    </w:p>
    <w:p w14:paraId="309DAF3B" w14:textId="77777777" w:rsidR="00E81E0F" w:rsidRPr="00E81E0F" w:rsidRDefault="00E81E0F" w:rsidP="00A17BF5">
      <w:pPr>
        <w:numPr>
          <w:ilvl w:val="0"/>
          <w:numId w:val="66"/>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b/>
          <w:bCs/>
          <w:lang w:eastAsia="es-PE"/>
        </w:rPr>
        <w:t>Sellado de juntas</w:t>
      </w:r>
      <w:r w:rsidRPr="00E81E0F">
        <w:rPr>
          <w:rFonts w:ascii="Arial" w:eastAsia="Times New Roman" w:hAnsi="Arial" w:cs="Arial"/>
          <w:lang w:eastAsia="es-PE"/>
        </w:rPr>
        <w:t xml:space="preserve"> y limpieza de excedentes de material.</w:t>
      </w:r>
    </w:p>
    <w:p w14:paraId="2C5831FE" w14:textId="77777777" w:rsidR="00E81E0F" w:rsidRPr="00E81E0F" w:rsidRDefault="00E81E0F" w:rsidP="00A17BF5">
      <w:pPr>
        <w:numPr>
          <w:ilvl w:val="0"/>
          <w:numId w:val="66"/>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b/>
          <w:bCs/>
          <w:lang w:eastAsia="es-PE"/>
        </w:rPr>
        <w:t>Limpieza final del elemento</w:t>
      </w:r>
      <w:r w:rsidRPr="00E81E0F">
        <w:rPr>
          <w:rFonts w:ascii="Arial" w:eastAsia="Times New Roman" w:hAnsi="Arial" w:cs="Arial"/>
          <w:lang w:eastAsia="es-PE"/>
        </w:rPr>
        <w:t xml:space="preserve"> y verificación del acabado superficial.</w:t>
      </w:r>
    </w:p>
    <w:p w14:paraId="04A6E884" w14:textId="2BB98BFE" w:rsidR="00E81E0F" w:rsidRPr="00E81E0F" w:rsidRDefault="00E81E0F" w:rsidP="00E81E0F">
      <w:pPr>
        <w:rPr>
          <w:rFonts w:ascii="Arial" w:hAnsi="Arial" w:cs="Arial"/>
          <w:b/>
          <w:bCs/>
          <w:lang w:eastAsia="es-PE"/>
        </w:rPr>
      </w:pPr>
      <w:r w:rsidRPr="00E81E0F">
        <w:rPr>
          <w:rFonts w:ascii="Arial" w:hAnsi="Arial" w:cs="Arial"/>
          <w:b/>
          <w:bCs/>
          <w:lang w:eastAsia="es-PE"/>
        </w:rPr>
        <w:t>MATERIALES</w:t>
      </w:r>
    </w:p>
    <w:p w14:paraId="1232CF7F" w14:textId="187D06A9" w:rsidR="00E81E0F" w:rsidRPr="00E81E0F" w:rsidRDefault="009B378C" w:rsidP="00A17BF5">
      <w:pPr>
        <w:numPr>
          <w:ilvl w:val="0"/>
          <w:numId w:val="67"/>
        </w:numPr>
        <w:spacing w:before="100" w:beforeAutospacing="1" w:after="100" w:afterAutospacing="1" w:line="240" w:lineRule="auto"/>
        <w:rPr>
          <w:rFonts w:ascii="Arial" w:eastAsia="Times New Roman" w:hAnsi="Arial" w:cs="Arial"/>
          <w:lang w:eastAsia="es-PE"/>
        </w:rPr>
      </w:pPr>
      <w:r>
        <w:rPr>
          <w:rFonts w:ascii="Arial" w:eastAsia="Times New Roman" w:hAnsi="Arial" w:cs="Arial"/>
          <w:lang w:eastAsia="es-PE"/>
        </w:rPr>
        <w:t>C</w:t>
      </w:r>
      <w:r w:rsidR="00E81E0F" w:rsidRPr="00E81E0F">
        <w:rPr>
          <w:rFonts w:ascii="Arial" w:eastAsia="Times New Roman" w:hAnsi="Arial" w:cs="Arial"/>
          <w:lang w:eastAsia="es-PE"/>
        </w:rPr>
        <w:t>oncreto, piedra, cerámico, etc.</w:t>
      </w:r>
    </w:p>
    <w:p w14:paraId="424EEFD0" w14:textId="77777777" w:rsidR="00E81E0F" w:rsidRPr="00E81E0F" w:rsidRDefault="00E81E0F" w:rsidP="00A17BF5">
      <w:pPr>
        <w:numPr>
          <w:ilvl w:val="0"/>
          <w:numId w:val="67"/>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t>Mortero o adhesivo especial (según tipo de revestimiento)</w:t>
      </w:r>
    </w:p>
    <w:p w14:paraId="6952CCA3" w14:textId="77777777" w:rsidR="00E81E0F" w:rsidRPr="00E81E0F" w:rsidRDefault="00E81E0F" w:rsidP="00A17BF5">
      <w:pPr>
        <w:numPr>
          <w:ilvl w:val="0"/>
          <w:numId w:val="67"/>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t>Selladores para juntas</w:t>
      </w:r>
    </w:p>
    <w:p w14:paraId="084E8FEA" w14:textId="1B15C6DC" w:rsidR="00E81E0F" w:rsidRPr="00C87947" w:rsidRDefault="00E81E0F" w:rsidP="00A17BF5">
      <w:pPr>
        <w:numPr>
          <w:ilvl w:val="0"/>
          <w:numId w:val="67"/>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t>Agua potable limpia</w:t>
      </w:r>
    </w:p>
    <w:p w14:paraId="48F3BDC7" w14:textId="394D505D" w:rsidR="00E81E0F" w:rsidRPr="00E81E0F" w:rsidRDefault="00E81E0F" w:rsidP="00E81E0F">
      <w:pPr>
        <w:rPr>
          <w:rFonts w:ascii="Arial" w:hAnsi="Arial" w:cs="Arial"/>
          <w:b/>
          <w:bCs/>
          <w:lang w:eastAsia="es-PE"/>
        </w:rPr>
      </w:pPr>
      <w:r w:rsidRPr="00E81E0F">
        <w:rPr>
          <w:rFonts w:ascii="Arial" w:hAnsi="Arial" w:cs="Arial"/>
          <w:b/>
          <w:bCs/>
          <w:lang w:eastAsia="es-PE"/>
        </w:rPr>
        <w:t>EQUIPO Y HERRAMIENTAS</w:t>
      </w:r>
    </w:p>
    <w:p w14:paraId="49C456DB" w14:textId="77777777" w:rsidR="00E81E0F" w:rsidRPr="00E81E0F" w:rsidRDefault="00E81E0F" w:rsidP="00A17BF5">
      <w:pPr>
        <w:numPr>
          <w:ilvl w:val="0"/>
          <w:numId w:val="68"/>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t>Nivel de burbuja, wincha, regla metálica</w:t>
      </w:r>
    </w:p>
    <w:p w14:paraId="0C44E80D" w14:textId="77777777" w:rsidR="00E81E0F" w:rsidRPr="00E81E0F" w:rsidRDefault="00E81E0F" w:rsidP="00A17BF5">
      <w:pPr>
        <w:numPr>
          <w:ilvl w:val="0"/>
          <w:numId w:val="68"/>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t>Fratacho, llana, esponja</w:t>
      </w:r>
    </w:p>
    <w:p w14:paraId="4A87020E" w14:textId="77777777" w:rsidR="00E81E0F" w:rsidRPr="00E81E0F" w:rsidRDefault="00E81E0F" w:rsidP="00A17BF5">
      <w:pPr>
        <w:numPr>
          <w:ilvl w:val="0"/>
          <w:numId w:val="68"/>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t>Cortadora de cerámicos (si aplica)</w:t>
      </w:r>
    </w:p>
    <w:p w14:paraId="3866A9EE" w14:textId="77777777" w:rsidR="00E81E0F" w:rsidRPr="00E81E0F" w:rsidRDefault="00E81E0F" w:rsidP="00A17BF5">
      <w:pPr>
        <w:numPr>
          <w:ilvl w:val="0"/>
          <w:numId w:val="68"/>
        </w:num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t>Brochas y trapos para limpieza final</w:t>
      </w:r>
    </w:p>
    <w:p w14:paraId="56EFC054" w14:textId="5061B868" w:rsidR="00E81E0F" w:rsidRPr="00E81E0F" w:rsidRDefault="00E81E0F" w:rsidP="00E81E0F">
      <w:pPr>
        <w:rPr>
          <w:rFonts w:ascii="Arial" w:hAnsi="Arial" w:cs="Arial"/>
          <w:b/>
          <w:bCs/>
          <w:lang w:eastAsia="es-PE"/>
        </w:rPr>
      </w:pPr>
      <w:r w:rsidRPr="00E81E0F">
        <w:rPr>
          <w:rFonts w:ascii="Arial" w:hAnsi="Arial" w:cs="Arial"/>
          <w:b/>
          <w:bCs/>
          <w:lang w:eastAsia="es-PE"/>
        </w:rPr>
        <w:t>UNIDAD DE MEDIDA</w:t>
      </w:r>
    </w:p>
    <w:p w14:paraId="3EB9306D" w14:textId="2646C337" w:rsidR="00E81E0F" w:rsidRPr="00E81E0F" w:rsidRDefault="00E81E0F" w:rsidP="00C87947">
      <w:p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b/>
          <w:bCs/>
          <w:lang w:eastAsia="es-PE"/>
        </w:rPr>
        <w:t>Metro cuadrado (m²)</w:t>
      </w:r>
    </w:p>
    <w:p w14:paraId="6183A428" w14:textId="1962A46A" w:rsidR="00E81E0F" w:rsidRPr="00E81E0F" w:rsidRDefault="00E81E0F" w:rsidP="00E81E0F">
      <w:pPr>
        <w:rPr>
          <w:rFonts w:ascii="Arial" w:hAnsi="Arial" w:cs="Arial"/>
          <w:b/>
          <w:bCs/>
          <w:lang w:eastAsia="es-PE"/>
        </w:rPr>
      </w:pPr>
      <w:r w:rsidRPr="00E81E0F">
        <w:rPr>
          <w:rFonts w:ascii="Arial" w:hAnsi="Arial" w:cs="Arial"/>
          <w:b/>
          <w:bCs/>
          <w:lang w:eastAsia="es-PE"/>
        </w:rPr>
        <w:t>MÉTODO DE MEDICIÓN</w:t>
      </w:r>
    </w:p>
    <w:p w14:paraId="5AC67AEC" w14:textId="2C1BA1CA" w:rsidR="00E81E0F" w:rsidRDefault="00E81E0F" w:rsidP="00C87947">
      <w:p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t>Se medirá el área real revestida en metros cuadrados (m²), considerando las</w:t>
      </w:r>
      <w:r w:rsidR="00DE7E87">
        <w:rPr>
          <w:rFonts w:ascii="Arial" w:eastAsia="Times New Roman" w:hAnsi="Arial" w:cs="Arial"/>
          <w:lang w:eastAsia="es-PE"/>
        </w:rPr>
        <w:t xml:space="preserve"> </w:t>
      </w:r>
      <w:r w:rsidRPr="00E81E0F">
        <w:rPr>
          <w:rFonts w:ascii="Arial" w:eastAsia="Times New Roman" w:hAnsi="Arial" w:cs="Arial"/>
          <w:lang w:eastAsia="es-PE"/>
        </w:rPr>
        <w:t>dimensiones de los elementos ejecutados de acuerdo a planos aprobados. Se descontarán las áreas ocupadas por vanos, huecos u otros elementos no revestidos.</w:t>
      </w:r>
    </w:p>
    <w:p w14:paraId="0B669591" w14:textId="687DCECE" w:rsidR="00E81E0F" w:rsidRPr="00E81E0F" w:rsidRDefault="00E81E0F" w:rsidP="00E81E0F">
      <w:pPr>
        <w:rPr>
          <w:rFonts w:ascii="Arial" w:hAnsi="Arial" w:cs="Arial"/>
          <w:b/>
          <w:bCs/>
          <w:lang w:eastAsia="es-PE"/>
        </w:rPr>
      </w:pPr>
      <w:r w:rsidRPr="00E81E0F">
        <w:rPr>
          <w:rFonts w:ascii="Arial" w:hAnsi="Arial" w:cs="Arial"/>
          <w:b/>
          <w:bCs/>
          <w:lang w:eastAsia="es-PE"/>
        </w:rPr>
        <w:t>CONDICIONES DE PAGO</w:t>
      </w:r>
    </w:p>
    <w:p w14:paraId="79848961" w14:textId="77777777" w:rsidR="00E81E0F" w:rsidRPr="00E81E0F" w:rsidRDefault="00E81E0F" w:rsidP="00E81E0F">
      <w:pPr>
        <w:spacing w:before="100" w:beforeAutospacing="1" w:after="100" w:afterAutospacing="1" w:line="240" w:lineRule="auto"/>
        <w:rPr>
          <w:rFonts w:ascii="Arial" w:eastAsia="Times New Roman" w:hAnsi="Arial" w:cs="Arial"/>
          <w:lang w:eastAsia="es-PE"/>
        </w:rPr>
      </w:pPr>
      <w:r w:rsidRPr="00E81E0F">
        <w:rPr>
          <w:rFonts w:ascii="Arial" w:eastAsia="Times New Roman" w:hAnsi="Arial" w:cs="Arial"/>
          <w:lang w:eastAsia="es-PE"/>
        </w:rPr>
        <w:t>El pago se realizará por metro cuadrado (m²) efectivamente ejecutado y aprobado por la supervisión, incluyendo materiales, mano de obra, herramientas, equipos, desperdicios y todo lo necesario para la correcta ejecución de la partida.</w:t>
      </w:r>
    </w:p>
    <w:p w14:paraId="5793DCDD" w14:textId="47AD3ABD" w:rsidR="00FC58C7" w:rsidRPr="00FC58C7" w:rsidRDefault="00FC58C7"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PREPARACIÓN DE GRADAS DE CONCRETO</w:t>
      </w:r>
    </w:p>
    <w:p w14:paraId="5BB341B8" w14:textId="77777777" w:rsidR="00FC58C7" w:rsidRPr="00BD4C60" w:rsidRDefault="00FC58C7" w:rsidP="00FC58C7">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08B79A02"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069BF4C1" w14:textId="5FB187EB"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lastRenderedPageBreak/>
        <w:t>Se denomina así a la aplicación de</w:t>
      </w:r>
      <w:r w:rsidR="001257B5">
        <w:rPr>
          <w:rFonts w:ascii="Arial" w:hAnsi="Arial" w:cs="Arial"/>
          <w:color w:val="000000"/>
        </w:rPr>
        <w:t xml:space="preserve"> un mortero sobre la superficie de gradas de las escaleras.</w:t>
      </w:r>
    </w:p>
    <w:p w14:paraId="2809422B" w14:textId="77777777" w:rsidR="00D5395F" w:rsidRDefault="00D5395F" w:rsidP="00D5395F">
      <w:pPr>
        <w:autoSpaceDE w:val="0"/>
        <w:autoSpaceDN w:val="0"/>
        <w:adjustRightInd w:val="0"/>
        <w:spacing w:after="0" w:line="240" w:lineRule="auto"/>
        <w:rPr>
          <w:rFonts w:ascii="Arial" w:hAnsi="Arial" w:cs="Arial"/>
          <w:color w:val="000000"/>
        </w:rPr>
      </w:pPr>
    </w:p>
    <w:p w14:paraId="063C2BFD"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Materiales: </w:t>
      </w:r>
    </w:p>
    <w:p w14:paraId="4D703D82"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CLAVOS CON CABEZA DE 2½", 3", 4" (kg) </w:t>
      </w:r>
    </w:p>
    <w:p w14:paraId="65F491B2"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ARENA FINA (m3) </w:t>
      </w:r>
    </w:p>
    <w:p w14:paraId="728641F6" w14:textId="77777777" w:rsidR="00D5395F" w:rsidRPr="00C5390C" w:rsidRDefault="00D5395F" w:rsidP="00D5395F">
      <w:pPr>
        <w:autoSpaceDE w:val="0"/>
        <w:autoSpaceDN w:val="0"/>
        <w:adjustRightInd w:val="0"/>
        <w:spacing w:after="0" w:line="240" w:lineRule="auto"/>
        <w:rPr>
          <w:rFonts w:ascii="Arial" w:hAnsi="Arial" w:cs="Arial"/>
          <w:color w:val="000000"/>
          <w:lang w:val="es-ES"/>
        </w:rPr>
      </w:pPr>
      <w:r w:rsidRPr="00C5390C">
        <w:rPr>
          <w:rFonts w:ascii="Arial" w:hAnsi="Arial" w:cs="Arial"/>
          <w:color w:val="000000"/>
          <w:lang w:val="es-ES"/>
        </w:rPr>
        <w:t xml:space="preserve">CEMENTO PORTLAND TIPO I (42.5 KG) (bol) </w:t>
      </w:r>
    </w:p>
    <w:p w14:paraId="239D7494"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AGUA (m3) </w:t>
      </w:r>
    </w:p>
    <w:p w14:paraId="66E75C1F"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REGLA DE MADERA (p2) </w:t>
      </w:r>
    </w:p>
    <w:p w14:paraId="54C60A1F"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b/>
          <w:bCs/>
          <w:color w:val="000000"/>
        </w:rPr>
        <w:t xml:space="preserve">Equipos: </w:t>
      </w:r>
    </w:p>
    <w:p w14:paraId="4C7F2093" w14:textId="77777777" w:rsidR="00D5395F"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HERRAMIENTAS MANUALES</w:t>
      </w:r>
      <w:r>
        <w:rPr>
          <w:rFonts w:ascii="Arial" w:hAnsi="Arial" w:cs="Arial"/>
          <w:color w:val="000000"/>
        </w:rPr>
        <w:t xml:space="preserve"> </w:t>
      </w:r>
    </w:p>
    <w:p w14:paraId="44119506" w14:textId="77777777" w:rsidR="00D5395F" w:rsidRDefault="00D5395F" w:rsidP="00D5395F">
      <w:pPr>
        <w:autoSpaceDE w:val="0"/>
        <w:autoSpaceDN w:val="0"/>
        <w:adjustRightInd w:val="0"/>
        <w:spacing w:after="0" w:line="240" w:lineRule="auto"/>
        <w:rPr>
          <w:rFonts w:ascii="Arial" w:hAnsi="Arial" w:cs="Arial"/>
          <w:color w:val="000000"/>
          <w:sz w:val="18"/>
          <w:szCs w:val="18"/>
        </w:rPr>
      </w:pPr>
    </w:p>
    <w:p w14:paraId="718ED70D"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0FDCFFB1"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Los fondos de tableros, tendrán un acabado de mezcla fina (1:5). Se hará un enfoscado previo para eliminar las ondulaciones o irregularidades superficiales, luego el tarrajeo definitivo será realizado con ayuda de cintas, debiendo terminarse a nivel. </w:t>
      </w:r>
    </w:p>
    <w:p w14:paraId="2C49E76B"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Los encuentros con paramentos verticales serán perfilados con una bruña u otro detalle, según lo indique el plano de acabados. </w:t>
      </w:r>
    </w:p>
    <w:p w14:paraId="2A3FBD9A" w14:textId="0A9DDA82"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w:t>
      </w:r>
      <w:r w:rsidR="00C87947">
        <w:rPr>
          <w:rFonts w:ascii="Arial" w:hAnsi="Arial" w:cs="Arial"/>
          <w:color w:val="000000"/>
        </w:rPr>
        <w:t>está seca</w:t>
      </w:r>
      <w:r>
        <w:rPr>
          <w:rFonts w:ascii="Arial" w:hAnsi="Arial" w:cs="Arial"/>
          <w:color w:val="000000"/>
        </w:rPr>
        <w:t xml:space="preserve">, toda la arena pasará por la criba </w:t>
      </w:r>
      <w:proofErr w:type="spellStart"/>
      <w:r>
        <w:rPr>
          <w:rFonts w:ascii="Arial" w:hAnsi="Arial" w:cs="Arial"/>
          <w:color w:val="000000"/>
        </w:rPr>
        <w:t>Nº</w:t>
      </w:r>
      <w:proofErr w:type="spellEnd"/>
      <w:r>
        <w:rPr>
          <w:rFonts w:ascii="Arial" w:hAnsi="Arial" w:cs="Arial"/>
          <w:color w:val="000000"/>
        </w:rPr>
        <w:t xml:space="preserve"> 8. No más del 20% pasará por la criba </w:t>
      </w:r>
      <w:proofErr w:type="spellStart"/>
      <w:r>
        <w:rPr>
          <w:rFonts w:ascii="Arial" w:hAnsi="Arial" w:cs="Arial"/>
          <w:color w:val="000000"/>
        </w:rPr>
        <w:t>Nº</w:t>
      </w:r>
      <w:proofErr w:type="spellEnd"/>
      <w:r>
        <w:rPr>
          <w:rFonts w:ascii="Arial" w:hAnsi="Arial" w:cs="Arial"/>
          <w:color w:val="000000"/>
        </w:rPr>
        <w:t xml:space="preserve"> 50 y no más del 5% pasará por la criba </w:t>
      </w:r>
      <w:proofErr w:type="spellStart"/>
      <w:r>
        <w:rPr>
          <w:rFonts w:ascii="Arial" w:hAnsi="Arial" w:cs="Arial"/>
          <w:color w:val="000000"/>
        </w:rPr>
        <w:t>Nº</w:t>
      </w:r>
      <w:proofErr w:type="spellEnd"/>
      <w:r>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6A598C98" w14:textId="53D46A4B"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Se </w:t>
      </w:r>
      <w:r w:rsidR="00C87947">
        <w:rPr>
          <w:rFonts w:ascii="Arial" w:hAnsi="Arial" w:cs="Arial"/>
          <w:color w:val="000000"/>
        </w:rPr>
        <w:t>utilizará</w:t>
      </w:r>
      <w:r>
        <w:rPr>
          <w:rFonts w:ascii="Arial" w:hAnsi="Arial" w:cs="Arial"/>
          <w:color w:val="000000"/>
        </w:rPr>
        <w:t xml:space="preserve"> cemento Portland Tipo I (42.5Kg), el cual debe satisfacer las Normas ITINTEC 334-009-71 para cementos Portland del Perú y/o Normas ASTM C-150, Tipo I. </w:t>
      </w:r>
    </w:p>
    <w:p w14:paraId="08738049"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restantes procedimientos constructivos, serán aplicables las especificaciones generales para el tarrajeo de muros interiores. </w:t>
      </w:r>
    </w:p>
    <w:p w14:paraId="520D148F" w14:textId="77777777" w:rsidR="00D5395F" w:rsidRDefault="00D5395F" w:rsidP="00D5395F">
      <w:pPr>
        <w:autoSpaceDE w:val="0"/>
        <w:autoSpaceDN w:val="0"/>
        <w:adjustRightInd w:val="0"/>
        <w:spacing w:after="0" w:line="240" w:lineRule="auto"/>
        <w:rPr>
          <w:rFonts w:ascii="Arial" w:hAnsi="Arial" w:cs="Arial"/>
          <w:color w:val="000000"/>
        </w:rPr>
      </w:pPr>
    </w:p>
    <w:p w14:paraId="5ADA99F3"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0F50DD9E" w14:textId="0DA0A434"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La Unid</w:t>
      </w:r>
      <w:r w:rsidR="00B51E98">
        <w:rPr>
          <w:rFonts w:ascii="Arial" w:hAnsi="Arial" w:cs="Arial"/>
          <w:color w:val="000000"/>
        </w:rPr>
        <w:t>ad de Medida: metro lineal (ml</w:t>
      </w:r>
      <w:r>
        <w:rPr>
          <w:rFonts w:ascii="Arial" w:hAnsi="Arial" w:cs="Arial"/>
          <w:color w:val="000000"/>
        </w:rPr>
        <w:t xml:space="preserve">). </w:t>
      </w:r>
    </w:p>
    <w:p w14:paraId="2C529DD0" w14:textId="77777777" w:rsidR="00D5395F" w:rsidRDefault="00D5395F" w:rsidP="00D5395F">
      <w:pPr>
        <w:autoSpaceDE w:val="0"/>
        <w:autoSpaceDN w:val="0"/>
        <w:adjustRightInd w:val="0"/>
        <w:spacing w:after="0" w:line="240" w:lineRule="auto"/>
        <w:rPr>
          <w:rFonts w:ascii="Arial" w:hAnsi="Arial" w:cs="Arial"/>
          <w:color w:val="000000"/>
        </w:rPr>
      </w:pPr>
    </w:p>
    <w:p w14:paraId="787CFCDD"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6DFDB559" w14:textId="724851DB"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w:t>
      </w:r>
      <w:r w:rsidR="00B51E98">
        <w:rPr>
          <w:rFonts w:ascii="Arial" w:hAnsi="Arial" w:cs="Arial"/>
          <w:color w:val="000000"/>
        </w:rPr>
        <w:t>lineal</w:t>
      </w:r>
      <w:r>
        <w:rPr>
          <w:rFonts w:ascii="Arial" w:hAnsi="Arial" w:cs="Arial"/>
          <w:color w:val="000000"/>
        </w:rPr>
        <w:t xml:space="preserve"> terminado, pagado al precio unitario del Contrato. </w:t>
      </w:r>
    </w:p>
    <w:p w14:paraId="34B06C73" w14:textId="300E4A6F" w:rsidR="008F5E11" w:rsidRDefault="00D5395F" w:rsidP="00D5395F">
      <w:pPr>
        <w:rPr>
          <w:rFonts w:ascii="Arial" w:hAnsi="Arial" w:cs="Arial"/>
          <w:color w:val="000000"/>
        </w:rPr>
      </w:pPr>
      <w:r>
        <w:rPr>
          <w:rFonts w:ascii="Arial" w:hAnsi="Arial" w:cs="Arial"/>
          <w:color w:val="000000"/>
        </w:rPr>
        <w:t>El precio unitario incluye el pago por material, mano de obra, equipo, herramientas y cualquier imprevisto necesario para su ejecución.</w:t>
      </w:r>
    </w:p>
    <w:p w14:paraId="1FE7B25B" w14:textId="7C4128F5" w:rsidR="006F75DF" w:rsidRPr="006F75DF" w:rsidRDefault="006F75DF"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sidRPr="006F75DF">
        <w:rPr>
          <w:rFonts w:ascii="Arial" w:hAnsi="Arial" w:cs="Arial"/>
          <w:b/>
          <w:color w:val="000000" w:themeColor="text1"/>
        </w:rPr>
        <w:t>GRADAS (ACABADO FINAL DE PORCELANATO ANTIDESLIZANTE ALTA RESISTENCIA AL TRÁFICO ACABADO MATE BLANCO HUMO DE 60X60)</w:t>
      </w:r>
    </w:p>
    <w:p w14:paraId="4849824F" w14:textId="77777777" w:rsidR="006625FB" w:rsidRDefault="006625FB" w:rsidP="00FF3752">
      <w:pPr>
        <w:autoSpaceDE w:val="0"/>
        <w:autoSpaceDN w:val="0"/>
        <w:adjustRightInd w:val="0"/>
        <w:spacing w:after="0" w:line="240" w:lineRule="auto"/>
        <w:jc w:val="both"/>
        <w:rPr>
          <w:rFonts w:ascii="Arial" w:hAnsi="Arial" w:cs="Arial"/>
          <w:color w:val="000000"/>
        </w:rPr>
      </w:pPr>
    </w:p>
    <w:p w14:paraId="4718F960"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Descripción: </w:t>
      </w:r>
    </w:p>
    <w:p w14:paraId="2423A833" w14:textId="312B2C78"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Se refiere al revestimiento de gradas </w:t>
      </w:r>
      <w:r w:rsidR="00234367">
        <w:rPr>
          <w:rFonts w:ascii="Arial" w:hAnsi="Arial" w:cs="Arial"/>
          <w:color w:val="000000"/>
        </w:rPr>
        <w:t xml:space="preserve">de </w:t>
      </w:r>
      <w:r>
        <w:rPr>
          <w:rFonts w:ascii="Arial" w:hAnsi="Arial" w:cs="Arial"/>
          <w:color w:val="000000"/>
        </w:rPr>
        <w:t>escalera</w:t>
      </w:r>
      <w:r w:rsidR="00234367">
        <w:rPr>
          <w:rFonts w:ascii="Arial" w:hAnsi="Arial" w:cs="Arial"/>
          <w:color w:val="000000"/>
        </w:rPr>
        <w:t>s</w:t>
      </w:r>
      <w:r>
        <w:rPr>
          <w:rFonts w:ascii="Arial" w:hAnsi="Arial" w:cs="Arial"/>
          <w:color w:val="000000"/>
        </w:rPr>
        <w:t xml:space="preserve"> que se indican en planos y que no requieren de armadura. El mortero a utilizar será 1:3 cemento: arena, salvo indicación expresa en los planos de diseño, el color será coordinado entre la supervisión y el área usuaria. </w:t>
      </w:r>
    </w:p>
    <w:p w14:paraId="06F87B95"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Materiales: </w:t>
      </w:r>
    </w:p>
    <w:p w14:paraId="05A9A872"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 PARA PORCELANATO </w:t>
      </w:r>
    </w:p>
    <w:p w14:paraId="58AFE26C"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PORCELANATO ANTIDESLIZANTE PEI-4,60 cm x 60 cm, ALTO TRANSITO </w:t>
      </w:r>
    </w:p>
    <w:p w14:paraId="6E8E2E3C"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PEGAMENTO BLANCO FLEXIBLE (BOLSA DE 25 KG) </w:t>
      </w:r>
    </w:p>
    <w:p w14:paraId="5F90AE4E"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AGUA </w:t>
      </w:r>
    </w:p>
    <w:p w14:paraId="4C7BBF93"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Equipos: </w:t>
      </w:r>
    </w:p>
    <w:p w14:paraId="4271510E"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HERRAMIENTAS MANUALES </w:t>
      </w:r>
    </w:p>
    <w:p w14:paraId="103F5A15"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lastRenderedPageBreak/>
        <w:t xml:space="preserve">Método de ejecución: </w:t>
      </w:r>
    </w:p>
    <w:p w14:paraId="696FA2DB"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Previamente a la colocación, se hará un emplantillado, tratando en lo posible de evitar cartabones; se comenzará el emplantillado de preferencia por la esquina del ambiente más cercano a la puerta. </w:t>
      </w:r>
    </w:p>
    <w:p w14:paraId="7AC7937B"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Colocación de Porcelanatos </w:t>
      </w:r>
    </w:p>
    <w:p w14:paraId="5571D36A" w14:textId="2191E870"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Sobre el mortero firme y fresco de la cama de asiento, serán colocadas presionándolas hasta que ocupen su nivel definitivo. Los Porcelanatos se colocarán mojados. Por medio de cordeles se controlará el alineamiento de las juntas de los cerámicos y se compatibilizará su continuidad entre los distintos ambientes del número entero o fraccionario de losetas. Se </w:t>
      </w:r>
      <w:r w:rsidR="00234367">
        <w:rPr>
          <w:rFonts w:ascii="Arial" w:hAnsi="Arial" w:cs="Arial"/>
          <w:color w:val="000000"/>
        </w:rPr>
        <w:t>ejecutarán</w:t>
      </w:r>
      <w:r>
        <w:rPr>
          <w:rFonts w:ascii="Arial" w:hAnsi="Arial" w:cs="Arial"/>
          <w:color w:val="000000"/>
        </w:rPr>
        <w:t xml:space="preserve"> niveles de piso terminado, con listones de madera bien perfilados y sujetos al falso piso con mortero de yeso. Con estos niveles se controlará constantemente la colocación de porcelanatos. </w:t>
      </w:r>
    </w:p>
    <w:p w14:paraId="0AC85B8F"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En general todos los trabajos con porcelanatos, serán hechos en forma tal, que llenen debidamente todos los espacios, a fin de que donde sea posible, no haya Porcelanatos menores a la mitad de su dimensión total. Todas las intersecciones y vueltas en los trabajos de Porcelanatos serán formadas perfectamente y los Porcelanatos que se corten, lo serán nítidamente. Donde haya una rejilla de desagüe o sumidero en los pisos, las superficies acabadas tendrán un declive hacia el botadero o como se indique en los planos. Las superficies serán terminadas con nitidez, perfectamente planas, con las juntas bien alineadas, sin resaltes, ni defectos. Se pondrá especialmente interés en lograr el nivel exacto del piso terminado. </w:t>
      </w:r>
    </w:p>
    <w:p w14:paraId="436D2C74"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Fraguado de los Porcelanatos </w:t>
      </w:r>
    </w:p>
    <w:p w14:paraId="4E4F3E20" w14:textId="6C0E55A2"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Pasta de cemento puro con polvo de color del porcelanato y agua se hará previamente un primer fraguado con cemento corriente sin colorante que ocupará los 2/3 del mosaico. La junta se rellenará vertiendo la mezcla sobre el mosaico y haciéndola penetrar por medio de un barrido con escoba. Llenados así los 2/3 de la junta con una mezcla corriente y fluida, se irá a un segundo fraguado o </w:t>
      </w:r>
      <w:r w:rsidR="00234367">
        <w:rPr>
          <w:rFonts w:ascii="Arial" w:hAnsi="Arial" w:cs="Arial"/>
          <w:color w:val="000000"/>
        </w:rPr>
        <w:t>re fraguado</w:t>
      </w:r>
      <w:r>
        <w:rPr>
          <w:rFonts w:ascii="Arial" w:hAnsi="Arial" w:cs="Arial"/>
          <w:color w:val="000000"/>
        </w:rPr>
        <w:t xml:space="preserve"> con la pasta coloreada. El </w:t>
      </w:r>
      <w:proofErr w:type="spellStart"/>
      <w:r>
        <w:rPr>
          <w:rFonts w:ascii="Arial" w:hAnsi="Arial" w:cs="Arial"/>
          <w:color w:val="000000"/>
        </w:rPr>
        <w:t>refraguado</w:t>
      </w:r>
      <w:proofErr w:type="spellEnd"/>
      <w:r>
        <w:rPr>
          <w:rFonts w:ascii="Arial" w:hAnsi="Arial" w:cs="Arial"/>
          <w:color w:val="000000"/>
        </w:rPr>
        <w:t xml:space="preserve"> se aplicará según el mismo sistema de barrido, hasta llenar completamente las juntas. Se tomarán precauciones para no pisar los porcelanatos recientemente asentados y para ejecutar el fraguado se dispondrá de una tabla a manera de puente sobre las losetas asentadas, para andar sobre ellas, en el momento del fraguado. El fraguado deberá realizarse después de las 6 horas y antes de las 48 horas de asentadas las losetas. El espesor de las juntas será mínimo. Las losetas se colocarán tan juntas como se pueda, mientras que ello no afecte a su alineamiento 1 a 1.5 mm </w:t>
      </w:r>
    </w:p>
    <w:p w14:paraId="4C2EBAF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37C81C21" w14:textId="4A3F981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Metro </w:t>
      </w:r>
      <w:r w:rsidR="003B5A00">
        <w:rPr>
          <w:rFonts w:ascii="Arial" w:hAnsi="Arial" w:cs="Arial"/>
          <w:color w:val="000000"/>
        </w:rPr>
        <w:t>lineal (ml</w:t>
      </w:r>
      <w:r>
        <w:rPr>
          <w:rFonts w:ascii="Arial" w:hAnsi="Arial" w:cs="Arial"/>
          <w:color w:val="000000"/>
        </w:rPr>
        <w:t xml:space="preserve">) </w:t>
      </w:r>
    </w:p>
    <w:p w14:paraId="12EBFBE0"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6E588B9D" w14:textId="1199C4D6" w:rsidR="007D5120" w:rsidRDefault="006625FB" w:rsidP="00D60862">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w:t>
      </w:r>
      <w:r w:rsidR="003B5A00">
        <w:rPr>
          <w:rFonts w:ascii="Arial" w:hAnsi="Arial" w:cs="Arial"/>
          <w:color w:val="000000"/>
        </w:rPr>
        <w:t>lineal</w:t>
      </w:r>
      <w:r>
        <w:rPr>
          <w:rFonts w:ascii="Arial" w:hAnsi="Arial" w:cs="Arial"/>
          <w:color w:val="000000"/>
        </w:rPr>
        <w:t xml:space="preserve"> de piso terminado, pagado al precio unitario del Contrato. El precio unitario incluye el material, herramientas, equipo, mano de obra, y cualquier imprevisto necesario para una buena ejecución del trabajo. </w:t>
      </w:r>
    </w:p>
    <w:p w14:paraId="63EDC87B" w14:textId="77777777" w:rsidR="007D5120" w:rsidRDefault="007D5120" w:rsidP="00D60862">
      <w:pPr>
        <w:autoSpaceDE w:val="0"/>
        <w:autoSpaceDN w:val="0"/>
        <w:adjustRightInd w:val="0"/>
        <w:spacing w:after="0" w:line="240" w:lineRule="auto"/>
        <w:rPr>
          <w:rFonts w:ascii="Arial" w:hAnsi="Arial" w:cs="Arial"/>
          <w:color w:val="000000"/>
        </w:rPr>
      </w:pPr>
    </w:p>
    <w:p w14:paraId="167116BD" w14:textId="767607E0" w:rsidR="0066189F" w:rsidRPr="009B378C" w:rsidRDefault="0066189F" w:rsidP="00824384">
      <w:pPr>
        <w:pStyle w:val="Prrafodelista"/>
        <w:numPr>
          <w:ilvl w:val="2"/>
          <w:numId w:val="15"/>
        </w:numPr>
        <w:spacing w:line="240" w:lineRule="auto"/>
        <w:jc w:val="both"/>
        <w:rPr>
          <w:rFonts w:ascii="Arial" w:hAnsi="Arial" w:cs="Arial"/>
          <w:b/>
          <w:color w:val="0070C0"/>
          <w:u w:val="single"/>
        </w:rPr>
      </w:pPr>
      <w:r w:rsidRPr="009B378C">
        <w:rPr>
          <w:rFonts w:ascii="Arial" w:hAnsi="Arial" w:cs="Arial"/>
          <w:b/>
          <w:color w:val="0070C0"/>
          <w:u w:val="single"/>
        </w:rPr>
        <w:t>CIELORRASOS</w:t>
      </w:r>
    </w:p>
    <w:p w14:paraId="194CC44A" w14:textId="1B50AA7D" w:rsidR="00AD5CB8" w:rsidRPr="006F75DF" w:rsidRDefault="00AD5CB8"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CIELOR</w:t>
      </w:r>
      <w:r w:rsidR="00766558">
        <w:rPr>
          <w:rFonts w:ascii="Arial" w:hAnsi="Arial" w:cs="Arial"/>
          <w:b/>
          <w:bCs/>
          <w:color w:val="000000"/>
        </w:rPr>
        <w:t>R</w:t>
      </w:r>
      <w:r>
        <w:rPr>
          <w:rFonts w:ascii="Arial" w:hAnsi="Arial" w:cs="Arial"/>
          <w:b/>
          <w:bCs/>
          <w:color w:val="000000"/>
        </w:rPr>
        <w:t xml:space="preserve">ASO, MORTERO </w:t>
      </w:r>
      <w:proofErr w:type="gramStart"/>
      <w:r w:rsidRPr="000B5F93">
        <w:rPr>
          <w:rFonts w:ascii="Arial" w:hAnsi="Arial" w:cs="Arial"/>
          <w:b/>
          <w:bCs/>
          <w:color w:val="000000"/>
        </w:rPr>
        <w:t>C:A</w:t>
      </w:r>
      <w:proofErr w:type="gramEnd"/>
      <w:r w:rsidRPr="000B5F93">
        <w:rPr>
          <w:rFonts w:ascii="Arial" w:hAnsi="Arial" w:cs="Arial"/>
          <w:b/>
          <w:bCs/>
          <w:color w:val="000000"/>
        </w:rPr>
        <w:t xml:space="preserve"> 1:5, E = 1.5 cm</w:t>
      </w:r>
    </w:p>
    <w:p w14:paraId="18DC2A02" w14:textId="77777777" w:rsidR="000B5F93" w:rsidRPr="000B5F93" w:rsidRDefault="000B5F93" w:rsidP="000B5F93">
      <w:pPr>
        <w:autoSpaceDE w:val="0"/>
        <w:autoSpaceDN w:val="0"/>
        <w:adjustRightInd w:val="0"/>
        <w:spacing w:after="0" w:line="240" w:lineRule="auto"/>
        <w:rPr>
          <w:rFonts w:ascii="Arial" w:hAnsi="Arial" w:cs="Arial"/>
          <w:color w:val="000000"/>
        </w:rPr>
      </w:pPr>
    </w:p>
    <w:p w14:paraId="514454EF"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Descripción: </w:t>
      </w:r>
    </w:p>
    <w:p w14:paraId="457B363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Para interiores o exteriores, la mezcla será en proporción 1:5 con arena fina cernida, el acabado será </w:t>
      </w:r>
      <w:proofErr w:type="spellStart"/>
      <w:r w:rsidRPr="000B5F93">
        <w:rPr>
          <w:rFonts w:ascii="Arial" w:hAnsi="Arial" w:cs="Arial"/>
          <w:color w:val="000000"/>
        </w:rPr>
        <w:t>frotachado</w:t>
      </w:r>
      <w:proofErr w:type="spellEnd"/>
      <w:r w:rsidRPr="000B5F93">
        <w:rPr>
          <w:rFonts w:ascii="Arial" w:hAnsi="Arial" w:cs="Arial"/>
          <w:color w:val="000000"/>
        </w:rPr>
        <w:t xml:space="preserve"> fino y debe estar apto para recibir la pintura, los encuentros con los muros serán en ángulos perfectamente alineados y los finales del tarrajeo terminarán en arista viva. </w:t>
      </w:r>
    </w:p>
    <w:p w14:paraId="22DC545F" w14:textId="77777777" w:rsidR="00387195" w:rsidRDefault="00387195" w:rsidP="000B5F93">
      <w:pPr>
        <w:autoSpaceDE w:val="0"/>
        <w:autoSpaceDN w:val="0"/>
        <w:adjustRightInd w:val="0"/>
        <w:spacing w:after="0" w:line="240" w:lineRule="auto"/>
        <w:rPr>
          <w:rFonts w:ascii="Arial" w:hAnsi="Arial" w:cs="Arial"/>
          <w:b/>
          <w:bCs/>
          <w:color w:val="000000"/>
        </w:rPr>
      </w:pPr>
    </w:p>
    <w:p w14:paraId="799D794E"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Materiales: </w:t>
      </w:r>
    </w:p>
    <w:p w14:paraId="2943996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CLAVOS CON CABEZA DE 2½", 3", 4" (kg) </w:t>
      </w:r>
    </w:p>
    <w:p w14:paraId="2160C5D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ARENA FINA (m3) </w:t>
      </w:r>
    </w:p>
    <w:p w14:paraId="189245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CEMENTO PORTLAND TIPO I (42.5 KG) (bol) </w:t>
      </w:r>
    </w:p>
    <w:p w14:paraId="3E8CF05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AGUA (m3) </w:t>
      </w:r>
    </w:p>
    <w:p w14:paraId="3FED00CA"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lastRenderedPageBreak/>
        <w:t xml:space="preserve">MADERA ANDAMIAJE (p2) </w:t>
      </w:r>
    </w:p>
    <w:p w14:paraId="02440E4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REGLA DE MADERA (p2) </w:t>
      </w:r>
    </w:p>
    <w:p w14:paraId="07E4FC9C"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Equipos: </w:t>
      </w:r>
    </w:p>
    <w:p w14:paraId="76BBAA5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HERRAMIENTAS MANUALES </w:t>
      </w:r>
    </w:p>
    <w:p w14:paraId="1882A8E2" w14:textId="77777777" w:rsidR="00387195" w:rsidRDefault="00387195" w:rsidP="00387195">
      <w:pPr>
        <w:autoSpaceDE w:val="0"/>
        <w:autoSpaceDN w:val="0"/>
        <w:adjustRightInd w:val="0"/>
        <w:spacing w:after="0" w:line="240" w:lineRule="auto"/>
        <w:jc w:val="both"/>
        <w:rPr>
          <w:rFonts w:ascii="Arial" w:hAnsi="Arial" w:cs="Arial"/>
          <w:b/>
          <w:bCs/>
          <w:color w:val="000000"/>
        </w:rPr>
      </w:pPr>
    </w:p>
    <w:p w14:paraId="6795B633"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b/>
          <w:bCs/>
          <w:color w:val="000000"/>
        </w:rPr>
        <w:t xml:space="preserve">Método de Ejecución: </w:t>
      </w:r>
    </w:p>
    <w:p w14:paraId="757BA308" w14:textId="2F7923A6"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En los revoques ha de cuidarse mucho la calidad de la arena, que no debe ser arcillosa, gruesa, libre de materias salitrosas. Cuando </w:t>
      </w:r>
      <w:r w:rsidR="00330C08" w:rsidRPr="000B5F93">
        <w:rPr>
          <w:rFonts w:ascii="Arial" w:hAnsi="Arial" w:cs="Arial"/>
          <w:color w:val="000000"/>
        </w:rPr>
        <w:t>está seca</w:t>
      </w:r>
      <w:r w:rsidRPr="000B5F93">
        <w:rPr>
          <w:rFonts w:ascii="Arial" w:hAnsi="Arial" w:cs="Arial"/>
          <w:color w:val="000000"/>
        </w:rPr>
        <w:t xml:space="preserve">, toda la arena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8. No más del 20%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50 y no más del 5%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232A6850" w14:textId="7B02DA81"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w:t>
      </w:r>
      <w:r w:rsidR="00330C08" w:rsidRPr="000B5F93">
        <w:rPr>
          <w:rFonts w:ascii="Arial" w:hAnsi="Arial" w:cs="Arial"/>
          <w:color w:val="000000"/>
        </w:rPr>
        <w:t>utilizará</w:t>
      </w:r>
      <w:r w:rsidRPr="000B5F93">
        <w:rPr>
          <w:rFonts w:ascii="Arial" w:hAnsi="Arial" w:cs="Arial"/>
          <w:color w:val="000000"/>
        </w:rPr>
        <w:t xml:space="preserve"> cemento Portland Tipo I (42.5Kg), el cual debe satisfacer las Normas ITINTEC 334-009-71 para cementos Portland del Perú y/o Normas ASTM C-150, Tipo I. </w:t>
      </w:r>
    </w:p>
    <w:p w14:paraId="2CF08906"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Comprende la preparación de la superficie donde se va a aplicar el tarrajeo. Los </w:t>
      </w:r>
      <w:proofErr w:type="spellStart"/>
      <w:r w:rsidRPr="000B5F93">
        <w:rPr>
          <w:rFonts w:ascii="Arial" w:hAnsi="Arial" w:cs="Arial"/>
          <w:color w:val="000000"/>
        </w:rPr>
        <w:t>tarrajeos</w:t>
      </w:r>
      <w:proofErr w:type="spellEnd"/>
      <w:r w:rsidRPr="000B5F93">
        <w:rPr>
          <w:rFonts w:ascii="Arial" w:hAnsi="Arial" w:cs="Arial"/>
          <w:color w:val="000000"/>
        </w:rPr>
        <w:t xml:space="preserve"> se podrán ejecutar luego de haber desencofrado la losa. </w:t>
      </w:r>
    </w:p>
    <w:p w14:paraId="22C57B5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rascará, limpiará y humedecerá muy bien previamente las superficies donde se vaya a aplicar inmediatamente el tarrajeo. </w:t>
      </w:r>
    </w:p>
    <w:p w14:paraId="0D1A132D"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Se hará un enfoscado previo para eliminar las ondulaciones o irregularidades superficiales, luego el tarrajeo definitivo será realizado con ayuda de cintas, debiendo</w:t>
      </w:r>
      <w:r w:rsidRPr="000B5F93">
        <w:rPr>
          <w:rFonts w:ascii="Calibri" w:hAnsi="Calibri" w:cs="Calibri"/>
          <w:color w:val="7E7E7E"/>
          <w:sz w:val="18"/>
          <w:szCs w:val="18"/>
        </w:rPr>
        <w:t xml:space="preserve"> </w:t>
      </w:r>
      <w:r w:rsidRPr="000B5F93">
        <w:rPr>
          <w:rFonts w:ascii="Arial" w:hAnsi="Arial" w:cs="Arial"/>
          <w:color w:val="000000"/>
        </w:rPr>
        <w:t xml:space="preserve">terminarse a nivel. Los ángulos formados con muros, vigas y columnas, serán perfectamente definidos con una bruña en ángulo recto, según lo indicado en los planos. </w:t>
      </w:r>
    </w:p>
    <w:p w14:paraId="3C5E52E8"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Para conseguir superficies revocadas debidamente planas y derechas, el trabajo se hará con cintas de mortero pobre (1:5 cemento-arena), corridas horizontalmente a lo largo de la losa. </w:t>
      </w:r>
    </w:p>
    <w:p w14:paraId="099F528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Estarán muy bien niveladas y sobresaldrá el espesor exacto del revoque (tarrajeo). Estas cintas serán espaciadas cada metro o metro y medio partiendo desde la esquina formada con el muro. Luego de terminado el revoque se sacará, rellenando el espacio que ocupaban con una buena mezcla, algo más rica y cuidada que la usada en el propio revoque. </w:t>
      </w:r>
    </w:p>
    <w:p w14:paraId="4EC60FB4"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Constantemente se controlará la perfecta nivelación de las cintas empleando nivel de burbuja. Reglas de aluminio bien perfiladas se correrán por las cintas que harán las veces de guías, para lograr una superficie pareja en el revoque, completamente plana. </w:t>
      </w:r>
    </w:p>
    <w:p w14:paraId="1F5541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Se extenderá el mortero igualándolo con la regla, entre las cintas de mezcla pobre y antes de su endurecimiento; después de reposar 30 minutos, se hará el enlucido, pasando de nuevo y cuidadosamente la paleta de madera o mejor la plana de metal. </w:t>
      </w:r>
    </w:p>
    <w:p w14:paraId="24CA7EBD"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Espesor mínimo de enlucido: </w:t>
      </w:r>
    </w:p>
    <w:p w14:paraId="076CD8A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 En </w:t>
      </w:r>
      <w:proofErr w:type="gramStart"/>
      <w:r w:rsidRPr="000B5F93">
        <w:rPr>
          <w:rFonts w:ascii="Arial" w:hAnsi="Arial" w:cs="Arial"/>
          <w:color w:val="000000"/>
        </w:rPr>
        <w:t>losas :</w:t>
      </w:r>
      <w:proofErr w:type="gramEnd"/>
      <w:r w:rsidRPr="000B5F93">
        <w:rPr>
          <w:rFonts w:ascii="Arial" w:hAnsi="Arial" w:cs="Arial"/>
          <w:color w:val="000000"/>
        </w:rPr>
        <w:t xml:space="preserve"> 1.0 cm. </w:t>
      </w:r>
    </w:p>
    <w:p w14:paraId="75C036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b) Los </w:t>
      </w:r>
      <w:proofErr w:type="gramStart"/>
      <w:r w:rsidRPr="000B5F93">
        <w:rPr>
          <w:rFonts w:ascii="Arial" w:hAnsi="Arial" w:cs="Arial"/>
          <w:color w:val="000000"/>
        </w:rPr>
        <w:t>cielo rasos</w:t>
      </w:r>
      <w:proofErr w:type="gramEnd"/>
      <w:r w:rsidRPr="000B5F93">
        <w:rPr>
          <w:rFonts w:ascii="Arial" w:hAnsi="Arial" w:cs="Arial"/>
          <w:color w:val="000000"/>
        </w:rPr>
        <w:t xml:space="preserve"> interiores, tendrán un acabado de mezcla fina, esta mezcla será en proporción 1:5. </w:t>
      </w:r>
    </w:p>
    <w:p w14:paraId="6A02BF18"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Unidad de Medida: </w:t>
      </w:r>
    </w:p>
    <w:p w14:paraId="0669E22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Metros cuadrados (M2) </w:t>
      </w:r>
    </w:p>
    <w:p w14:paraId="27158AE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Método de Medición: </w:t>
      </w:r>
    </w:p>
    <w:p w14:paraId="007E4A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La unidad de medición es por metro cuadrado, se medirá el área neta comprendida entre las caras laterales sin revestir de las paredes y vigas que limitan; no se deducirán las áreas de columnas, ni huecos menores a 0.25 cm2. </w:t>
      </w:r>
    </w:p>
    <w:p w14:paraId="0807C17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Bases de Pago: </w:t>
      </w:r>
    </w:p>
    <w:p w14:paraId="1ADB6789" w14:textId="77777777" w:rsidR="00A15CD6"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2C958770" w14:textId="5C49EB79" w:rsid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 </w:t>
      </w:r>
    </w:p>
    <w:p w14:paraId="1FF1DB4E" w14:textId="77777777" w:rsidR="00523B6E" w:rsidRDefault="00523B6E" w:rsidP="000B5F93">
      <w:pPr>
        <w:autoSpaceDE w:val="0"/>
        <w:autoSpaceDN w:val="0"/>
        <w:adjustRightInd w:val="0"/>
        <w:spacing w:after="0" w:line="240" w:lineRule="auto"/>
        <w:rPr>
          <w:rFonts w:ascii="Arial" w:hAnsi="Arial" w:cs="Arial"/>
          <w:color w:val="000000"/>
        </w:rPr>
      </w:pPr>
    </w:p>
    <w:p w14:paraId="1B931D3D" w14:textId="77777777" w:rsidR="00093090" w:rsidRPr="00EB12D8" w:rsidRDefault="00093090" w:rsidP="00093090">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 xml:space="preserve">CIELORRASO, </w:t>
      </w:r>
      <w:r w:rsidRPr="007933D0">
        <w:rPr>
          <w:rFonts w:ascii="Arial" w:hAnsi="Arial" w:cs="Arial"/>
          <w:b/>
          <w:bCs/>
          <w:color w:val="000000"/>
        </w:rPr>
        <w:t xml:space="preserve">MORTERO </w:t>
      </w:r>
      <w:proofErr w:type="gramStart"/>
      <w:r w:rsidRPr="007933D0">
        <w:rPr>
          <w:rFonts w:ascii="Arial" w:hAnsi="Arial" w:cs="Arial"/>
          <w:b/>
          <w:bCs/>
          <w:color w:val="000000"/>
        </w:rPr>
        <w:t>C:A</w:t>
      </w:r>
      <w:proofErr w:type="gramEnd"/>
      <w:r w:rsidRPr="007933D0">
        <w:rPr>
          <w:rFonts w:ascii="Arial" w:hAnsi="Arial" w:cs="Arial"/>
          <w:b/>
          <w:bCs/>
          <w:color w:val="000000"/>
        </w:rPr>
        <w:t xml:space="preserve"> 1:5, E=1.5cm CON ADITIVO IGNIFUGO</w:t>
      </w:r>
    </w:p>
    <w:p w14:paraId="75D56521" w14:textId="77777777" w:rsidR="00093090" w:rsidRDefault="00093090" w:rsidP="00093090">
      <w:pPr>
        <w:tabs>
          <w:tab w:val="left" w:pos="567"/>
          <w:tab w:val="left" w:pos="1134"/>
        </w:tabs>
        <w:spacing w:after="0" w:line="240" w:lineRule="auto"/>
        <w:jc w:val="both"/>
        <w:rPr>
          <w:rFonts w:ascii="Arial" w:hAnsi="Arial" w:cs="Arial"/>
          <w:b/>
          <w:color w:val="000000" w:themeColor="text1"/>
        </w:rPr>
      </w:pPr>
    </w:p>
    <w:p w14:paraId="16959721" w14:textId="77777777" w:rsidR="00093090" w:rsidRPr="007933D0" w:rsidRDefault="00093090" w:rsidP="0009309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Descripción:</w:t>
      </w:r>
      <w:r w:rsidRPr="007933D0">
        <w:rPr>
          <w:rFonts w:ascii="Arial" w:hAnsi="Arial" w:cs="Arial"/>
          <w:color w:val="000000"/>
        </w:rPr>
        <w:br/>
        <w:t xml:space="preserve">Esta partida comprende la ejecución de cielorraso con mortero cemento-arena en proporción 1:5, con un espesor uniforme de 1.5 cm, incorporando </w:t>
      </w:r>
      <w:r w:rsidRPr="007933D0">
        <w:rPr>
          <w:rFonts w:ascii="Arial" w:hAnsi="Arial" w:cs="Arial"/>
          <w:b/>
          <w:bCs/>
          <w:color w:val="000000"/>
        </w:rPr>
        <w:t>aditivo ignífugo certificado</w:t>
      </w:r>
      <w:r w:rsidRPr="007933D0">
        <w:rPr>
          <w:rFonts w:ascii="Arial" w:hAnsi="Arial" w:cs="Arial"/>
          <w:color w:val="000000"/>
        </w:rPr>
        <w:t xml:space="preserve"> en la mezcla para aumentar la resistencia al fuego y retardar la propagación de llamas, mejorando la seguridad pasiva de la edificación. El acabado será </w:t>
      </w:r>
      <w:proofErr w:type="spellStart"/>
      <w:r w:rsidRPr="007933D0">
        <w:rPr>
          <w:rFonts w:ascii="Arial" w:hAnsi="Arial" w:cs="Arial"/>
          <w:b/>
          <w:bCs/>
          <w:color w:val="000000"/>
        </w:rPr>
        <w:t>frotachado</w:t>
      </w:r>
      <w:proofErr w:type="spellEnd"/>
      <w:r w:rsidRPr="007933D0">
        <w:rPr>
          <w:rFonts w:ascii="Arial" w:hAnsi="Arial" w:cs="Arial"/>
          <w:b/>
          <w:bCs/>
          <w:color w:val="000000"/>
        </w:rPr>
        <w:t xml:space="preserve"> fino</w:t>
      </w:r>
      <w:r w:rsidRPr="007933D0">
        <w:rPr>
          <w:rFonts w:ascii="Arial" w:hAnsi="Arial" w:cs="Arial"/>
          <w:color w:val="000000"/>
        </w:rPr>
        <w:t xml:space="preserve">, apto para recibir pintura. Los encuentros con muros, vigas y columnas serán perfectamente alineados, y los bordes deberán terminar en </w:t>
      </w:r>
      <w:r w:rsidRPr="007933D0">
        <w:rPr>
          <w:rFonts w:ascii="Arial" w:hAnsi="Arial" w:cs="Arial"/>
          <w:b/>
          <w:bCs/>
          <w:color w:val="000000"/>
        </w:rPr>
        <w:t>aristas vivas</w:t>
      </w:r>
      <w:r w:rsidRPr="007933D0">
        <w:rPr>
          <w:rFonts w:ascii="Arial" w:hAnsi="Arial" w:cs="Arial"/>
          <w:color w:val="000000"/>
        </w:rPr>
        <w:t xml:space="preserve"> según planos.</w:t>
      </w:r>
    </w:p>
    <w:p w14:paraId="03D39573" w14:textId="77777777" w:rsidR="00093090" w:rsidRPr="007933D0" w:rsidRDefault="00093090" w:rsidP="00093090">
      <w:pPr>
        <w:autoSpaceDE w:val="0"/>
        <w:autoSpaceDN w:val="0"/>
        <w:adjustRightInd w:val="0"/>
        <w:spacing w:after="0" w:line="240" w:lineRule="auto"/>
        <w:rPr>
          <w:rFonts w:ascii="Arial" w:hAnsi="Arial" w:cs="Arial"/>
          <w:color w:val="000000"/>
        </w:rPr>
      </w:pPr>
    </w:p>
    <w:p w14:paraId="671902B0" w14:textId="77777777" w:rsidR="00093090" w:rsidRPr="007933D0" w:rsidRDefault="00093090" w:rsidP="0009309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Materiales:</w:t>
      </w:r>
    </w:p>
    <w:p w14:paraId="458916B1" w14:textId="77777777" w:rsidR="00093090" w:rsidRPr="007933D0" w:rsidRDefault="00093090" w:rsidP="00A17BF5">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Cemento Portland Tipo I (42.5 Kg) (bolsa)</w:t>
      </w:r>
      <w:r w:rsidRPr="007933D0">
        <w:rPr>
          <w:rFonts w:ascii="Arial" w:hAnsi="Arial" w:cs="Arial"/>
          <w:color w:val="000000"/>
        </w:rPr>
        <w:t>: Cumpliendo Normas ITINTEC 334-009-71 y/o ASTM C-150 Tipo I.</w:t>
      </w:r>
    </w:p>
    <w:p w14:paraId="37386EB3" w14:textId="77777777" w:rsidR="00093090" w:rsidRPr="007933D0" w:rsidRDefault="00093090" w:rsidP="00A17BF5">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Arena fina cernida (m³)</w:t>
      </w:r>
      <w:r w:rsidRPr="007933D0">
        <w:rPr>
          <w:rFonts w:ascii="Arial" w:hAnsi="Arial" w:cs="Arial"/>
          <w:color w:val="000000"/>
        </w:rPr>
        <w:t>: Proveniente de río o de trituración de piedra, limpia, libre de arcillas, sales y materia orgánica.</w:t>
      </w:r>
    </w:p>
    <w:p w14:paraId="0AFBA02C" w14:textId="77777777" w:rsidR="00093090" w:rsidRPr="007933D0" w:rsidRDefault="00093090" w:rsidP="00A17BF5">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Aditivo ignífugo (l)</w:t>
      </w:r>
      <w:r w:rsidRPr="007933D0">
        <w:rPr>
          <w:rFonts w:ascii="Arial" w:hAnsi="Arial" w:cs="Arial"/>
          <w:color w:val="000000"/>
        </w:rPr>
        <w:t>: Producto certificado, en polvo o líquido, dosificado según especificaciones del fabricante.</w:t>
      </w:r>
    </w:p>
    <w:p w14:paraId="723C74F9" w14:textId="77777777" w:rsidR="00093090" w:rsidRPr="007933D0" w:rsidRDefault="00093090" w:rsidP="00A17BF5">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Agua (m³)</w:t>
      </w:r>
      <w:r w:rsidRPr="007933D0">
        <w:rPr>
          <w:rFonts w:ascii="Arial" w:hAnsi="Arial" w:cs="Arial"/>
          <w:color w:val="000000"/>
        </w:rPr>
        <w:t>: Potable, limpia y libre de impurezas.</w:t>
      </w:r>
    </w:p>
    <w:p w14:paraId="14606F1E" w14:textId="77777777" w:rsidR="00093090" w:rsidRPr="007933D0" w:rsidRDefault="00093090" w:rsidP="00A17BF5">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Clavos con cabeza de 2½", 3", 4" (kg)</w:t>
      </w:r>
      <w:r w:rsidRPr="007933D0">
        <w:rPr>
          <w:rFonts w:ascii="Arial" w:hAnsi="Arial" w:cs="Arial"/>
          <w:color w:val="000000"/>
        </w:rPr>
        <w:t>: Para fijaciones temporales.</w:t>
      </w:r>
    </w:p>
    <w:p w14:paraId="529392B6" w14:textId="77777777" w:rsidR="00093090" w:rsidRPr="007933D0" w:rsidRDefault="00093090" w:rsidP="00A17BF5">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Madera para andamiaje (p2)</w:t>
      </w:r>
      <w:r w:rsidRPr="007933D0">
        <w:rPr>
          <w:rFonts w:ascii="Arial" w:hAnsi="Arial" w:cs="Arial"/>
          <w:color w:val="000000"/>
        </w:rPr>
        <w:t>.</w:t>
      </w:r>
    </w:p>
    <w:p w14:paraId="02702E88" w14:textId="77777777" w:rsidR="00093090" w:rsidRPr="007933D0" w:rsidRDefault="00093090" w:rsidP="00A17BF5">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Reglas de madera (p2)</w:t>
      </w:r>
      <w:r w:rsidRPr="007933D0">
        <w:rPr>
          <w:rFonts w:ascii="Arial" w:hAnsi="Arial" w:cs="Arial"/>
          <w:color w:val="000000"/>
        </w:rPr>
        <w:t>.</w:t>
      </w:r>
    </w:p>
    <w:p w14:paraId="24B5C5CA" w14:textId="77777777" w:rsidR="00093090" w:rsidRPr="007933D0" w:rsidRDefault="00093090" w:rsidP="00093090">
      <w:pPr>
        <w:autoSpaceDE w:val="0"/>
        <w:autoSpaceDN w:val="0"/>
        <w:adjustRightInd w:val="0"/>
        <w:spacing w:after="0" w:line="240" w:lineRule="auto"/>
        <w:rPr>
          <w:rFonts w:ascii="Arial" w:hAnsi="Arial" w:cs="Arial"/>
          <w:color w:val="000000"/>
        </w:rPr>
      </w:pPr>
    </w:p>
    <w:p w14:paraId="6C719A91" w14:textId="77777777" w:rsidR="00093090" w:rsidRPr="007933D0" w:rsidRDefault="00093090" w:rsidP="0009309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Equipos:</w:t>
      </w:r>
    </w:p>
    <w:p w14:paraId="5D43A8C1" w14:textId="77777777" w:rsidR="00093090" w:rsidRPr="007933D0" w:rsidRDefault="00093090" w:rsidP="00A17BF5">
      <w:pPr>
        <w:numPr>
          <w:ilvl w:val="0"/>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Mezcladora o trompo para mortero.</w:t>
      </w:r>
    </w:p>
    <w:p w14:paraId="07ADEC87" w14:textId="77777777" w:rsidR="00093090" w:rsidRPr="007933D0" w:rsidRDefault="00093090" w:rsidP="00A17BF5">
      <w:pPr>
        <w:numPr>
          <w:ilvl w:val="0"/>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Herramientas manuales de tarrajeo: llanas metálicas, fratás de madera y de esponja, reglas de aluminio, paletas.</w:t>
      </w:r>
    </w:p>
    <w:p w14:paraId="3657A68C" w14:textId="77777777" w:rsidR="00093090" w:rsidRPr="007933D0" w:rsidRDefault="00093090" w:rsidP="00A17BF5">
      <w:pPr>
        <w:numPr>
          <w:ilvl w:val="0"/>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Andamios o plataformas de trabajo.</w:t>
      </w:r>
    </w:p>
    <w:p w14:paraId="5B9D28D7" w14:textId="77777777" w:rsidR="00093090" w:rsidRPr="007933D0" w:rsidRDefault="00093090" w:rsidP="00A17BF5">
      <w:pPr>
        <w:numPr>
          <w:ilvl w:val="0"/>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Equipo de protección personal (respirador, casco, guantes, lentes de seguridad, botas).</w:t>
      </w:r>
    </w:p>
    <w:p w14:paraId="3734B418" w14:textId="77777777" w:rsidR="00093090" w:rsidRPr="007933D0" w:rsidRDefault="00093090" w:rsidP="00093090">
      <w:pPr>
        <w:autoSpaceDE w:val="0"/>
        <w:autoSpaceDN w:val="0"/>
        <w:adjustRightInd w:val="0"/>
        <w:spacing w:after="0" w:line="240" w:lineRule="auto"/>
        <w:rPr>
          <w:rFonts w:ascii="Arial" w:hAnsi="Arial" w:cs="Arial"/>
          <w:color w:val="000000"/>
        </w:rPr>
      </w:pPr>
    </w:p>
    <w:p w14:paraId="7BEDDD73" w14:textId="77777777" w:rsidR="00093090" w:rsidRPr="007933D0" w:rsidRDefault="00093090" w:rsidP="0009309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Método de Ejecución:</w:t>
      </w:r>
    </w:p>
    <w:p w14:paraId="6F5571B8" w14:textId="77777777" w:rsidR="00093090" w:rsidRPr="007933D0" w:rsidRDefault="00093090" w:rsidP="00A17BF5">
      <w:pPr>
        <w:numPr>
          <w:ilvl w:val="0"/>
          <w:numId w:val="174"/>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Preparación de superficie</w:t>
      </w:r>
    </w:p>
    <w:p w14:paraId="3BF8A43E"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Se rascarán y limpiarán las losas para eliminar polvo, lechadas sueltas, aceites o impurezas.</w:t>
      </w:r>
    </w:p>
    <w:p w14:paraId="4CC1B6DD" w14:textId="77777777" w:rsidR="0009309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Humedecer uniformemente la superficie antes de la aplicación del mortero.</w:t>
      </w:r>
    </w:p>
    <w:p w14:paraId="38A08BDF" w14:textId="77777777" w:rsidR="00093090" w:rsidRPr="007933D0" w:rsidRDefault="00093090" w:rsidP="00093090">
      <w:pPr>
        <w:autoSpaceDE w:val="0"/>
        <w:autoSpaceDN w:val="0"/>
        <w:adjustRightInd w:val="0"/>
        <w:spacing w:after="0" w:line="240" w:lineRule="auto"/>
        <w:ind w:left="1440"/>
        <w:rPr>
          <w:rFonts w:ascii="Arial" w:hAnsi="Arial" w:cs="Arial"/>
          <w:color w:val="000000"/>
        </w:rPr>
      </w:pPr>
    </w:p>
    <w:p w14:paraId="3E911C0B" w14:textId="77777777" w:rsidR="00093090" w:rsidRPr="007933D0" w:rsidRDefault="00093090" w:rsidP="00A17BF5">
      <w:pPr>
        <w:numPr>
          <w:ilvl w:val="0"/>
          <w:numId w:val="174"/>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Colocación de guías</w:t>
      </w:r>
    </w:p>
    <w:p w14:paraId="5FEDB114"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Se ejecutarán cintas de mortero pobre (1:5) con espesor proyectado de 1.5 cm, espaciadas a 1.00 – 1.50 m.</w:t>
      </w:r>
    </w:p>
    <w:p w14:paraId="3CAF395D"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Se controlará su nivelación con nivel de burbuja y regla metálica, para garantizar uniformidad.</w:t>
      </w:r>
    </w:p>
    <w:p w14:paraId="29386A3F" w14:textId="77777777" w:rsidR="00093090" w:rsidRPr="007933D0" w:rsidRDefault="00093090" w:rsidP="00A17BF5">
      <w:pPr>
        <w:numPr>
          <w:ilvl w:val="0"/>
          <w:numId w:val="174"/>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Elaboración del mortero ignífugo</w:t>
      </w:r>
    </w:p>
    <w:p w14:paraId="7450B4F8"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Mezcla de cemento y arena en proporción 1:5.</w:t>
      </w:r>
    </w:p>
    <w:p w14:paraId="573B963D"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Incorporación del aditivo ignífugo en la dosificación indicada por el fabricante, logrando mezcla homogénea.</w:t>
      </w:r>
    </w:p>
    <w:p w14:paraId="23FF7DA6" w14:textId="77777777" w:rsidR="00093090" w:rsidRPr="007933D0" w:rsidRDefault="00093090" w:rsidP="00A17BF5">
      <w:pPr>
        <w:numPr>
          <w:ilvl w:val="0"/>
          <w:numId w:val="174"/>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Aplicación del mortero</w:t>
      </w:r>
    </w:p>
    <w:p w14:paraId="1B841AD4"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El mortero se extenderá entre guías con espesor uniforme de 1.5 cm.</w:t>
      </w:r>
    </w:p>
    <w:p w14:paraId="36060278"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Se nivelará con regla de aluminio y se compactará con llana metálica.</w:t>
      </w:r>
    </w:p>
    <w:p w14:paraId="1F998C10"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 xml:space="preserve">Después de 30 minutos de fraguado inicial, se realizará el </w:t>
      </w:r>
      <w:proofErr w:type="spellStart"/>
      <w:r w:rsidRPr="007933D0">
        <w:rPr>
          <w:rFonts w:ascii="Arial" w:hAnsi="Arial" w:cs="Arial"/>
          <w:b/>
          <w:bCs/>
          <w:color w:val="000000"/>
        </w:rPr>
        <w:t>frotachado</w:t>
      </w:r>
      <w:proofErr w:type="spellEnd"/>
      <w:r w:rsidRPr="007933D0">
        <w:rPr>
          <w:rFonts w:ascii="Arial" w:hAnsi="Arial" w:cs="Arial"/>
          <w:b/>
          <w:bCs/>
          <w:color w:val="000000"/>
        </w:rPr>
        <w:t xml:space="preserve"> fino</w:t>
      </w:r>
      <w:r w:rsidRPr="007933D0">
        <w:rPr>
          <w:rFonts w:ascii="Arial" w:hAnsi="Arial" w:cs="Arial"/>
          <w:color w:val="000000"/>
        </w:rPr>
        <w:t>, asegurando superficie lisa y apta para pintura.</w:t>
      </w:r>
    </w:p>
    <w:p w14:paraId="609F0CD0" w14:textId="77777777" w:rsidR="00093090" w:rsidRPr="007933D0" w:rsidRDefault="00093090" w:rsidP="00A17BF5">
      <w:pPr>
        <w:numPr>
          <w:ilvl w:val="0"/>
          <w:numId w:val="174"/>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Curado y control de calidad</w:t>
      </w:r>
    </w:p>
    <w:p w14:paraId="50BB80F2"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Curado húmedo mínimo de 7 días mediante riego fino o mantas húmedas.</w:t>
      </w:r>
    </w:p>
    <w:p w14:paraId="444EA7A5"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Verificación de espesor y acabado uniforme.</w:t>
      </w:r>
    </w:p>
    <w:p w14:paraId="188235B8" w14:textId="77777777" w:rsidR="00093090" w:rsidRPr="007933D0" w:rsidRDefault="00093090" w:rsidP="00A17BF5">
      <w:pPr>
        <w:numPr>
          <w:ilvl w:val="1"/>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lastRenderedPageBreak/>
        <w:t>Control de la adherencia y ausencia de fisuras.</w:t>
      </w:r>
    </w:p>
    <w:p w14:paraId="56537FFA" w14:textId="77777777" w:rsidR="00093090" w:rsidRPr="007933D0" w:rsidRDefault="00093090" w:rsidP="00093090">
      <w:pPr>
        <w:autoSpaceDE w:val="0"/>
        <w:autoSpaceDN w:val="0"/>
        <w:adjustRightInd w:val="0"/>
        <w:spacing w:after="0" w:line="240" w:lineRule="auto"/>
        <w:rPr>
          <w:rFonts w:ascii="Arial" w:hAnsi="Arial" w:cs="Arial"/>
          <w:color w:val="000000"/>
        </w:rPr>
      </w:pPr>
    </w:p>
    <w:p w14:paraId="5C617322" w14:textId="77777777" w:rsidR="00093090" w:rsidRPr="007933D0" w:rsidRDefault="00093090" w:rsidP="0009309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Espesor mínimo de enlucido:</w:t>
      </w:r>
    </w:p>
    <w:p w14:paraId="218ACCF9" w14:textId="77777777" w:rsidR="00093090" w:rsidRPr="007933D0" w:rsidRDefault="00093090" w:rsidP="00A17BF5">
      <w:pPr>
        <w:numPr>
          <w:ilvl w:val="0"/>
          <w:numId w:val="175"/>
        </w:numPr>
        <w:autoSpaceDE w:val="0"/>
        <w:autoSpaceDN w:val="0"/>
        <w:adjustRightInd w:val="0"/>
        <w:spacing w:after="0" w:line="240" w:lineRule="auto"/>
        <w:rPr>
          <w:rFonts w:ascii="Arial" w:hAnsi="Arial" w:cs="Arial"/>
          <w:color w:val="000000"/>
        </w:rPr>
      </w:pPr>
      <w:r w:rsidRPr="007933D0">
        <w:rPr>
          <w:rFonts w:ascii="Arial" w:hAnsi="Arial" w:cs="Arial"/>
          <w:color w:val="000000"/>
        </w:rPr>
        <w:t xml:space="preserve">Cielorraso: </w:t>
      </w:r>
      <w:r w:rsidRPr="007933D0">
        <w:rPr>
          <w:rFonts w:ascii="Arial" w:hAnsi="Arial" w:cs="Arial"/>
          <w:b/>
          <w:bCs/>
          <w:color w:val="000000"/>
        </w:rPr>
        <w:t>1.5 cm</w:t>
      </w:r>
      <w:r w:rsidRPr="007933D0">
        <w:rPr>
          <w:rFonts w:ascii="Arial" w:hAnsi="Arial" w:cs="Arial"/>
          <w:color w:val="000000"/>
        </w:rPr>
        <w:t>.</w:t>
      </w:r>
    </w:p>
    <w:p w14:paraId="64E63C54" w14:textId="77777777" w:rsidR="00093090" w:rsidRPr="007933D0" w:rsidRDefault="00093090" w:rsidP="00093090">
      <w:pPr>
        <w:autoSpaceDE w:val="0"/>
        <w:autoSpaceDN w:val="0"/>
        <w:adjustRightInd w:val="0"/>
        <w:spacing w:after="0" w:line="240" w:lineRule="auto"/>
        <w:rPr>
          <w:rFonts w:ascii="Arial" w:hAnsi="Arial" w:cs="Arial"/>
          <w:color w:val="000000"/>
        </w:rPr>
      </w:pPr>
    </w:p>
    <w:p w14:paraId="6FA5547B" w14:textId="77777777" w:rsidR="00093090" w:rsidRPr="007933D0" w:rsidRDefault="00093090" w:rsidP="0009309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Unidad de Medida:</w:t>
      </w:r>
      <w:r w:rsidRPr="007933D0">
        <w:rPr>
          <w:rFonts w:ascii="Arial" w:hAnsi="Arial" w:cs="Arial"/>
          <w:color w:val="000000"/>
        </w:rPr>
        <w:br/>
        <w:t>Metro cuadrado (m²).</w:t>
      </w:r>
    </w:p>
    <w:p w14:paraId="34A6D717" w14:textId="77777777" w:rsidR="00093090" w:rsidRPr="007933D0" w:rsidRDefault="00093090" w:rsidP="00093090">
      <w:pPr>
        <w:autoSpaceDE w:val="0"/>
        <w:autoSpaceDN w:val="0"/>
        <w:adjustRightInd w:val="0"/>
        <w:spacing w:after="0" w:line="240" w:lineRule="auto"/>
        <w:rPr>
          <w:rFonts w:ascii="Arial" w:hAnsi="Arial" w:cs="Arial"/>
          <w:color w:val="000000"/>
        </w:rPr>
      </w:pPr>
    </w:p>
    <w:p w14:paraId="7F96501D" w14:textId="77777777" w:rsidR="00093090" w:rsidRPr="007933D0" w:rsidRDefault="00093090" w:rsidP="0009309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Método de Medición:</w:t>
      </w:r>
      <w:r w:rsidRPr="007933D0">
        <w:rPr>
          <w:rFonts w:ascii="Arial" w:hAnsi="Arial" w:cs="Arial"/>
          <w:color w:val="000000"/>
        </w:rPr>
        <w:br/>
        <w:t>Se medirá el área neta de cielorraso ejecutado con mortero ignífugo, limitado por muros y vigas. No se deducirán áreas de columnas ni huecos menores de 0.25 m².</w:t>
      </w:r>
    </w:p>
    <w:p w14:paraId="448C62AB" w14:textId="77777777" w:rsidR="00093090" w:rsidRPr="007933D0" w:rsidRDefault="00093090" w:rsidP="00093090">
      <w:pPr>
        <w:autoSpaceDE w:val="0"/>
        <w:autoSpaceDN w:val="0"/>
        <w:adjustRightInd w:val="0"/>
        <w:spacing w:after="0" w:line="240" w:lineRule="auto"/>
        <w:rPr>
          <w:rFonts w:ascii="Arial" w:hAnsi="Arial" w:cs="Arial"/>
          <w:color w:val="000000"/>
        </w:rPr>
      </w:pPr>
    </w:p>
    <w:p w14:paraId="58B216F5" w14:textId="77777777" w:rsidR="00093090" w:rsidRPr="007933D0" w:rsidRDefault="00093090" w:rsidP="0009309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Bases de Pago:</w:t>
      </w:r>
      <w:r w:rsidRPr="007933D0">
        <w:rPr>
          <w:rFonts w:ascii="Arial" w:hAnsi="Arial" w:cs="Arial"/>
          <w:color w:val="000000"/>
        </w:rPr>
        <w:br/>
        <w:t>La cantidad determinada según el método de medición se pagará al precio unitario por metro cuadrado (m²) de cielorraso terminado. Dicho pago incluye:</w:t>
      </w:r>
    </w:p>
    <w:p w14:paraId="432790DE" w14:textId="77777777" w:rsidR="00093090" w:rsidRPr="007933D0" w:rsidRDefault="00093090" w:rsidP="00A17BF5">
      <w:pPr>
        <w:numPr>
          <w:ilvl w:val="0"/>
          <w:numId w:val="176"/>
        </w:numPr>
        <w:autoSpaceDE w:val="0"/>
        <w:autoSpaceDN w:val="0"/>
        <w:adjustRightInd w:val="0"/>
        <w:spacing w:after="0" w:line="240" w:lineRule="auto"/>
        <w:rPr>
          <w:rFonts w:ascii="Arial" w:hAnsi="Arial" w:cs="Arial"/>
          <w:color w:val="000000"/>
        </w:rPr>
      </w:pPr>
      <w:r w:rsidRPr="007933D0">
        <w:rPr>
          <w:rFonts w:ascii="Arial" w:hAnsi="Arial" w:cs="Arial"/>
          <w:color w:val="000000"/>
        </w:rPr>
        <w:t>Suministro de materiales (cemento, arena, agua, aditivo ignífugo y auxiliares).</w:t>
      </w:r>
    </w:p>
    <w:p w14:paraId="5FED62A6" w14:textId="77777777" w:rsidR="00093090" w:rsidRPr="007933D0" w:rsidRDefault="00093090" w:rsidP="00A17BF5">
      <w:pPr>
        <w:numPr>
          <w:ilvl w:val="0"/>
          <w:numId w:val="176"/>
        </w:numPr>
        <w:autoSpaceDE w:val="0"/>
        <w:autoSpaceDN w:val="0"/>
        <w:adjustRightInd w:val="0"/>
        <w:spacing w:after="0" w:line="240" w:lineRule="auto"/>
        <w:rPr>
          <w:rFonts w:ascii="Arial" w:hAnsi="Arial" w:cs="Arial"/>
          <w:color w:val="000000"/>
        </w:rPr>
      </w:pPr>
      <w:r w:rsidRPr="007933D0">
        <w:rPr>
          <w:rFonts w:ascii="Arial" w:hAnsi="Arial" w:cs="Arial"/>
          <w:color w:val="000000"/>
        </w:rPr>
        <w:t>Preparación de superficies, colocación de guías y nivelación.</w:t>
      </w:r>
    </w:p>
    <w:p w14:paraId="30EE5784" w14:textId="77777777" w:rsidR="00093090" w:rsidRPr="007933D0" w:rsidRDefault="00093090" w:rsidP="00A17BF5">
      <w:pPr>
        <w:numPr>
          <w:ilvl w:val="0"/>
          <w:numId w:val="176"/>
        </w:numPr>
        <w:autoSpaceDE w:val="0"/>
        <w:autoSpaceDN w:val="0"/>
        <w:adjustRightInd w:val="0"/>
        <w:spacing w:after="0" w:line="240" w:lineRule="auto"/>
        <w:rPr>
          <w:rFonts w:ascii="Arial" w:hAnsi="Arial" w:cs="Arial"/>
          <w:color w:val="000000"/>
        </w:rPr>
      </w:pPr>
      <w:r w:rsidRPr="007933D0">
        <w:rPr>
          <w:rFonts w:ascii="Arial" w:hAnsi="Arial" w:cs="Arial"/>
          <w:color w:val="000000"/>
        </w:rPr>
        <w:t>Mano de obra, herramientas y equipos necesarios.</w:t>
      </w:r>
    </w:p>
    <w:p w14:paraId="42A03B4B" w14:textId="77777777" w:rsidR="00093090" w:rsidRPr="007933D0" w:rsidRDefault="00093090" w:rsidP="00A17BF5">
      <w:pPr>
        <w:numPr>
          <w:ilvl w:val="0"/>
          <w:numId w:val="176"/>
        </w:numPr>
        <w:autoSpaceDE w:val="0"/>
        <w:autoSpaceDN w:val="0"/>
        <w:adjustRightInd w:val="0"/>
        <w:spacing w:after="0" w:line="240" w:lineRule="auto"/>
        <w:rPr>
          <w:rFonts w:ascii="Arial" w:hAnsi="Arial" w:cs="Arial"/>
          <w:color w:val="000000"/>
        </w:rPr>
      </w:pPr>
      <w:r w:rsidRPr="007933D0">
        <w:rPr>
          <w:rFonts w:ascii="Arial" w:hAnsi="Arial" w:cs="Arial"/>
          <w:color w:val="000000"/>
        </w:rPr>
        <w:t>Curado, control de espesores y limpieza final.</w:t>
      </w:r>
      <w:r w:rsidRPr="007933D0">
        <w:rPr>
          <w:rFonts w:ascii="Arial" w:hAnsi="Arial" w:cs="Arial"/>
          <w:color w:val="000000"/>
        </w:rPr>
        <w:br/>
        <w:t>No se reconocerán pagos adicionales por desperdicio de materiales, errores de ejecución o consumos excesivos por mala dosificación.</w:t>
      </w:r>
    </w:p>
    <w:p w14:paraId="4A14FD76" w14:textId="77777777" w:rsidR="00523B6E" w:rsidRDefault="00523B6E" w:rsidP="000B5F93">
      <w:pPr>
        <w:autoSpaceDE w:val="0"/>
        <w:autoSpaceDN w:val="0"/>
        <w:adjustRightInd w:val="0"/>
        <w:spacing w:after="0" w:line="240" w:lineRule="auto"/>
        <w:rPr>
          <w:rFonts w:ascii="Arial" w:hAnsi="Arial" w:cs="Arial"/>
          <w:color w:val="000000"/>
        </w:rPr>
      </w:pPr>
    </w:p>
    <w:p w14:paraId="68BEA96B" w14:textId="77777777" w:rsidR="00523B6E" w:rsidRDefault="00523B6E" w:rsidP="000B5F93">
      <w:pPr>
        <w:autoSpaceDE w:val="0"/>
        <w:autoSpaceDN w:val="0"/>
        <w:adjustRightInd w:val="0"/>
        <w:spacing w:after="0" w:line="240" w:lineRule="auto"/>
        <w:rPr>
          <w:rFonts w:ascii="Arial" w:hAnsi="Arial" w:cs="Arial"/>
          <w:color w:val="000000"/>
        </w:rPr>
      </w:pPr>
    </w:p>
    <w:p w14:paraId="2FED1EED" w14:textId="497E871D" w:rsidR="00A15CD6" w:rsidRPr="00D10995" w:rsidRDefault="00D10995" w:rsidP="00D10995">
      <w:pPr>
        <w:pStyle w:val="Prrafodelista"/>
        <w:numPr>
          <w:ilvl w:val="3"/>
          <w:numId w:val="15"/>
        </w:numPr>
        <w:tabs>
          <w:tab w:val="left" w:pos="567"/>
          <w:tab w:val="left" w:pos="1134"/>
        </w:tabs>
        <w:spacing w:after="0" w:line="240" w:lineRule="auto"/>
        <w:jc w:val="both"/>
        <w:rPr>
          <w:rFonts w:ascii="Arial" w:hAnsi="Arial" w:cs="Arial"/>
          <w:b/>
          <w:bCs/>
          <w:color w:val="000000"/>
        </w:rPr>
      </w:pPr>
      <w:r w:rsidRPr="00A15CD6">
        <w:rPr>
          <w:rFonts w:ascii="Arial" w:hAnsi="Arial" w:cs="Arial"/>
          <w:b/>
          <w:bCs/>
          <w:color w:val="000000"/>
        </w:rPr>
        <w:t>F</w:t>
      </w:r>
      <w:r>
        <w:rPr>
          <w:rFonts w:ascii="Arial" w:hAnsi="Arial" w:cs="Arial"/>
          <w:b/>
          <w:bCs/>
          <w:color w:val="000000"/>
        </w:rPr>
        <w:t xml:space="preserve">CR </w:t>
      </w:r>
      <w:r w:rsidRPr="00D10995">
        <w:rPr>
          <w:rFonts w:ascii="Arial" w:hAnsi="Arial" w:cs="Arial"/>
          <w:b/>
          <w:bCs/>
          <w:color w:val="000000"/>
        </w:rPr>
        <w:t>CON PORTA PANEL Y PANEL SECCION 30X100MM (ALUMINIO) Y BALDOSA ACUSTICA</w:t>
      </w:r>
      <w:r>
        <w:rPr>
          <w:rFonts w:ascii="Arial" w:hAnsi="Arial" w:cs="Arial"/>
          <w:b/>
          <w:bCs/>
          <w:color w:val="000000"/>
        </w:rPr>
        <w:t xml:space="preserve"> </w:t>
      </w:r>
      <w:r w:rsidRPr="00D10995">
        <w:rPr>
          <w:rFonts w:ascii="Arial" w:hAnsi="Arial" w:cs="Arial"/>
          <w:b/>
          <w:bCs/>
          <w:color w:val="000000"/>
        </w:rPr>
        <w:t>LUMINICA 4"X2"X1". INC. SUSPENCIÓN, ANCLAJE</w:t>
      </w:r>
    </w:p>
    <w:p w14:paraId="30CCBB49" w14:textId="77777777" w:rsidR="00790052" w:rsidRPr="006F75DF" w:rsidRDefault="00790052" w:rsidP="00790052">
      <w:pPr>
        <w:pStyle w:val="Prrafodelista"/>
        <w:tabs>
          <w:tab w:val="left" w:pos="567"/>
          <w:tab w:val="left" w:pos="1134"/>
        </w:tabs>
        <w:spacing w:after="0" w:line="240" w:lineRule="auto"/>
        <w:ind w:left="648"/>
        <w:contextualSpacing w:val="0"/>
        <w:jc w:val="both"/>
        <w:rPr>
          <w:rFonts w:ascii="Arial" w:hAnsi="Arial" w:cs="Arial"/>
          <w:b/>
          <w:color w:val="000000" w:themeColor="text1"/>
        </w:rPr>
      </w:pPr>
    </w:p>
    <w:p w14:paraId="49704550" w14:textId="77777777" w:rsidR="00D10995" w:rsidRPr="00D10995" w:rsidRDefault="00D10995" w:rsidP="00D10995">
      <w:pPr>
        <w:rPr>
          <w:rFonts w:ascii="Arial" w:hAnsi="Arial" w:cs="Arial"/>
          <w:b/>
          <w:bCs/>
          <w:lang w:eastAsia="es-PE"/>
        </w:rPr>
      </w:pPr>
      <w:r w:rsidRPr="00D10995">
        <w:rPr>
          <w:rFonts w:ascii="Arial" w:hAnsi="Arial" w:cs="Arial"/>
          <w:b/>
          <w:bCs/>
          <w:lang w:eastAsia="es-PE"/>
        </w:rPr>
        <w:t>DESCRIPCIÓN DE TRABAJOS</w:t>
      </w:r>
    </w:p>
    <w:p w14:paraId="29E53C88" w14:textId="43A9CBCB" w:rsidR="00D10995" w:rsidRDefault="00D10995" w:rsidP="00D10995">
      <w:p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 xml:space="preserve">Esta partida comprende la </w:t>
      </w:r>
      <w:r w:rsidRPr="00D10995">
        <w:rPr>
          <w:rFonts w:ascii="Arial" w:eastAsia="Times New Roman" w:hAnsi="Arial" w:cs="Arial"/>
          <w:b/>
          <w:bCs/>
          <w:lang w:eastAsia="es-PE"/>
        </w:rPr>
        <w:t>instalación de falso cielo raso acústico-lumínico</w:t>
      </w:r>
      <w:r w:rsidRPr="00D10995">
        <w:rPr>
          <w:rFonts w:ascii="Arial" w:eastAsia="Times New Roman" w:hAnsi="Arial" w:cs="Arial"/>
          <w:lang w:eastAsia="es-PE"/>
        </w:rPr>
        <w:t xml:space="preserve"> suspendido con sistema de </w:t>
      </w:r>
      <w:r w:rsidRPr="00D10995">
        <w:rPr>
          <w:rFonts w:ascii="Arial" w:eastAsia="Times New Roman" w:hAnsi="Arial" w:cs="Arial"/>
          <w:b/>
          <w:bCs/>
          <w:lang w:eastAsia="es-PE"/>
        </w:rPr>
        <w:t>porta paneles de aluminio de sección 30x100 mm</w:t>
      </w:r>
      <w:r w:rsidRPr="00D10995">
        <w:rPr>
          <w:rFonts w:ascii="Arial" w:eastAsia="Times New Roman" w:hAnsi="Arial" w:cs="Arial"/>
          <w:lang w:eastAsia="es-PE"/>
        </w:rPr>
        <w:t xml:space="preserve"> y </w:t>
      </w:r>
      <w:r w:rsidRPr="00D10995">
        <w:rPr>
          <w:rFonts w:ascii="Arial" w:eastAsia="Times New Roman" w:hAnsi="Arial" w:cs="Arial"/>
          <w:b/>
          <w:bCs/>
          <w:lang w:eastAsia="es-PE"/>
        </w:rPr>
        <w:t>baldosa acústica de 4"x2"x1"</w:t>
      </w:r>
      <w:r w:rsidRPr="00D10995">
        <w:rPr>
          <w:rFonts w:ascii="Arial" w:eastAsia="Times New Roman" w:hAnsi="Arial" w:cs="Arial"/>
          <w:lang w:eastAsia="es-PE"/>
        </w:rPr>
        <w:t xml:space="preserve"> de alta absorción sonora. Se incluye la suspensión metálica, sistema de anclaje al elemento estructural superior, nivelación y acabados finales.</w:t>
      </w:r>
    </w:p>
    <w:p w14:paraId="5A4FF7F5" w14:textId="787F7DB7" w:rsidR="00D10995" w:rsidRPr="00D10995" w:rsidRDefault="00D10995" w:rsidP="00D10995">
      <w:pPr>
        <w:rPr>
          <w:rFonts w:ascii="Arial" w:hAnsi="Arial" w:cs="Arial"/>
          <w:b/>
          <w:bCs/>
          <w:lang w:eastAsia="es-PE"/>
        </w:rPr>
      </w:pPr>
      <w:r w:rsidRPr="00D10995">
        <w:rPr>
          <w:rFonts w:ascii="Arial" w:hAnsi="Arial" w:cs="Arial"/>
          <w:b/>
          <w:bCs/>
          <w:lang w:eastAsia="es-PE"/>
        </w:rPr>
        <w:t>PROCEDIMIENTO CONSTRUCTIVO</w:t>
      </w:r>
    </w:p>
    <w:p w14:paraId="48E867F1" w14:textId="77777777" w:rsidR="00D10995" w:rsidRPr="00D10995" w:rsidRDefault="00D10995" w:rsidP="00A17BF5">
      <w:pPr>
        <w:numPr>
          <w:ilvl w:val="0"/>
          <w:numId w:val="69"/>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b/>
          <w:bCs/>
          <w:lang w:eastAsia="es-PE"/>
        </w:rPr>
        <w:t>Replanteo del área de cielorraso</w:t>
      </w:r>
      <w:r w:rsidRPr="00D10995">
        <w:rPr>
          <w:rFonts w:ascii="Arial" w:eastAsia="Times New Roman" w:hAnsi="Arial" w:cs="Arial"/>
          <w:lang w:eastAsia="es-PE"/>
        </w:rPr>
        <w:t xml:space="preserve"> según planos de arquitectura.</w:t>
      </w:r>
    </w:p>
    <w:p w14:paraId="16E85EA5" w14:textId="77777777" w:rsidR="00D10995" w:rsidRPr="00D10995" w:rsidRDefault="00D10995" w:rsidP="00A17BF5">
      <w:pPr>
        <w:numPr>
          <w:ilvl w:val="0"/>
          <w:numId w:val="69"/>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b/>
          <w:bCs/>
          <w:lang w:eastAsia="es-PE"/>
        </w:rPr>
        <w:t>Instalación de perfiles perimetrales de aluminio</w:t>
      </w:r>
      <w:r w:rsidRPr="00D10995">
        <w:rPr>
          <w:rFonts w:ascii="Arial" w:eastAsia="Times New Roman" w:hAnsi="Arial" w:cs="Arial"/>
          <w:lang w:eastAsia="es-PE"/>
        </w:rPr>
        <w:t xml:space="preserve"> nivelados.</w:t>
      </w:r>
    </w:p>
    <w:p w14:paraId="6B83AE77" w14:textId="77777777" w:rsidR="00D10995" w:rsidRPr="00D10995" w:rsidRDefault="00D10995" w:rsidP="00A17BF5">
      <w:pPr>
        <w:numPr>
          <w:ilvl w:val="0"/>
          <w:numId w:val="69"/>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b/>
          <w:bCs/>
          <w:lang w:eastAsia="es-PE"/>
        </w:rPr>
        <w:t>Colocación de sistema de suspensión</w:t>
      </w:r>
      <w:r w:rsidRPr="00D10995">
        <w:rPr>
          <w:rFonts w:ascii="Arial" w:eastAsia="Times New Roman" w:hAnsi="Arial" w:cs="Arial"/>
          <w:lang w:eastAsia="es-PE"/>
        </w:rPr>
        <w:t xml:space="preserve"> (varillas roscadas, anclajes mecánicos, tensores, etc.)</w:t>
      </w:r>
    </w:p>
    <w:p w14:paraId="35C8F2DB" w14:textId="77777777" w:rsidR="00D10995" w:rsidRPr="00D10995" w:rsidRDefault="00D10995" w:rsidP="00A17BF5">
      <w:pPr>
        <w:numPr>
          <w:ilvl w:val="0"/>
          <w:numId w:val="69"/>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b/>
          <w:bCs/>
          <w:lang w:eastAsia="es-PE"/>
        </w:rPr>
        <w:t xml:space="preserve">Montaje </w:t>
      </w:r>
      <w:proofErr w:type="gramStart"/>
      <w:r w:rsidRPr="00D10995">
        <w:rPr>
          <w:rFonts w:ascii="Arial" w:eastAsia="Times New Roman" w:hAnsi="Arial" w:cs="Arial"/>
          <w:b/>
          <w:bCs/>
          <w:lang w:eastAsia="es-PE"/>
        </w:rPr>
        <w:t>del porta</w:t>
      </w:r>
      <w:proofErr w:type="gramEnd"/>
      <w:r w:rsidRPr="00D10995">
        <w:rPr>
          <w:rFonts w:ascii="Arial" w:eastAsia="Times New Roman" w:hAnsi="Arial" w:cs="Arial"/>
          <w:b/>
          <w:bCs/>
          <w:lang w:eastAsia="es-PE"/>
        </w:rPr>
        <w:t xml:space="preserve"> panel de aluminio 30x100 mm</w:t>
      </w:r>
      <w:r w:rsidRPr="00D10995">
        <w:rPr>
          <w:rFonts w:ascii="Arial" w:eastAsia="Times New Roman" w:hAnsi="Arial" w:cs="Arial"/>
          <w:lang w:eastAsia="es-PE"/>
        </w:rPr>
        <w:t>, verificando nivelación y alineamiento.</w:t>
      </w:r>
    </w:p>
    <w:p w14:paraId="79199D7D" w14:textId="77777777" w:rsidR="00D10995" w:rsidRPr="00D10995" w:rsidRDefault="00D10995" w:rsidP="00A17BF5">
      <w:pPr>
        <w:numPr>
          <w:ilvl w:val="0"/>
          <w:numId w:val="69"/>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b/>
          <w:bCs/>
          <w:lang w:eastAsia="es-PE"/>
        </w:rPr>
        <w:t>Instalación de paneles acústicos tipo baldosa</w:t>
      </w:r>
      <w:r w:rsidRPr="00D10995">
        <w:rPr>
          <w:rFonts w:ascii="Arial" w:eastAsia="Times New Roman" w:hAnsi="Arial" w:cs="Arial"/>
          <w:lang w:eastAsia="es-PE"/>
        </w:rPr>
        <w:t xml:space="preserve"> sobre el sistema de suspensión.</w:t>
      </w:r>
    </w:p>
    <w:p w14:paraId="66BBADC2" w14:textId="77777777" w:rsidR="00D10995" w:rsidRPr="00D10995" w:rsidRDefault="00D10995" w:rsidP="00A17BF5">
      <w:pPr>
        <w:numPr>
          <w:ilvl w:val="0"/>
          <w:numId w:val="69"/>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b/>
          <w:bCs/>
          <w:lang w:eastAsia="es-PE"/>
        </w:rPr>
        <w:t>Colocación de luminarias integradas</w:t>
      </w:r>
      <w:r w:rsidRPr="00D10995">
        <w:rPr>
          <w:rFonts w:ascii="Arial" w:eastAsia="Times New Roman" w:hAnsi="Arial" w:cs="Arial"/>
          <w:lang w:eastAsia="es-PE"/>
        </w:rPr>
        <w:t>, si se indica en planos eléctricos.</w:t>
      </w:r>
    </w:p>
    <w:p w14:paraId="7FAE6C3B" w14:textId="60FD3496" w:rsidR="00D10995" w:rsidRPr="00D10995" w:rsidRDefault="00D10995" w:rsidP="00A17BF5">
      <w:pPr>
        <w:numPr>
          <w:ilvl w:val="0"/>
          <w:numId w:val="69"/>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b/>
          <w:bCs/>
          <w:lang w:eastAsia="es-PE"/>
        </w:rPr>
        <w:t>Verificación de ajustes, limpieza y entrega del área terminada</w:t>
      </w:r>
      <w:r w:rsidRPr="00D10995">
        <w:rPr>
          <w:rFonts w:ascii="Arial" w:eastAsia="Times New Roman" w:hAnsi="Arial" w:cs="Arial"/>
          <w:lang w:eastAsia="es-PE"/>
        </w:rPr>
        <w:t>.</w:t>
      </w:r>
    </w:p>
    <w:p w14:paraId="617B009A" w14:textId="29FB9651" w:rsidR="00D10995" w:rsidRPr="00D10995" w:rsidRDefault="00D10995" w:rsidP="00D10995">
      <w:pPr>
        <w:rPr>
          <w:rFonts w:ascii="Arial" w:hAnsi="Arial" w:cs="Arial"/>
          <w:b/>
          <w:bCs/>
          <w:lang w:eastAsia="es-PE"/>
        </w:rPr>
      </w:pPr>
      <w:r w:rsidRPr="00D10995">
        <w:rPr>
          <w:rFonts w:ascii="Arial" w:hAnsi="Arial" w:cs="Arial"/>
          <w:b/>
          <w:bCs/>
          <w:lang w:eastAsia="es-PE"/>
        </w:rPr>
        <w:t>MATERIALES</w:t>
      </w:r>
    </w:p>
    <w:p w14:paraId="46D306CF" w14:textId="77777777" w:rsidR="00D10995" w:rsidRPr="00D10995" w:rsidRDefault="00D10995" w:rsidP="00A17BF5">
      <w:pPr>
        <w:numPr>
          <w:ilvl w:val="0"/>
          <w:numId w:val="70"/>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Porta panel de aluminio 30x100 mm</w:t>
      </w:r>
    </w:p>
    <w:p w14:paraId="28B91E80" w14:textId="77777777" w:rsidR="00D10995" w:rsidRPr="00D10995" w:rsidRDefault="00D10995" w:rsidP="00A17BF5">
      <w:pPr>
        <w:numPr>
          <w:ilvl w:val="0"/>
          <w:numId w:val="70"/>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Baldosa acústica de 4”x2”x1” (u otras según diseño)</w:t>
      </w:r>
    </w:p>
    <w:p w14:paraId="60D3CC2C" w14:textId="77777777" w:rsidR="00D10995" w:rsidRPr="00D10995" w:rsidRDefault="00D10995" w:rsidP="00A17BF5">
      <w:pPr>
        <w:numPr>
          <w:ilvl w:val="0"/>
          <w:numId w:val="70"/>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Elementos de suspensión: varillas roscadas, tensores, anclajes</w:t>
      </w:r>
    </w:p>
    <w:p w14:paraId="384C8C40" w14:textId="77777777" w:rsidR="00D10995" w:rsidRPr="00D10995" w:rsidRDefault="00D10995" w:rsidP="00A17BF5">
      <w:pPr>
        <w:numPr>
          <w:ilvl w:val="0"/>
          <w:numId w:val="70"/>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Tornillería y fijaciones</w:t>
      </w:r>
    </w:p>
    <w:p w14:paraId="6BAD4C0A" w14:textId="77777777" w:rsidR="00D10995" w:rsidRPr="00D10995" w:rsidRDefault="00D10995" w:rsidP="00A17BF5">
      <w:pPr>
        <w:numPr>
          <w:ilvl w:val="0"/>
          <w:numId w:val="70"/>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Luminarias LED (si se requiere)</w:t>
      </w:r>
    </w:p>
    <w:p w14:paraId="421F4477" w14:textId="45903A38" w:rsidR="00D10995" w:rsidRPr="00D10995" w:rsidRDefault="00D10995" w:rsidP="00A17BF5">
      <w:pPr>
        <w:numPr>
          <w:ilvl w:val="0"/>
          <w:numId w:val="70"/>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lastRenderedPageBreak/>
        <w:t>Sellador o espuma acústica (si aplica)</w:t>
      </w:r>
    </w:p>
    <w:p w14:paraId="44925249" w14:textId="1B8CB847" w:rsidR="00D10995" w:rsidRPr="00D10995" w:rsidRDefault="00D10995" w:rsidP="00D10995">
      <w:pPr>
        <w:rPr>
          <w:rFonts w:ascii="Arial" w:hAnsi="Arial" w:cs="Arial"/>
          <w:b/>
          <w:bCs/>
          <w:lang w:eastAsia="es-PE"/>
        </w:rPr>
      </w:pPr>
      <w:r w:rsidRPr="00D10995">
        <w:rPr>
          <w:rFonts w:ascii="Arial" w:hAnsi="Arial" w:cs="Arial"/>
          <w:b/>
          <w:bCs/>
          <w:lang w:eastAsia="es-PE"/>
        </w:rPr>
        <w:t>EQUIPO Y HERRAMIENTAS</w:t>
      </w:r>
    </w:p>
    <w:p w14:paraId="3C6B982E" w14:textId="77777777" w:rsidR="00D10995" w:rsidRPr="00D10995" w:rsidRDefault="00D10995" w:rsidP="00A17BF5">
      <w:pPr>
        <w:numPr>
          <w:ilvl w:val="0"/>
          <w:numId w:val="71"/>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Taladro percutor, destornillador eléctrico</w:t>
      </w:r>
    </w:p>
    <w:p w14:paraId="06B9F880" w14:textId="77777777" w:rsidR="00D10995" w:rsidRPr="00D10995" w:rsidRDefault="00D10995" w:rsidP="00A17BF5">
      <w:pPr>
        <w:numPr>
          <w:ilvl w:val="0"/>
          <w:numId w:val="71"/>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Cinta métrica, nivel láser</w:t>
      </w:r>
    </w:p>
    <w:p w14:paraId="277F0D89" w14:textId="77777777" w:rsidR="00D10995" w:rsidRPr="00D10995" w:rsidRDefault="00D10995" w:rsidP="00A17BF5">
      <w:pPr>
        <w:numPr>
          <w:ilvl w:val="0"/>
          <w:numId w:val="71"/>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Andamios, escaleras</w:t>
      </w:r>
    </w:p>
    <w:p w14:paraId="5036FBBD" w14:textId="77777777" w:rsidR="00D10995" w:rsidRPr="00D10995" w:rsidRDefault="00D10995" w:rsidP="00A17BF5">
      <w:pPr>
        <w:numPr>
          <w:ilvl w:val="0"/>
          <w:numId w:val="71"/>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Cuchilla, tijeras para metal</w:t>
      </w:r>
    </w:p>
    <w:p w14:paraId="6CCF3267" w14:textId="6AFCFF05" w:rsidR="00D10995" w:rsidRPr="00D10995" w:rsidRDefault="00D10995" w:rsidP="00A17BF5">
      <w:pPr>
        <w:numPr>
          <w:ilvl w:val="0"/>
          <w:numId w:val="71"/>
        </w:num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Guantes, lentes y elementos de seguridad</w:t>
      </w:r>
    </w:p>
    <w:p w14:paraId="63CD8D1B" w14:textId="6401D525" w:rsidR="00D10995" w:rsidRPr="00D10995" w:rsidRDefault="00D10995" w:rsidP="00D10995">
      <w:pPr>
        <w:rPr>
          <w:rFonts w:ascii="Arial" w:hAnsi="Arial" w:cs="Arial"/>
          <w:b/>
          <w:bCs/>
          <w:lang w:eastAsia="es-PE"/>
        </w:rPr>
      </w:pPr>
      <w:r w:rsidRPr="00D10995">
        <w:rPr>
          <w:rFonts w:ascii="Arial" w:hAnsi="Arial" w:cs="Arial"/>
          <w:b/>
          <w:bCs/>
          <w:lang w:eastAsia="es-PE"/>
        </w:rPr>
        <w:t>UNIDAD DE MEDIDA</w:t>
      </w:r>
    </w:p>
    <w:p w14:paraId="5FAB3008" w14:textId="77777777" w:rsidR="00D10995" w:rsidRPr="00D10995" w:rsidRDefault="00D10995" w:rsidP="00D10995">
      <w:p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b/>
          <w:bCs/>
          <w:lang w:eastAsia="es-PE"/>
        </w:rPr>
        <w:t>Metro cuadrado (m²)</w:t>
      </w:r>
    </w:p>
    <w:p w14:paraId="547A21D8" w14:textId="6AF9E935" w:rsidR="00D10995" w:rsidRPr="00D10995" w:rsidRDefault="00D10995" w:rsidP="00D10995">
      <w:pPr>
        <w:rPr>
          <w:rFonts w:ascii="Arial" w:hAnsi="Arial" w:cs="Arial"/>
          <w:b/>
          <w:bCs/>
          <w:lang w:eastAsia="es-PE"/>
        </w:rPr>
      </w:pPr>
      <w:r w:rsidRPr="00D10995">
        <w:rPr>
          <w:rFonts w:ascii="Arial" w:hAnsi="Arial" w:cs="Arial"/>
          <w:b/>
          <w:bCs/>
          <w:lang w:eastAsia="es-PE"/>
        </w:rPr>
        <w:t>MÉTODO DE MEDICIÓN</w:t>
      </w:r>
    </w:p>
    <w:p w14:paraId="4DE04BD4" w14:textId="06D061C0" w:rsidR="00D10995" w:rsidRPr="00D10995" w:rsidRDefault="00D10995" w:rsidP="00D10995">
      <w:p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Se medirá el área efectiva cubierta por el cielo raso en metros cuadrados (m²), conforme a planos arquitectónicos, descontando vanos y elementos que no requieran instalación.</w:t>
      </w:r>
    </w:p>
    <w:p w14:paraId="30C9DF0E" w14:textId="1708E0B8" w:rsidR="00D10995" w:rsidRPr="00D10995" w:rsidRDefault="00D10995" w:rsidP="00D10995">
      <w:pPr>
        <w:rPr>
          <w:rFonts w:ascii="Arial" w:hAnsi="Arial" w:cs="Arial"/>
          <w:b/>
          <w:bCs/>
          <w:lang w:eastAsia="es-PE"/>
        </w:rPr>
      </w:pPr>
      <w:r w:rsidRPr="00D10995">
        <w:rPr>
          <w:rFonts w:ascii="Arial" w:hAnsi="Arial" w:cs="Arial"/>
          <w:b/>
          <w:bCs/>
          <w:lang w:eastAsia="es-PE"/>
        </w:rPr>
        <w:t>CONDICIONES DE PAGO</w:t>
      </w:r>
    </w:p>
    <w:p w14:paraId="7E7E7D96" w14:textId="795692EA" w:rsidR="006D724D" w:rsidRDefault="00D10995" w:rsidP="00D10995">
      <w:pPr>
        <w:spacing w:before="100" w:beforeAutospacing="1" w:after="100" w:afterAutospacing="1" w:line="240" w:lineRule="auto"/>
        <w:rPr>
          <w:rFonts w:ascii="Arial" w:eastAsia="Times New Roman" w:hAnsi="Arial" w:cs="Arial"/>
          <w:lang w:eastAsia="es-PE"/>
        </w:rPr>
      </w:pPr>
      <w:r w:rsidRPr="00D10995">
        <w:rPr>
          <w:rFonts w:ascii="Arial" w:eastAsia="Times New Roman" w:hAnsi="Arial" w:cs="Arial"/>
          <w:lang w:eastAsia="es-PE"/>
        </w:rPr>
        <w:t>El pago se efectuará por metro cuadrado (m²) instalado y aprobado por la supervisión. El precio incluirá materiales, herramientas, mano de obra, transporte, equipos de elevación, desperdicios y todo lo necesario para su correcta ejecución y acabado final</w:t>
      </w:r>
      <w:r>
        <w:rPr>
          <w:rFonts w:ascii="Arial" w:eastAsia="Times New Roman" w:hAnsi="Arial" w:cs="Arial"/>
          <w:lang w:eastAsia="es-PE"/>
        </w:rPr>
        <w:t>.</w:t>
      </w:r>
    </w:p>
    <w:p w14:paraId="692512A5" w14:textId="556583FC" w:rsidR="0096795D" w:rsidRPr="00D10995" w:rsidRDefault="0096795D" w:rsidP="00824384">
      <w:pPr>
        <w:pStyle w:val="Prrafodelista"/>
        <w:numPr>
          <w:ilvl w:val="2"/>
          <w:numId w:val="15"/>
        </w:numPr>
        <w:spacing w:line="240" w:lineRule="auto"/>
        <w:jc w:val="both"/>
        <w:rPr>
          <w:rFonts w:ascii="Arial" w:hAnsi="Arial" w:cs="Arial"/>
          <w:b/>
          <w:color w:val="0070C0"/>
          <w:u w:val="single"/>
        </w:rPr>
      </w:pPr>
      <w:r w:rsidRPr="00D10995">
        <w:rPr>
          <w:rFonts w:ascii="Arial" w:hAnsi="Arial" w:cs="Arial"/>
          <w:b/>
          <w:color w:val="0070C0"/>
          <w:u w:val="single"/>
        </w:rPr>
        <w:t>PISOS Y PAVIMENTOS</w:t>
      </w:r>
    </w:p>
    <w:p w14:paraId="6ED1186A" w14:textId="3D115D80" w:rsidR="0096795D" w:rsidRPr="009862DE" w:rsidRDefault="0096795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6795D">
        <w:rPr>
          <w:rFonts w:ascii="Arial" w:hAnsi="Arial" w:cs="Arial"/>
          <w:b/>
          <w:bCs/>
          <w:color w:val="000000"/>
        </w:rPr>
        <w:t xml:space="preserve">CONTRAPISO (E=25MM), MEZCLA </w:t>
      </w:r>
      <w:proofErr w:type="gramStart"/>
      <w:r w:rsidRPr="0096795D">
        <w:rPr>
          <w:rFonts w:ascii="Arial" w:hAnsi="Arial" w:cs="Arial"/>
          <w:b/>
          <w:bCs/>
          <w:color w:val="000000"/>
        </w:rPr>
        <w:t>C:A</w:t>
      </w:r>
      <w:proofErr w:type="gramEnd"/>
      <w:r w:rsidRPr="0096795D">
        <w:rPr>
          <w:rFonts w:ascii="Arial" w:hAnsi="Arial" w:cs="Arial"/>
          <w:b/>
          <w:bCs/>
          <w:color w:val="000000"/>
        </w:rPr>
        <w:t>=1:5</w:t>
      </w:r>
    </w:p>
    <w:p w14:paraId="10FDDE17" w14:textId="77777777" w:rsidR="003246AE" w:rsidRDefault="003246AE" w:rsidP="003246AE">
      <w:pPr>
        <w:autoSpaceDE w:val="0"/>
        <w:autoSpaceDN w:val="0"/>
        <w:adjustRightInd w:val="0"/>
        <w:spacing w:after="0" w:line="240" w:lineRule="auto"/>
        <w:rPr>
          <w:rFonts w:ascii="Arial" w:hAnsi="Arial" w:cs="Arial"/>
          <w:b/>
          <w:u w:val="single"/>
        </w:rPr>
      </w:pPr>
    </w:p>
    <w:p w14:paraId="0E4BEB57" w14:textId="3075A726" w:rsidR="003246AE" w:rsidRPr="003246AE" w:rsidRDefault="003246AE" w:rsidP="003246AE">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1900EB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Ejecución de contrapiso con espesor de 25 mm, elaborado con mezcla de cemento y arena en proporción 1:5 (en volumen), aplicado sobre una base previamente preparada (losa de concreto u otra superficie resistente), con el objetivo de regularizar y nivelar la superficie, sirviendo como soporte para la colocación de revestimientos finales (cerámicos, porcelanatos, vinílicos, etc.).</w:t>
      </w:r>
    </w:p>
    <w:p w14:paraId="5E927A52" w14:textId="77777777" w:rsidR="003246AE" w:rsidRPr="003246AE" w:rsidRDefault="003246AE" w:rsidP="003246AE">
      <w:pPr>
        <w:autoSpaceDE w:val="0"/>
        <w:autoSpaceDN w:val="0"/>
        <w:adjustRightInd w:val="0"/>
        <w:spacing w:after="0" w:line="240" w:lineRule="auto"/>
        <w:rPr>
          <w:rFonts w:ascii="Arial" w:hAnsi="Arial" w:cs="Arial"/>
          <w:b/>
          <w:bCs/>
          <w:color w:val="000000"/>
        </w:rPr>
      </w:pPr>
    </w:p>
    <w:p w14:paraId="346B79D3" w14:textId="1C129D89" w:rsidR="003246AE" w:rsidRPr="003246AE" w:rsidRDefault="003246AE" w:rsidP="003246AE">
      <w:pPr>
        <w:autoSpaceDE w:val="0"/>
        <w:autoSpaceDN w:val="0"/>
        <w:adjustRightInd w:val="0"/>
        <w:spacing w:after="0" w:line="240" w:lineRule="auto"/>
        <w:rPr>
          <w:rFonts w:ascii="Arial" w:hAnsi="Arial" w:cs="Arial"/>
          <w:b/>
          <w:bCs/>
          <w:color w:val="000000"/>
        </w:rPr>
      </w:pPr>
      <w:r w:rsidRPr="003246AE">
        <w:rPr>
          <w:rFonts w:ascii="Arial" w:hAnsi="Arial" w:cs="Arial"/>
          <w:b/>
          <w:bCs/>
          <w:color w:val="000000"/>
        </w:rPr>
        <w:t>Materiales</w:t>
      </w:r>
      <w:r>
        <w:rPr>
          <w:rFonts w:ascii="Arial" w:hAnsi="Arial" w:cs="Arial"/>
          <w:b/>
          <w:bCs/>
          <w:color w:val="000000"/>
        </w:rPr>
        <w:t>:</w:t>
      </w:r>
    </w:p>
    <w:p w14:paraId="1A2D6BEC" w14:textId="6DD49BE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Cemento Portland tipo I</w:t>
      </w:r>
    </w:p>
    <w:p w14:paraId="0890DB1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Cumple con la Norma Técnica Peruana (NTP) o ASTM C150.</w:t>
      </w:r>
    </w:p>
    <w:p w14:paraId="7A06B9D0" w14:textId="394D0B0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Arena gruesa limpia</w:t>
      </w:r>
    </w:p>
    <w:p w14:paraId="54FB56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Granulometría adecuada, libre de materia orgánica, arcilla o sales.</w:t>
      </w:r>
    </w:p>
    <w:p w14:paraId="7A7760AC" w14:textId="37B497B8"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Agua potable</w:t>
      </w:r>
    </w:p>
    <w:p w14:paraId="1FBAA80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Para mezclado, sin contaminantes.</w:t>
      </w:r>
    </w:p>
    <w:p w14:paraId="1892A7AB" w14:textId="68F451A1"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(Opcional, según proyecto): Aditivos plastificantes o impermeabilizantes, si se requiere mayor trabajabilidad o resistencia a la humedad.</w:t>
      </w:r>
    </w:p>
    <w:p w14:paraId="4D37097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5372D280" w14:textId="4C2B500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Equipos requeridos</w:t>
      </w:r>
      <w:r w:rsidR="00ED37BD">
        <w:rPr>
          <w:rFonts w:ascii="Arial" w:hAnsi="Arial" w:cs="Arial"/>
          <w:b/>
          <w:bCs/>
          <w:color w:val="000000"/>
        </w:rPr>
        <w:t>:</w:t>
      </w:r>
    </w:p>
    <w:p w14:paraId="7702622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Carretilla, mezcladora de mortero (manual o mecánica).</w:t>
      </w:r>
    </w:p>
    <w:p w14:paraId="0363B53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Palas, bateas, cubos y herramientas de albañilería.</w:t>
      </w:r>
    </w:p>
    <w:p w14:paraId="3B92757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Regla de aluminio, nivel de burbuja o láser, hilo de trazo.</w:t>
      </w:r>
    </w:p>
    <w:p w14:paraId="41E1FAB4"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Llanas metálicas o de madera.</w:t>
      </w:r>
    </w:p>
    <w:p w14:paraId="74E1FC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EPP: botas, guantes, lentes, mascarilla, casco.</w:t>
      </w:r>
    </w:p>
    <w:p w14:paraId="1CA0D04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06337E4" w14:textId="074071D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lastRenderedPageBreak/>
        <w:t>Método de ejecución</w:t>
      </w:r>
      <w:r w:rsidR="00ED37BD">
        <w:rPr>
          <w:rFonts w:ascii="Arial" w:hAnsi="Arial" w:cs="Arial"/>
          <w:b/>
          <w:bCs/>
          <w:color w:val="000000"/>
        </w:rPr>
        <w:t>:</w:t>
      </w:r>
    </w:p>
    <w:p w14:paraId="59640895" w14:textId="725C7285"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Preparación de superficie</w:t>
      </w:r>
    </w:p>
    <w:p w14:paraId="3369C22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Limpiar la base (losa u otra superficie).</w:t>
      </w:r>
    </w:p>
    <w:p w14:paraId="3E79F33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Humedecer ligeramente la superficie para evitar absorción excesiva del agua del mortero.</w:t>
      </w:r>
    </w:p>
    <w:p w14:paraId="74D40210" w14:textId="2E9ADE2A"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Replanteo y nivelación</w:t>
      </w:r>
    </w:p>
    <w:p w14:paraId="76E149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Trazado de niveles con hilo, manguera de nivel o láser.</w:t>
      </w:r>
    </w:p>
    <w:p w14:paraId="34CFC86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Colocación de maestras o reglas guías si es necesario.</w:t>
      </w:r>
    </w:p>
    <w:p w14:paraId="44CD08C4" w14:textId="6A0F5277"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Mezclado del mortero</w:t>
      </w:r>
    </w:p>
    <w:p w14:paraId="1BA43ED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Proporción 1:5 cemento-arena (en volumen).</w:t>
      </w:r>
    </w:p>
    <w:p w14:paraId="399E6B1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Añadir agua hasta obtener una consistencia plástica y trabajable.</w:t>
      </w:r>
    </w:p>
    <w:p w14:paraId="57D8CB60" w14:textId="7098832B"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Colocación del mortero</w:t>
      </w:r>
    </w:p>
    <w:p w14:paraId="7D8C704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Extender el mortero sobre la base, entre las maestras.</w:t>
      </w:r>
    </w:p>
    <w:p w14:paraId="751DFB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Compactar y nivelar con regla metálica.</w:t>
      </w:r>
    </w:p>
    <w:p w14:paraId="72BBA9B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Dar acabado con llana, dejando superficie rugosa o lisa según requerimiento.</w:t>
      </w:r>
    </w:p>
    <w:p w14:paraId="223CC234" w14:textId="52C83126" w:rsidR="003246AE" w:rsidRPr="002A28C1" w:rsidRDefault="002A28C1" w:rsidP="002A28C1">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3246AE" w:rsidRPr="002A28C1">
        <w:rPr>
          <w:rFonts w:ascii="Arial" w:hAnsi="Arial" w:cs="Arial"/>
          <w:color w:val="000000"/>
        </w:rPr>
        <w:t>Curado</w:t>
      </w:r>
    </w:p>
    <w:p w14:paraId="7976859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Mantener la superficie húmeda durante al menos 3 días para evitar fisuración.</w:t>
      </w:r>
    </w:p>
    <w:p w14:paraId="52EEEC7B"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32F31E99" w14:textId="37726818"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Unidad de medida</w:t>
      </w:r>
      <w:r w:rsidR="00ED37BD">
        <w:rPr>
          <w:rFonts w:ascii="Arial" w:hAnsi="Arial" w:cs="Arial"/>
          <w:b/>
          <w:bCs/>
          <w:color w:val="000000"/>
        </w:rPr>
        <w:t>:</w:t>
      </w:r>
    </w:p>
    <w:p w14:paraId="33E9AD5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Metro cuadrado (m²)</w:t>
      </w:r>
    </w:p>
    <w:p w14:paraId="26ABFA0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Considerando el espesor especificado (25 mm ± tolerancia).</w:t>
      </w:r>
    </w:p>
    <w:p w14:paraId="2EA408C8"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5F1AE81" w14:textId="4812F9A5"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medición</w:t>
      </w:r>
      <w:r w:rsidR="00ED37BD">
        <w:rPr>
          <w:rFonts w:ascii="Arial" w:hAnsi="Arial" w:cs="Arial"/>
          <w:b/>
          <w:bCs/>
          <w:color w:val="000000"/>
        </w:rPr>
        <w:t>:</w:t>
      </w:r>
    </w:p>
    <w:p w14:paraId="03C080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Se mide el área cubierta en planta (m²) conforme a planos.</w:t>
      </w:r>
    </w:p>
    <w:p w14:paraId="4893F7A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espesor de 25 mm se considera uniforme.</w:t>
      </w:r>
    </w:p>
    <w:p w14:paraId="04830F8D"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deducen pequeñas aberturas (≤ 0.25 m²) salvo especificación contractual.</w:t>
      </w:r>
    </w:p>
    <w:p w14:paraId="7C0B56D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paga volumen adicional por excesos de espesor no autorizados.</w:t>
      </w:r>
    </w:p>
    <w:p w14:paraId="5A106A6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42CFA11A" w14:textId="2E9F5A28" w:rsidR="003246AE" w:rsidRPr="00ED37BD" w:rsidRDefault="003246AE" w:rsidP="00ED37BD">
      <w:pPr>
        <w:tabs>
          <w:tab w:val="left" w:pos="567"/>
          <w:tab w:val="left" w:pos="1134"/>
        </w:tabs>
        <w:autoSpaceDE w:val="0"/>
        <w:autoSpaceDN w:val="0"/>
        <w:adjustRightInd w:val="0"/>
        <w:spacing w:after="0" w:line="240" w:lineRule="auto"/>
        <w:jc w:val="both"/>
        <w:rPr>
          <w:rFonts w:ascii="Arial" w:hAnsi="Arial" w:cs="Arial"/>
          <w:b/>
          <w:color w:val="000000"/>
        </w:rPr>
      </w:pPr>
      <w:r w:rsidRPr="00ED37BD">
        <w:rPr>
          <w:rFonts w:ascii="Arial" w:hAnsi="Arial" w:cs="Arial"/>
          <w:b/>
          <w:color w:val="000000"/>
        </w:rPr>
        <w:t>Bases de pago</w:t>
      </w:r>
      <w:r w:rsidR="00ED37BD" w:rsidRPr="00ED37BD">
        <w:rPr>
          <w:rFonts w:ascii="Arial" w:hAnsi="Arial" w:cs="Arial"/>
          <w:b/>
          <w:color w:val="000000"/>
        </w:rPr>
        <w:t>:</w:t>
      </w:r>
    </w:p>
    <w:p w14:paraId="3264438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pago se realizará por metro cuadrado (m²) de contrapiso ejecutado y aprobado por la supervisión. El precio unitario incluye:</w:t>
      </w:r>
    </w:p>
    <w:p w14:paraId="172EE69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Suministro de materiales: cemento, arena y agua.</w:t>
      </w:r>
    </w:p>
    <w:p w14:paraId="20FC801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Preparación de la base y limpieza.</w:t>
      </w:r>
    </w:p>
    <w:p w14:paraId="29620A5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Mezclado, colocación, nivelación y compactación del mortero.</w:t>
      </w:r>
    </w:p>
    <w:p w14:paraId="398658B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Curado y limpieza final del área.</w:t>
      </w:r>
    </w:p>
    <w:p w14:paraId="01C609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Mano de obra, herramientas y equipos.</w:t>
      </w:r>
    </w:p>
    <w:p w14:paraId="157698C8" w14:textId="27FD988A" w:rsidR="006D724D"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reconocerán pagos adicionales por exceso de materiales, correcciones por mala ejecución, ni desperdicios no controlados.</w:t>
      </w:r>
    </w:p>
    <w:p w14:paraId="37168381" w14:textId="77777777" w:rsidR="00D10995" w:rsidRDefault="00D10995"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22EB99BD" w14:textId="619A74D8" w:rsidR="008642F6" w:rsidRPr="009862DE" w:rsidRDefault="008642F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PISO DE CEMENTO PULIDO COLOR GRIS</w:t>
      </w:r>
    </w:p>
    <w:p w14:paraId="6AAEF2DB" w14:textId="1395A438"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6797DF96" w14:textId="2EFCE622"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486979DF" w14:textId="47CB6599"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Consiste en la construcción de un piso de cemento pulido color gris, compuesto por una capa de concreto o mortero con acabado pulido, que se ejecuta directamente sobre la losa de cimentación o sobre una base compactada. Se realiza con cemento Portland gris, y puede incluir aditivos plastificantes o endurecedores superficiales para mejorar la resistencia y durabilidad. El acabado final es liso, uniforme, de color gris natural, con brillo moderad</w:t>
      </w:r>
      <w:r w:rsidR="00FF1AB3">
        <w:rPr>
          <w:rFonts w:ascii="Arial" w:hAnsi="Arial" w:cs="Arial"/>
          <w:color w:val="000000"/>
        </w:rPr>
        <w:t>o, ideal para tránsito peatonal.</w:t>
      </w:r>
    </w:p>
    <w:p w14:paraId="11754D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C3B8F35" w14:textId="73E43CFE"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lang w:val="en-US"/>
        </w:rPr>
      </w:pPr>
      <w:proofErr w:type="spellStart"/>
      <w:r w:rsidRPr="00774777">
        <w:rPr>
          <w:rFonts w:ascii="Arial" w:hAnsi="Arial" w:cs="Arial"/>
          <w:b/>
          <w:color w:val="000000"/>
          <w:lang w:val="en-US"/>
        </w:rPr>
        <w:t>Materiales</w:t>
      </w:r>
      <w:proofErr w:type="spellEnd"/>
      <w:r w:rsidRPr="00774777">
        <w:rPr>
          <w:rFonts w:ascii="Arial" w:hAnsi="Arial" w:cs="Arial"/>
          <w:b/>
          <w:color w:val="000000"/>
          <w:lang w:val="en-US"/>
        </w:rPr>
        <w:t>:</w:t>
      </w:r>
    </w:p>
    <w:p w14:paraId="73F1C5BC" w14:textId="2A8361A1"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lang w:val="en-US"/>
        </w:rPr>
      </w:pPr>
      <w:r>
        <w:rPr>
          <w:rFonts w:ascii="Arial" w:hAnsi="Arial" w:cs="Arial"/>
          <w:color w:val="000000"/>
          <w:lang w:val="en-US"/>
        </w:rPr>
        <w:t>1.</w:t>
      </w:r>
      <w:r w:rsidR="00603835" w:rsidRPr="00603835">
        <w:rPr>
          <w:rFonts w:ascii="Arial" w:hAnsi="Arial" w:cs="Arial"/>
          <w:color w:val="000000"/>
          <w:lang w:val="en-US"/>
        </w:rPr>
        <w:t>Cemento Portland gris Tipo I</w:t>
      </w:r>
    </w:p>
    <w:p w14:paraId="13F0B6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Conforme a NTP o ASTM C150.</w:t>
      </w:r>
    </w:p>
    <w:p w14:paraId="3F41F7EE" w14:textId="1622CEB4"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Arena gruesa</w:t>
      </w:r>
    </w:p>
    <w:p w14:paraId="559EA858"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Limpia, libre de sales y materia orgánica.</w:t>
      </w:r>
    </w:p>
    <w:p w14:paraId="04D320E7" w14:textId="7BF12372"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Agregado fino y/o agregado intermedio (si se trata de concreto).</w:t>
      </w:r>
    </w:p>
    <w:p w14:paraId="06F0814F" w14:textId="3844874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lastRenderedPageBreak/>
        <w:t xml:space="preserve">4. </w:t>
      </w:r>
      <w:r w:rsidR="00603835" w:rsidRPr="00603835">
        <w:rPr>
          <w:rFonts w:ascii="Arial" w:hAnsi="Arial" w:cs="Arial"/>
          <w:color w:val="000000"/>
        </w:rPr>
        <w:t>Agua potable</w:t>
      </w:r>
    </w:p>
    <w:p w14:paraId="539D7B2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B8B787D" w14:textId="1B0855FE"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Pigmento gris (opcional)</w:t>
      </w:r>
    </w:p>
    <w:p w14:paraId="078A0D9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Si se desea reforzar el tono.</w:t>
      </w:r>
    </w:p>
    <w:p w14:paraId="6E174DAF" w14:textId="05BE0736"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603835">
        <w:rPr>
          <w:rFonts w:ascii="Arial" w:hAnsi="Arial" w:cs="Arial"/>
          <w:color w:val="000000"/>
        </w:rPr>
        <w:t>Aditivos plastificantes o endurecedores superficiales (opcional)</w:t>
      </w:r>
    </w:p>
    <w:p w14:paraId="5D89E19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Para mejorar la resistencia a la abrasión.</w:t>
      </w:r>
    </w:p>
    <w:p w14:paraId="0D9F4BC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329B096" w14:textId="19821124"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Equipos requeridos</w:t>
      </w:r>
      <w:r w:rsidR="00341856">
        <w:rPr>
          <w:rFonts w:ascii="Arial" w:hAnsi="Arial" w:cs="Arial"/>
          <w:b/>
          <w:color w:val="000000"/>
        </w:rPr>
        <w:t>:</w:t>
      </w:r>
    </w:p>
    <w:p w14:paraId="616827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Mezcladora de concreto o mortero.</w:t>
      </w:r>
    </w:p>
    <w:p w14:paraId="2D51300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Palas, bateas, carretillas.</w:t>
      </w:r>
    </w:p>
    <w:p w14:paraId="76F931F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Reglas metálicas, nivel de burbuja o láser.</w:t>
      </w:r>
    </w:p>
    <w:p w14:paraId="718FEA7C"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Llanas metálicas (manuales o mecánicas), espátulas.</w:t>
      </w:r>
    </w:p>
    <w:p w14:paraId="245D303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Pulidora mecánica (si se requiere alto nivel de brillo).</w:t>
      </w:r>
    </w:p>
    <w:p w14:paraId="32776C9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EPP: botas, guantes, lentes, respirador, casco.</w:t>
      </w:r>
    </w:p>
    <w:p w14:paraId="2A8D9DE5"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15EF2725" w14:textId="161DD14B"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Método de ejecución</w:t>
      </w:r>
      <w:r w:rsidR="00341856">
        <w:rPr>
          <w:rFonts w:ascii="Arial" w:hAnsi="Arial" w:cs="Arial"/>
          <w:b/>
          <w:color w:val="000000"/>
        </w:rPr>
        <w:t>:</w:t>
      </w:r>
    </w:p>
    <w:p w14:paraId="12BD7ED3" w14:textId="14D0B309"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603835" w:rsidRPr="00603835">
        <w:rPr>
          <w:rFonts w:ascii="Arial" w:hAnsi="Arial" w:cs="Arial"/>
          <w:color w:val="000000"/>
        </w:rPr>
        <w:t>Preparación de la superficie</w:t>
      </w:r>
    </w:p>
    <w:p w14:paraId="2FD19CE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Limpieza del terreno o losa.</w:t>
      </w:r>
    </w:p>
    <w:p w14:paraId="16C00C8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Humedecimiento previo si se trabaja sobre concreto.</w:t>
      </w:r>
    </w:p>
    <w:p w14:paraId="5515BB4A" w14:textId="7B1372C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Replanteo y nivelación</w:t>
      </w:r>
    </w:p>
    <w:p w14:paraId="5D7A1AC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Colocación de reglas guías (maestras) y trazado de niveles.</w:t>
      </w:r>
    </w:p>
    <w:p w14:paraId="715BCDEF" w14:textId="4024A10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Preparación y vaciado de la mezcla</w:t>
      </w:r>
    </w:p>
    <w:p w14:paraId="7428CCB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 de cemento, arena (y piedra si aplica), agua.</w:t>
      </w:r>
    </w:p>
    <w:p w14:paraId="6B497C4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Vaciado del mortero o concreto sobre el área definida.</w:t>
      </w:r>
    </w:p>
    <w:p w14:paraId="232C35C5" w14:textId="115C140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Nivelación y compactación</w:t>
      </w:r>
    </w:p>
    <w:p w14:paraId="0BABB2E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Extendido del material con regla metálica.</w:t>
      </w:r>
    </w:p>
    <w:p w14:paraId="4789193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Compactado manual o mecánico.</w:t>
      </w:r>
    </w:p>
    <w:p w14:paraId="4618A521" w14:textId="68D86AC3"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Pulido</w:t>
      </w:r>
    </w:p>
    <w:p w14:paraId="6899FD9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Al fraguado parcial (cuando el material soporte peso sin deformarse), se realiza el pulido con llana metálica manual o mecánica.</w:t>
      </w:r>
    </w:p>
    <w:p w14:paraId="4B0061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puede aplicar una segunda mano de pulido para mayor brillo y compactación.</w:t>
      </w:r>
    </w:p>
    <w:p w14:paraId="20FF18BC" w14:textId="3A11656D"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774777">
        <w:rPr>
          <w:rFonts w:ascii="Arial" w:hAnsi="Arial" w:cs="Arial"/>
          <w:color w:val="000000"/>
        </w:rPr>
        <w:t>Curado</w:t>
      </w:r>
    </w:p>
    <w:p w14:paraId="2F4796C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Curado húmedo o con productos de curado durante 5 a 7 días para evitar fisuras.</w:t>
      </w:r>
    </w:p>
    <w:p w14:paraId="6870AFC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4615454E" w14:textId="49E2A543"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Unidad de medida</w:t>
      </w:r>
      <w:r w:rsidR="00774777">
        <w:rPr>
          <w:rFonts w:ascii="Arial" w:hAnsi="Arial" w:cs="Arial"/>
          <w:b/>
          <w:color w:val="000000"/>
        </w:rPr>
        <w:t>:</w:t>
      </w:r>
    </w:p>
    <w:p w14:paraId="3910A88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Metro cuadrado (m²)</w:t>
      </w:r>
    </w:p>
    <w:p w14:paraId="4F1D880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AF73CBF" w14:textId="3F434ECC"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Método de medición</w:t>
      </w:r>
      <w:r w:rsidR="00774777">
        <w:rPr>
          <w:rFonts w:ascii="Arial" w:hAnsi="Arial" w:cs="Arial"/>
          <w:b/>
          <w:color w:val="000000"/>
        </w:rPr>
        <w:t>:</w:t>
      </w:r>
    </w:p>
    <w:p w14:paraId="39E22F9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mide el área superficial del piso terminado en planta (m²), conforme a planos y especificaciones.</w:t>
      </w:r>
    </w:p>
    <w:p w14:paraId="20612F0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No se deducen pequeñas aberturas (≤ 0.25 m²) a menos que lo indique el contrato.</w:t>
      </w:r>
    </w:p>
    <w:p w14:paraId="2496076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espesor estándar varía según el diseño (normalmente entre 5 a 10 cm).</w:t>
      </w:r>
    </w:p>
    <w:p w14:paraId="2AA71BB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67DFFE45" w14:textId="7F7BFFAF"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Bases de pago</w:t>
      </w:r>
      <w:r w:rsidR="00774777">
        <w:rPr>
          <w:rFonts w:ascii="Arial" w:hAnsi="Arial" w:cs="Arial"/>
          <w:b/>
          <w:color w:val="000000"/>
        </w:rPr>
        <w:t>:</w:t>
      </w:r>
    </w:p>
    <w:p w14:paraId="172A8A6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pago se realiza por metro cuadrado (m²) de piso de cemento pulido ejecutado, curado y aprobado por la supervisión. El precio incluye:</w:t>
      </w:r>
    </w:p>
    <w:p w14:paraId="1E90BC9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Suministro de todos los materiales (cemento, arena, agua, aditivos si aplica).</w:t>
      </w:r>
    </w:p>
    <w:p w14:paraId="6C31760A"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Mano de obra y equipos de mezclado, extendido, pulido y curado.</w:t>
      </w:r>
    </w:p>
    <w:p w14:paraId="17304D3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Acabado final pulido, limpieza y protección del área.</w:t>
      </w:r>
    </w:p>
    <w:p w14:paraId="6ACB8CC9" w14:textId="1DE4F3F5" w:rsidR="00D1099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 xml:space="preserve">No se reconocerán pagos adicionales por errores de ejecución, desperdicios o </w:t>
      </w:r>
      <w:r w:rsidR="004A0D70" w:rsidRPr="00603835">
        <w:rPr>
          <w:rFonts w:ascii="Arial" w:hAnsi="Arial" w:cs="Arial"/>
          <w:color w:val="000000"/>
        </w:rPr>
        <w:t>sobre espesores</w:t>
      </w:r>
      <w:r w:rsidRPr="00603835">
        <w:rPr>
          <w:rFonts w:ascii="Arial" w:hAnsi="Arial" w:cs="Arial"/>
          <w:color w:val="000000"/>
        </w:rPr>
        <w:t xml:space="preserve"> no autorizados.</w:t>
      </w:r>
    </w:p>
    <w:p w14:paraId="1FF581FA" w14:textId="77777777" w:rsidR="00D10995" w:rsidRDefault="00D1099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02031558" w14:textId="4DED11C6" w:rsidR="009E080D" w:rsidRPr="009862DE" w:rsidRDefault="00403B24"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403B24">
        <w:rPr>
          <w:rFonts w:ascii="Arial" w:hAnsi="Arial" w:cs="Arial"/>
          <w:b/>
          <w:bCs/>
          <w:color w:val="000000"/>
        </w:rPr>
        <w:t>PORCELANATO ANTIDESLIZANTE ALTA RESISTENCIA AL TRÁFICO ACABADO MATE BLANCO HUMO DE 60X60</w:t>
      </w:r>
    </w:p>
    <w:p w14:paraId="5971AAEB" w14:textId="215752BB" w:rsidR="00CC7574" w:rsidRDefault="00CC7574" w:rsidP="000B5F93">
      <w:pPr>
        <w:autoSpaceDE w:val="0"/>
        <w:autoSpaceDN w:val="0"/>
        <w:adjustRightInd w:val="0"/>
        <w:spacing w:after="0" w:line="240" w:lineRule="auto"/>
        <w:rPr>
          <w:rFonts w:ascii="Arial" w:hAnsi="Arial" w:cs="Arial"/>
          <w:color w:val="000000"/>
        </w:rPr>
      </w:pPr>
    </w:p>
    <w:p w14:paraId="552E1AE8" w14:textId="1B9DFF0E" w:rsidR="00990B62" w:rsidRPr="00A51680" w:rsidRDefault="00990B62" w:rsidP="00A51680">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lastRenderedPageBreak/>
        <w:t>Descri</w:t>
      </w:r>
      <w:r w:rsidR="00A51680">
        <w:rPr>
          <w:rFonts w:ascii="Arial" w:hAnsi="Arial" w:cs="Arial"/>
          <w:b/>
          <w:color w:val="000000"/>
        </w:rPr>
        <w:t>pción:</w:t>
      </w:r>
    </w:p>
    <w:p w14:paraId="64CB1BA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blanco humo,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5EF0F304"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5CA7CB60" w14:textId="130D7DED" w:rsidR="00990B62" w:rsidRPr="002654D2" w:rsidRDefault="00990B62" w:rsidP="002654D2">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sidR="002654D2">
        <w:rPr>
          <w:rFonts w:ascii="Arial" w:hAnsi="Arial" w:cs="Arial"/>
          <w:b/>
          <w:color w:val="000000"/>
        </w:rPr>
        <w:t>:</w:t>
      </w:r>
    </w:p>
    <w:p w14:paraId="2C32036F" w14:textId="23431C5F"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1.</w:t>
      </w:r>
      <w:r w:rsidR="00990B62" w:rsidRPr="00990B62">
        <w:rPr>
          <w:rFonts w:ascii="Arial" w:hAnsi="Arial" w:cs="Arial"/>
          <w:color w:val="000000"/>
        </w:rPr>
        <w:t>Porcelanato antideslizante 60x60 cm</w:t>
      </w:r>
    </w:p>
    <w:p w14:paraId="2EC6E54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Color: Blanco humo.</w:t>
      </w:r>
    </w:p>
    <w:p w14:paraId="7680171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38A59D1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4D225995"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0103E4E7"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4627E2B9" w14:textId="297A9573"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990B62" w:rsidRPr="00990B62">
        <w:rPr>
          <w:rFonts w:ascii="Arial" w:hAnsi="Arial" w:cs="Arial"/>
          <w:color w:val="000000"/>
        </w:rPr>
        <w:t xml:space="preserve">Adhesivo </w:t>
      </w:r>
      <w:proofErr w:type="spellStart"/>
      <w:r w:rsidR="00990B62" w:rsidRPr="00990B62">
        <w:rPr>
          <w:rFonts w:ascii="Arial" w:hAnsi="Arial" w:cs="Arial"/>
          <w:color w:val="000000"/>
        </w:rPr>
        <w:t>cementicio</w:t>
      </w:r>
      <w:proofErr w:type="spellEnd"/>
      <w:r w:rsidR="00990B62" w:rsidRPr="00990B62">
        <w:rPr>
          <w:rFonts w:ascii="Arial" w:hAnsi="Arial" w:cs="Arial"/>
          <w:color w:val="000000"/>
        </w:rPr>
        <w:t xml:space="preserve"> tipo porcelánico (C2TES1 o superior)</w:t>
      </w:r>
    </w:p>
    <w:p w14:paraId="21E6FCA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46A964EE" w14:textId="77777777" w:rsidR="00990B62" w:rsidRPr="00990B62" w:rsidRDefault="00990B62" w:rsidP="00990B62">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53CDC309" w14:textId="26D41B93"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990B62" w:rsidRPr="00990B62">
        <w:rPr>
          <w:rFonts w:ascii="Arial" w:hAnsi="Arial" w:cs="Arial"/>
          <w:color w:val="000000"/>
        </w:rPr>
        <w:t>Fragua o boquilla color acorde</w:t>
      </w:r>
    </w:p>
    <w:p w14:paraId="3C0334D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B52F69F" w14:textId="397A965A"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990B62" w:rsidRPr="00990B62">
        <w:rPr>
          <w:rFonts w:ascii="Arial" w:hAnsi="Arial" w:cs="Arial"/>
          <w:color w:val="000000"/>
        </w:rPr>
        <w:t>Crucetas plásticas</w:t>
      </w:r>
    </w:p>
    <w:p w14:paraId="0E438FD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50F292EF"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04FBB484" w14:textId="170C5DFF" w:rsidR="00990B62" w:rsidRPr="00EF672A" w:rsidRDefault="00990B62" w:rsidP="00EF672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sidR="00EF672A">
        <w:rPr>
          <w:rFonts w:ascii="Arial" w:hAnsi="Arial" w:cs="Arial"/>
          <w:b/>
          <w:color w:val="000000"/>
        </w:rPr>
        <w:t>:</w:t>
      </w:r>
    </w:p>
    <w:p w14:paraId="4748EFB0"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6DC1F28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37CE88A6"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567D8565"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6C01BA1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194D5376"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46878B71" w14:textId="4F3726F2" w:rsidR="00990B62" w:rsidRPr="00EF672A" w:rsidRDefault="00990B62" w:rsidP="00EF672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sidR="00EF672A">
        <w:rPr>
          <w:rFonts w:ascii="Arial" w:hAnsi="Arial" w:cs="Arial"/>
          <w:b/>
          <w:color w:val="000000"/>
        </w:rPr>
        <w:t>:</w:t>
      </w:r>
    </w:p>
    <w:p w14:paraId="58FD4305" w14:textId="46C50B9D"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1.</w:t>
      </w:r>
      <w:r w:rsidR="00990B62" w:rsidRPr="00990B62">
        <w:rPr>
          <w:rFonts w:ascii="Arial" w:hAnsi="Arial" w:cs="Arial"/>
          <w:color w:val="000000"/>
        </w:rPr>
        <w:t>Preparación de la superficie</w:t>
      </w:r>
    </w:p>
    <w:p w14:paraId="4A006FFF"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4EB20CD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7027837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04AB0209" w14:textId="3A0561A8"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990B62" w:rsidRPr="00990B62">
        <w:rPr>
          <w:rFonts w:ascii="Arial" w:hAnsi="Arial" w:cs="Arial"/>
          <w:color w:val="000000"/>
        </w:rPr>
        <w:t>Replanteo</w:t>
      </w:r>
    </w:p>
    <w:p w14:paraId="6D6003D7"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3038BDD4"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5D178C4A" w14:textId="2EA4D70F"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990B62" w:rsidRPr="00990B62">
        <w:rPr>
          <w:rFonts w:ascii="Arial" w:hAnsi="Arial" w:cs="Arial"/>
          <w:color w:val="000000"/>
        </w:rPr>
        <w:t>Aplicación del adhesivo</w:t>
      </w:r>
    </w:p>
    <w:p w14:paraId="707E6DE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1C491A4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19C38350" w14:textId="5C12E7BB"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990B62" w:rsidRPr="00990B62">
        <w:rPr>
          <w:rFonts w:ascii="Arial" w:hAnsi="Arial" w:cs="Arial"/>
          <w:color w:val="000000"/>
        </w:rPr>
        <w:t>Colocación del porcelanato</w:t>
      </w:r>
    </w:p>
    <w:p w14:paraId="6F77880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2AD897C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0F378FB1"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746E7050"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2C107C2C" w14:textId="6CCC6481" w:rsidR="00990B62" w:rsidRPr="00DA1CB9" w:rsidRDefault="00DA1CB9" w:rsidP="00DA1CB9">
      <w:pPr>
        <w:autoSpaceDE w:val="0"/>
        <w:autoSpaceDN w:val="0"/>
        <w:adjustRightInd w:val="0"/>
        <w:spacing w:after="0" w:line="240" w:lineRule="auto"/>
        <w:rPr>
          <w:rFonts w:ascii="Arial" w:hAnsi="Arial" w:cs="Arial"/>
          <w:color w:val="000000"/>
        </w:rPr>
      </w:pPr>
      <w:r>
        <w:rPr>
          <w:rFonts w:ascii="Arial" w:hAnsi="Arial" w:cs="Arial"/>
          <w:color w:val="000000"/>
        </w:rPr>
        <w:t>5.</w:t>
      </w:r>
      <w:r w:rsidR="00990B62" w:rsidRPr="00DA1CB9">
        <w:rPr>
          <w:rFonts w:ascii="Arial" w:hAnsi="Arial" w:cs="Arial"/>
          <w:color w:val="000000"/>
        </w:rPr>
        <w:t>Corte de piezas</w:t>
      </w:r>
    </w:p>
    <w:p w14:paraId="1BDC00B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2BFAD2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25F47FAE" w14:textId="500B3BE2"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6.</w:t>
      </w:r>
      <w:r w:rsidR="00990B62" w:rsidRPr="00990B62">
        <w:rPr>
          <w:rFonts w:ascii="Arial" w:hAnsi="Arial" w:cs="Arial"/>
          <w:color w:val="000000"/>
        </w:rPr>
        <w:t>Fraguado (</w:t>
      </w:r>
      <w:proofErr w:type="spellStart"/>
      <w:r w:rsidR="00990B62" w:rsidRPr="00990B62">
        <w:rPr>
          <w:rFonts w:ascii="Arial" w:hAnsi="Arial" w:cs="Arial"/>
          <w:color w:val="000000"/>
        </w:rPr>
        <w:t>boquillado</w:t>
      </w:r>
      <w:proofErr w:type="spellEnd"/>
      <w:r w:rsidR="00990B62" w:rsidRPr="00990B62">
        <w:rPr>
          <w:rFonts w:ascii="Arial" w:hAnsi="Arial" w:cs="Arial"/>
          <w:color w:val="000000"/>
        </w:rPr>
        <w:t>)</w:t>
      </w:r>
    </w:p>
    <w:p w14:paraId="4BA91C1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0C09859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06BF20C4" w14:textId="6584F593"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7.</w:t>
      </w:r>
      <w:r w:rsidR="00990B62" w:rsidRPr="00990B62">
        <w:rPr>
          <w:rFonts w:ascii="Arial" w:hAnsi="Arial" w:cs="Arial"/>
          <w:color w:val="000000"/>
        </w:rPr>
        <w:t>Limpieza final</w:t>
      </w:r>
    </w:p>
    <w:p w14:paraId="7FE8221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077040BF"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78708D04" w14:textId="25563F83"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sidR="00DA1CB9">
        <w:rPr>
          <w:rFonts w:ascii="Arial" w:hAnsi="Arial" w:cs="Arial"/>
          <w:b/>
          <w:color w:val="000000"/>
        </w:rPr>
        <w:t>:</w:t>
      </w:r>
    </w:p>
    <w:p w14:paraId="10DEC40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4D13C1EC"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0A03521B" w14:textId="20FA0CB4"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sidR="00DA1CB9">
        <w:rPr>
          <w:rFonts w:ascii="Arial" w:hAnsi="Arial" w:cs="Arial"/>
          <w:b/>
          <w:color w:val="000000"/>
        </w:rPr>
        <w:t>:</w:t>
      </w:r>
    </w:p>
    <w:p w14:paraId="3C71815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4EA363C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0E48952F"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118FF595"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5ACD0FDF" w14:textId="59FE8D74"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sidR="00DA1CB9">
        <w:rPr>
          <w:rFonts w:ascii="Arial" w:hAnsi="Arial" w:cs="Arial"/>
          <w:b/>
          <w:color w:val="000000"/>
        </w:rPr>
        <w:t>:</w:t>
      </w:r>
    </w:p>
    <w:p w14:paraId="07E6C771"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6692E24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22981A6D"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23DA3CA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2E0DA009" w14:textId="08D773A6" w:rsidR="009E080D"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4C7C4FB1" w14:textId="580A0F78" w:rsidR="00DE7E87" w:rsidRDefault="00DE7E87" w:rsidP="00990B62">
      <w:pPr>
        <w:autoSpaceDE w:val="0"/>
        <w:autoSpaceDN w:val="0"/>
        <w:adjustRightInd w:val="0"/>
        <w:spacing w:after="0" w:line="240" w:lineRule="auto"/>
        <w:rPr>
          <w:rFonts w:ascii="Arial" w:hAnsi="Arial" w:cs="Arial"/>
          <w:color w:val="000000"/>
        </w:rPr>
      </w:pPr>
    </w:p>
    <w:p w14:paraId="15004417" w14:textId="4640E37F" w:rsidR="00DE7E87" w:rsidRDefault="00DE7E87" w:rsidP="00990B62">
      <w:pPr>
        <w:autoSpaceDE w:val="0"/>
        <w:autoSpaceDN w:val="0"/>
        <w:adjustRightInd w:val="0"/>
        <w:spacing w:after="0" w:line="240" w:lineRule="auto"/>
        <w:rPr>
          <w:rFonts w:ascii="Arial" w:hAnsi="Arial" w:cs="Arial"/>
          <w:color w:val="000000"/>
        </w:rPr>
      </w:pPr>
    </w:p>
    <w:p w14:paraId="1FF83203" w14:textId="11A1AD92" w:rsidR="00DE7E87" w:rsidRPr="009862DE" w:rsidRDefault="00DE7E87" w:rsidP="00DE7E87">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403B24">
        <w:rPr>
          <w:rFonts w:ascii="Arial" w:hAnsi="Arial" w:cs="Arial"/>
          <w:b/>
          <w:bCs/>
          <w:color w:val="000000"/>
        </w:rPr>
        <w:t xml:space="preserve">PORCELANATO ANTIDESLIZANTE ALTA RESISTENCIA AL TRÁFICO ACABADO </w:t>
      </w:r>
      <w:r>
        <w:rPr>
          <w:rFonts w:ascii="Arial" w:hAnsi="Arial" w:cs="Arial"/>
          <w:b/>
          <w:bCs/>
          <w:color w:val="000000"/>
        </w:rPr>
        <w:t>STONE II GRIS</w:t>
      </w:r>
      <w:r w:rsidRPr="00403B24">
        <w:rPr>
          <w:rFonts w:ascii="Arial" w:hAnsi="Arial" w:cs="Arial"/>
          <w:b/>
          <w:bCs/>
          <w:color w:val="000000"/>
        </w:rPr>
        <w:t xml:space="preserve"> DE 60X60</w:t>
      </w:r>
    </w:p>
    <w:p w14:paraId="0FA34EEC" w14:textId="77777777" w:rsidR="00DE7E87" w:rsidRDefault="00DE7E87" w:rsidP="00DE7E87">
      <w:pPr>
        <w:autoSpaceDE w:val="0"/>
        <w:autoSpaceDN w:val="0"/>
        <w:adjustRightInd w:val="0"/>
        <w:spacing w:after="0" w:line="240" w:lineRule="auto"/>
        <w:rPr>
          <w:rFonts w:ascii="Arial" w:hAnsi="Arial" w:cs="Arial"/>
          <w:color w:val="000000"/>
        </w:rPr>
      </w:pPr>
    </w:p>
    <w:p w14:paraId="4D36F312" w14:textId="77777777" w:rsidR="00DE7E87" w:rsidRPr="00A51680" w:rsidRDefault="00DE7E87" w:rsidP="00DE7E87">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5017DA0C"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w:t>
      </w:r>
      <w:r>
        <w:rPr>
          <w:rFonts w:ascii="Arial" w:hAnsi="Arial" w:cs="Arial"/>
          <w:color w:val="000000"/>
        </w:rPr>
        <w:t>Stone II gris</w:t>
      </w:r>
      <w:r w:rsidRPr="00990B62">
        <w:rPr>
          <w:rFonts w:ascii="Arial" w:hAnsi="Arial" w:cs="Arial"/>
          <w:color w:val="000000"/>
        </w:rPr>
        <w:t xml:space="preserv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3E14D667" w14:textId="77777777" w:rsidR="00DE7E87" w:rsidRPr="00990B62" w:rsidRDefault="00DE7E87" w:rsidP="00DE7E87">
      <w:pPr>
        <w:autoSpaceDE w:val="0"/>
        <w:autoSpaceDN w:val="0"/>
        <w:adjustRightInd w:val="0"/>
        <w:spacing w:after="0" w:line="240" w:lineRule="auto"/>
        <w:rPr>
          <w:rFonts w:ascii="Arial" w:hAnsi="Arial" w:cs="Arial"/>
          <w:color w:val="000000"/>
        </w:rPr>
      </w:pPr>
    </w:p>
    <w:p w14:paraId="4071F14E" w14:textId="77777777" w:rsidR="00DE7E87" w:rsidRPr="002654D2" w:rsidRDefault="00DE7E87" w:rsidP="00DE7E87">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6E43068A"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1C5EC7BB"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Color: </w:t>
      </w:r>
      <w:r>
        <w:rPr>
          <w:rFonts w:ascii="Arial" w:hAnsi="Arial" w:cs="Arial"/>
          <w:color w:val="000000"/>
        </w:rPr>
        <w:t>Stone II gris</w:t>
      </w:r>
      <w:r w:rsidRPr="00990B62">
        <w:rPr>
          <w:rFonts w:ascii="Arial" w:hAnsi="Arial" w:cs="Arial"/>
          <w:color w:val="000000"/>
        </w:rPr>
        <w:t>.</w:t>
      </w:r>
    </w:p>
    <w:p w14:paraId="7B21247A"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41814A77"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181291AC"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1B6B302E"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7A240D21"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5418A293"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5021B758" w14:textId="77777777" w:rsidR="00DE7E87" w:rsidRPr="00990B62" w:rsidRDefault="00DE7E87" w:rsidP="00DE7E87">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388391EC"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2A81D43E"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51B80944"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1C485F21"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1F763E45" w14:textId="77777777" w:rsidR="00DE7E87" w:rsidRPr="00990B62" w:rsidRDefault="00DE7E87" w:rsidP="00DE7E87">
      <w:pPr>
        <w:autoSpaceDE w:val="0"/>
        <w:autoSpaceDN w:val="0"/>
        <w:adjustRightInd w:val="0"/>
        <w:spacing w:after="0" w:line="240" w:lineRule="auto"/>
        <w:rPr>
          <w:rFonts w:ascii="Arial" w:hAnsi="Arial" w:cs="Arial"/>
          <w:color w:val="000000"/>
        </w:rPr>
      </w:pPr>
    </w:p>
    <w:p w14:paraId="163FA945" w14:textId="77777777" w:rsidR="00DE7E87" w:rsidRPr="00EF672A" w:rsidRDefault="00DE7E87" w:rsidP="00DE7E87">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234D8B7E"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70ED28ED"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5548093A"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4796DD19"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01ACD88F"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5EFC9C92" w14:textId="77777777" w:rsidR="00DE7E87" w:rsidRPr="00990B62" w:rsidRDefault="00DE7E87" w:rsidP="00DE7E87">
      <w:pPr>
        <w:autoSpaceDE w:val="0"/>
        <w:autoSpaceDN w:val="0"/>
        <w:adjustRightInd w:val="0"/>
        <w:spacing w:after="0" w:line="240" w:lineRule="auto"/>
        <w:rPr>
          <w:rFonts w:ascii="Arial" w:hAnsi="Arial" w:cs="Arial"/>
          <w:color w:val="000000"/>
        </w:rPr>
      </w:pPr>
    </w:p>
    <w:p w14:paraId="1C0F76D8" w14:textId="77777777" w:rsidR="00DE7E87" w:rsidRPr="00EF672A" w:rsidRDefault="00DE7E87" w:rsidP="00DE7E87">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184EF2DF"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27C8038B"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3F3CBD9E"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Eliminar polvo, grasas o materiales sueltos.</w:t>
      </w:r>
    </w:p>
    <w:p w14:paraId="1843333D"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651160A8"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66B60165"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6F605CE6"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5ED8E242"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416CDDCF"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08863441"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1F8F643A"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5B04CAE7"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61E8E4D8"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3EA02602"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20DEF804"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24DD6A67" w14:textId="77777777" w:rsidR="00DE7E87" w:rsidRPr="00DA1CB9"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5D47A6B1"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0D2B3C3"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4E47030D"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154CE0F1"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415E4183"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58040EC3" w14:textId="77777777" w:rsidR="00DE7E87" w:rsidRPr="00990B62" w:rsidRDefault="00DE7E87" w:rsidP="00DE7E87">
      <w:pPr>
        <w:autoSpaceDE w:val="0"/>
        <w:autoSpaceDN w:val="0"/>
        <w:adjustRightInd w:val="0"/>
        <w:spacing w:after="0" w:line="240" w:lineRule="auto"/>
        <w:rPr>
          <w:rFonts w:ascii="Arial" w:hAnsi="Arial" w:cs="Arial"/>
          <w:color w:val="000000"/>
        </w:rPr>
      </w:pPr>
      <w:r>
        <w:rPr>
          <w:rFonts w:ascii="Arial" w:hAnsi="Arial" w:cs="Arial"/>
          <w:color w:val="000000"/>
        </w:rPr>
        <w:t>7.</w:t>
      </w:r>
      <w:r w:rsidRPr="00990B62">
        <w:rPr>
          <w:rFonts w:ascii="Arial" w:hAnsi="Arial" w:cs="Arial"/>
          <w:color w:val="000000"/>
        </w:rPr>
        <w:t>Limpieza final</w:t>
      </w:r>
    </w:p>
    <w:p w14:paraId="2EB73651"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45AB9558" w14:textId="77777777" w:rsidR="00DE7E87" w:rsidRPr="00990B62" w:rsidRDefault="00DE7E87" w:rsidP="00DE7E87">
      <w:pPr>
        <w:autoSpaceDE w:val="0"/>
        <w:autoSpaceDN w:val="0"/>
        <w:adjustRightInd w:val="0"/>
        <w:spacing w:after="0" w:line="240" w:lineRule="auto"/>
        <w:rPr>
          <w:rFonts w:ascii="Arial" w:hAnsi="Arial" w:cs="Arial"/>
          <w:color w:val="000000"/>
        </w:rPr>
      </w:pPr>
    </w:p>
    <w:p w14:paraId="628D3B97" w14:textId="77777777" w:rsidR="00DE7E87" w:rsidRPr="00DA1CB9" w:rsidRDefault="00DE7E87" w:rsidP="00DE7E87">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5F33FBE7"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6853A3E8" w14:textId="77777777" w:rsidR="00DE7E87" w:rsidRDefault="00DE7E87" w:rsidP="00DE7E87">
      <w:pPr>
        <w:autoSpaceDE w:val="0"/>
        <w:autoSpaceDN w:val="0"/>
        <w:adjustRightInd w:val="0"/>
        <w:spacing w:after="0" w:line="240" w:lineRule="auto"/>
        <w:rPr>
          <w:rFonts w:ascii="Arial" w:hAnsi="Arial" w:cs="Arial"/>
          <w:color w:val="000000"/>
        </w:rPr>
      </w:pPr>
    </w:p>
    <w:p w14:paraId="071856EC" w14:textId="77777777" w:rsidR="00093090" w:rsidRPr="00990B62" w:rsidRDefault="00093090" w:rsidP="00DE7E87">
      <w:pPr>
        <w:autoSpaceDE w:val="0"/>
        <w:autoSpaceDN w:val="0"/>
        <w:adjustRightInd w:val="0"/>
        <w:spacing w:after="0" w:line="240" w:lineRule="auto"/>
        <w:rPr>
          <w:rFonts w:ascii="Arial" w:hAnsi="Arial" w:cs="Arial"/>
          <w:color w:val="000000"/>
        </w:rPr>
      </w:pPr>
    </w:p>
    <w:p w14:paraId="6BC3F70F" w14:textId="77777777" w:rsidR="00DE7E87" w:rsidRPr="00DA1CB9" w:rsidRDefault="00DE7E87" w:rsidP="00DE7E87">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57E9FD59"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46A925C2"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621A68ED"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2A384A0E" w14:textId="77777777" w:rsidR="00DE7E87" w:rsidRPr="00990B62" w:rsidRDefault="00DE7E87" w:rsidP="00DE7E87">
      <w:pPr>
        <w:autoSpaceDE w:val="0"/>
        <w:autoSpaceDN w:val="0"/>
        <w:adjustRightInd w:val="0"/>
        <w:spacing w:after="0" w:line="240" w:lineRule="auto"/>
        <w:rPr>
          <w:rFonts w:ascii="Arial" w:hAnsi="Arial" w:cs="Arial"/>
          <w:color w:val="000000"/>
        </w:rPr>
      </w:pPr>
    </w:p>
    <w:p w14:paraId="4C7DBB86" w14:textId="77777777" w:rsidR="00DE7E87" w:rsidRPr="00DA1CB9" w:rsidRDefault="00DE7E87" w:rsidP="00DE7E87">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0E8FE59D"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41687B05"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6044577D"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38DD4D19" w14:textId="77777777" w:rsidR="00DE7E87" w:rsidRPr="00990B62"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1CE38722" w14:textId="77777777" w:rsidR="00DE7E87" w:rsidRDefault="00DE7E87" w:rsidP="00DE7E87">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027253D8" w14:textId="77777777" w:rsidR="00E244D9" w:rsidRDefault="00E244D9" w:rsidP="00990B62">
      <w:pPr>
        <w:autoSpaceDE w:val="0"/>
        <w:autoSpaceDN w:val="0"/>
        <w:adjustRightInd w:val="0"/>
        <w:spacing w:after="0" w:line="240" w:lineRule="auto"/>
        <w:rPr>
          <w:rFonts w:ascii="Arial" w:hAnsi="Arial" w:cs="Arial"/>
          <w:color w:val="000000"/>
        </w:rPr>
      </w:pPr>
    </w:p>
    <w:p w14:paraId="0E82A3D9" w14:textId="5F7E3A8F" w:rsidR="00E244D9" w:rsidRPr="00E244D9" w:rsidRDefault="00E244D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E244D9">
        <w:rPr>
          <w:rFonts w:ascii="Arial" w:hAnsi="Arial" w:cs="Arial"/>
          <w:b/>
          <w:bCs/>
          <w:color w:val="000000"/>
        </w:rPr>
        <w:t>PORCELANATO ANTIDESLIZANTE ALTA RESISTENCIA AL TRÁFICO ACABADO MATE BEIGE DE 60X60</w:t>
      </w:r>
    </w:p>
    <w:p w14:paraId="44D46963" w14:textId="77777777" w:rsidR="00E244D9" w:rsidRPr="00A51680"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23DBE597" w14:textId="4CEC4C01"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Instalación de piso de porcelanato antideslizante de alta resistencia al tráfico, formato 60x60 cm, color</w:t>
      </w:r>
      <w:r>
        <w:rPr>
          <w:rFonts w:ascii="Arial" w:hAnsi="Arial" w:cs="Arial"/>
          <w:color w:val="000000"/>
        </w:rPr>
        <w:t xml:space="preserve"> beige</w:t>
      </w:r>
      <w:r w:rsidRPr="00990B62">
        <w:rPr>
          <w:rFonts w:ascii="Arial" w:hAnsi="Arial" w:cs="Arial"/>
          <w:color w:val="000000"/>
        </w:rPr>
        <w:t xml:space="preserve">,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4603978A"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12D96021" w14:textId="77777777" w:rsidR="00E244D9" w:rsidRPr="002654D2"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3849810B"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76E85F88" w14:textId="0AD6C51B"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Color: </w:t>
      </w:r>
      <w:r>
        <w:rPr>
          <w:rFonts w:ascii="Arial" w:hAnsi="Arial" w:cs="Arial"/>
          <w:color w:val="000000"/>
        </w:rPr>
        <w:t>Beige</w:t>
      </w:r>
      <w:r w:rsidRPr="00990B62">
        <w:rPr>
          <w:rFonts w:ascii="Arial" w:hAnsi="Arial" w:cs="Arial"/>
          <w:color w:val="000000"/>
        </w:rPr>
        <w:t>.</w:t>
      </w:r>
    </w:p>
    <w:p w14:paraId="4BA5CAC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3260531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Clasificación: Alta resistencia al tránsito (PEI IV o superior).</w:t>
      </w:r>
    </w:p>
    <w:p w14:paraId="346142D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124D507A"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3B151829"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334CAD7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1FA6AC02" w14:textId="77777777" w:rsidR="00E244D9" w:rsidRPr="00990B62" w:rsidRDefault="00E244D9" w:rsidP="00E244D9">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5821880A"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196CD42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F12D06C"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0FD2C8A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24688D9B"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5A0D2C1A" w14:textId="77777777" w:rsidR="00E244D9" w:rsidRPr="00EF672A"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4661D58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3248C3EE"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2C9143E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5BE792FE"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5DFF0771"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1BCD6CD8"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32D55870" w14:textId="77777777" w:rsidR="00E244D9" w:rsidRPr="00EF672A"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3DAE7C7B"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69EA529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5D6EADB6"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7A0B16E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167B6CF3"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180F5AA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2015913C"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76717918"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7A3F86C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722354B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5074EBA2"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30807DE5"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4C6A7E13"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2C738E79"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682D7D3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34289459" w14:textId="77777777" w:rsidR="00E244D9" w:rsidRPr="00DA1CB9"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13CFE21E"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9224CD3"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23EA0FC6"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656BDF97"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766D9AB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65D45549"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7.</w:t>
      </w:r>
      <w:r w:rsidRPr="00990B62">
        <w:rPr>
          <w:rFonts w:ascii="Arial" w:hAnsi="Arial" w:cs="Arial"/>
          <w:color w:val="000000"/>
        </w:rPr>
        <w:t>Limpieza final</w:t>
      </w:r>
    </w:p>
    <w:p w14:paraId="1DD8BB65"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1E99DE6C"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0FF688B7" w14:textId="77777777" w:rsidR="00E244D9" w:rsidRPr="00DA1CB9"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7FE77FC9"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6F1E41C5"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76CE173A" w14:textId="77777777" w:rsidR="00E244D9" w:rsidRPr="00DA1CB9"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5B5E053A"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40FB7755"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0A1DDBF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368D1FCD"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5F09B95D" w14:textId="77777777" w:rsidR="00E244D9" w:rsidRPr="00DA1CB9"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1318FFFA"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4120CF7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Suministro e instalación del porcelanato, adhesivo y fragua.</w:t>
      </w:r>
    </w:p>
    <w:p w14:paraId="22C40A8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55D4D86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617DB3F7" w14:textId="77777777" w:rsidR="00E244D9"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7C22EF91" w14:textId="4A3CCE26" w:rsidR="009E080D" w:rsidRDefault="009E080D" w:rsidP="000B5F93">
      <w:pPr>
        <w:autoSpaceDE w:val="0"/>
        <w:autoSpaceDN w:val="0"/>
        <w:adjustRightInd w:val="0"/>
        <w:spacing w:after="0" w:line="240" w:lineRule="auto"/>
        <w:rPr>
          <w:rFonts w:ascii="Arial" w:hAnsi="Arial" w:cs="Arial"/>
          <w:color w:val="000000"/>
        </w:rPr>
      </w:pPr>
    </w:p>
    <w:p w14:paraId="2C050D05" w14:textId="420AFAC7" w:rsidR="00C7167E" w:rsidRPr="008E33E4" w:rsidRDefault="00C7167E" w:rsidP="008E33E4">
      <w:pPr>
        <w:pStyle w:val="Prrafodelista"/>
        <w:numPr>
          <w:ilvl w:val="2"/>
          <w:numId w:val="15"/>
        </w:numPr>
        <w:spacing w:line="240" w:lineRule="auto"/>
        <w:jc w:val="both"/>
        <w:rPr>
          <w:rFonts w:ascii="Arial" w:hAnsi="Arial" w:cs="Arial"/>
          <w:b/>
          <w:color w:val="0070C0"/>
          <w:u w:val="single"/>
        </w:rPr>
      </w:pPr>
      <w:r w:rsidRPr="008E33E4">
        <w:rPr>
          <w:rFonts w:ascii="Arial" w:hAnsi="Arial" w:cs="Arial"/>
          <w:b/>
          <w:color w:val="0070C0"/>
          <w:u w:val="single"/>
        </w:rPr>
        <w:t>ZÓCALOS Y CONTRAZÓCALOS</w:t>
      </w:r>
    </w:p>
    <w:p w14:paraId="19BD5A01" w14:textId="3140A1B8" w:rsidR="009E080D" w:rsidRPr="00854B27" w:rsidRDefault="00854B2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54B27">
        <w:rPr>
          <w:rFonts w:ascii="Arial" w:hAnsi="Arial" w:cs="Arial"/>
          <w:b/>
          <w:bCs/>
          <w:color w:val="000000"/>
        </w:rPr>
        <w:t>CONTRAZÓCALO DE PORCELANATO ANTIDESLIZANTE ALTA RESISTENCIA AL TRÁFICO ACABADO MATE BLANCO HUMO DE 60X10</w:t>
      </w:r>
    </w:p>
    <w:p w14:paraId="43C0D938" w14:textId="477DEC8A" w:rsidR="009E080D" w:rsidRDefault="009E080D" w:rsidP="000B5F93">
      <w:pPr>
        <w:autoSpaceDE w:val="0"/>
        <w:autoSpaceDN w:val="0"/>
        <w:adjustRightInd w:val="0"/>
        <w:spacing w:after="0" w:line="240" w:lineRule="auto"/>
        <w:rPr>
          <w:rFonts w:ascii="Arial" w:hAnsi="Arial" w:cs="Arial"/>
          <w:color w:val="000000"/>
        </w:rPr>
      </w:pPr>
    </w:p>
    <w:p w14:paraId="02D6DEB2" w14:textId="6FB02E8D" w:rsidR="00583AF8" w:rsidRPr="00583AF8" w:rsidRDefault="00583AF8" w:rsidP="00583AF8">
      <w:pPr>
        <w:tabs>
          <w:tab w:val="left" w:pos="567"/>
          <w:tab w:val="left" w:pos="1134"/>
        </w:tabs>
        <w:autoSpaceDE w:val="0"/>
        <w:autoSpaceDN w:val="0"/>
        <w:adjustRightInd w:val="0"/>
        <w:spacing w:after="0" w:line="240" w:lineRule="auto"/>
        <w:jc w:val="both"/>
        <w:rPr>
          <w:rFonts w:ascii="Arial" w:hAnsi="Arial" w:cs="Arial"/>
          <w:b/>
          <w:color w:val="000000"/>
        </w:rPr>
      </w:pPr>
      <w:r w:rsidRPr="00583AF8">
        <w:rPr>
          <w:rFonts w:ascii="Arial" w:hAnsi="Arial" w:cs="Arial"/>
          <w:b/>
          <w:color w:val="000000"/>
        </w:rPr>
        <w:t>Descripción</w:t>
      </w:r>
      <w:r>
        <w:rPr>
          <w:rFonts w:ascii="Arial" w:hAnsi="Arial" w:cs="Arial"/>
          <w:b/>
          <w:color w:val="000000"/>
        </w:rPr>
        <w:t>:</w:t>
      </w:r>
    </w:p>
    <w:p w14:paraId="082A0DDC" w14:textId="24FA4F90"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Instalación de </w:t>
      </w:r>
      <w:r w:rsidR="00C67D05" w:rsidRPr="00583AF8">
        <w:rPr>
          <w:rFonts w:ascii="Arial" w:hAnsi="Arial" w:cs="Arial"/>
          <w:color w:val="000000"/>
        </w:rPr>
        <w:t>contra zócalo</w:t>
      </w:r>
      <w:r w:rsidRPr="00583AF8">
        <w:rPr>
          <w:rFonts w:ascii="Arial" w:hAnsi="Arial" w:cs="Arial"/>
          <w:color w:val="000000"/>
        </w:rPr>
        <w:t xml:space="preserve"> de porcelanato antideslizante, formato 60x10 cm, color blanco humo y acabado mate, de alta resistencia al tráfico, colocado en el perímetro inferior de muros interiores, sobre pisos previamente revestidos con porcelanato del mismo tipo. Se fija mediante 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con juntas uniformes selladas con fragua, asegurando alineación, verticalidad, y limpieza del acabado.</w:t>
      </w:r>
    </w:p>
    <w:p w14:paraId="5062776E"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6C8CA4DE" w14:textId="4EF72D9D" w:rsidR="00583AF8" w:rsidRPr="00C67D05" w:rsidRDefault="00583AF8" w:rsidP="00C67D05">
      <w:pPr>
        <w:tabs>
          <w:tab w:val="left" w:pos="567"/>
          <w:tab w:val="left" w:pos="1134"/>
        </w:tabs>
        <w:autoSpaceDE w:val="0"/>
        <w:autoSpaceDN w:val="0"/>
        <w:adjustRightInd w:val="0"/>
        <w:spacing w:after="0" w:line="240" w:lineRule="auto"/>
        <w:jc w:val="both"/>
        <w:rPr>
          <w:rFonts w:ascii="Arial" w:hAnsi="Arial" w:cs="Arial"/>
          <w:b/>
          <w:color w:val="000000"/>
        </w:rPr>
      </w:pPr>
      <w:r w:rsidRPr="00C67D05">
        <w:rPr>
          <w:rFonts w:ascii="Arial" w:hAnsi="Arial" w:cs="Arial"/>
          <w:b/>
          <w:color w:val="000000"/>
        </w:rPr>
        <w:t>Materiales</w:t>
      </w:r>
      <w:r w:rsidR="00C67D05">
        <w:rPr>
          <w:rFonts w:ascii="Arial" w:hAnsi="Arial" w:cs="Arial"/>
          <w:b/>
          <w:color w:val="000000"/>
        </w:rPr>
        <w:t>:</w:t>
      </w:r>
    </w:p>
    <w:p w14:paraId="6A9DDB79" w14:textId="3A1AB137"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1.</w:t>
      </w:r>
      <w:r w:rsidR="00583AF8" w:rsidRPr="00583AF8">
        <w:rPr>
          <w:rFonts w:ascii="Arial" w:hAnsi="Arial" w:cs="Arial"/>
          <w:color w:val="000000"/>
        </w:rPr>
        <w:t>Porcelanato antideslizante 60x10 cm</w:t>
      </w:r>
    </w:p>
    <w:p w14:paraId="3528FBF4"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Recorte del mismo porcelanato de piso (60x60 cm) o zócalo prefabricado.</w:t>
      </w:r>
    </w:p>
    <w:p w14:paraId="144820FF"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Color: Blanco humo.</w:t>
      </w:r>
    </w:p>
    <w:p w14:paraId="1B532F2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Acabado: Mate.</w:t>
      </w:r>
    </w:p>
    <w:p w14:paraId="782362CC"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Borde rectificado (si aplica).</w:t>
      </w:r>
    </w:p>
    <w:p w14:paraId="7F315378" w14:textId="63376091"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2.</w:t>
      </w:r>
      <w:r w:rsidR="00583AF8" w:rsidRPr="00583AF8">
        <w:rPr>
          <w:rFonts w:ascii="Arial" w:hAnsi="Arial" w:cs="Arial"/>
          <w:color w:val="000000"/>
        </w:rPr>
        <w:t xml:space="preserve">Adhesivo </w:t>
      </w:r>
      <w:proofErr w:type="spellStart"/>
      <w:r w:rsidR="00583AF8" w:rsidRPr="00583AF8">
        <w:rPr>
          <w:rFonts w:ascii="Arial" w:hAnsi="Arial" w:cs="Arial"/>
          <w:color w:val="000000"/>
        </w:rPr>
        <w:t>cementicio</w:t>
      </w:r>
      <w:proofErr w:type="spellEnd"/>
      <w:r w:rsidR="00583AF8" w:rsidRPr="00583AF8">
        <w:rPr>
          <w:rFonts w:ascii="Arial" w:hAnsi="Arial" w:cs="Arial"/>
          <w:color w:val="000000"/>
        </w:rPr>
        <w:t xml:space="preserve"> tipo porcelánico (C2TE)</w:t>
      </w:r>
    </w:p>
    <w:p w14:paraId="42AFF4D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Alta adherencia, especialmente para piezas verticales de baja absorción.</w:t>
      </w:r>
    </w:p>
    <w:p w14:paraId="6C211AB3" w14:textId="702A185B"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3.</w:t>
      </w:r>
      <w:r w:rsidR="00583AF8" w:rsidRPr="00583AF8">
        <w:rPr>
          <w:rFonts w:ascii="Arial" w:hAnsi="Arial" w:cs="Arial"/>
          <w:color w:val="000000"/>
        </w:rPr>
        <w:t>Fragua o boquilla</w:t>
      </w:r>
    </w:p>
    <w:p w14:paraId="1A1527F7"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acorde al porcelanato, tipo </w:t>
      </w:r>
      <w:proofErr w:type="spellStart"/>
      <w:r w:rsidRPr="00583AF8">
        <w:rPr>
          <w:rFonts w:ascii="Arial" w:hAnsi="Arial" w:cs="Arial"/>
          <w:color w:val="000000"/>
        </w:rPr>
        <w:t>cementicio</w:t>
      </w:r>
      <w:proofErr w:type="spellEnd"/>
      <w:r w:rsidRPr="00583AF8">
        <w:rPr>
          <w:rFonts w:ascii="Arial" w:hAnsi="Arial" w:cs="Arial"/>
          <w:color w:val="000000"/>
        </w:rPr>
        <w:t xml:space="preserve"> o </w:t>
      </w:r>
      <w:proofErr w:type="spellStart"/>
      <w:r w:rsidRPr="00583AF8">
        <w:rPr>
          <w:rFonts w:ascii="Arial" w:hAnsi="Arial" w:cs="Arial"/>
          <w:color w:val="000000"/>
        </w:rPr>
        <w:t>epóxico</w:t>
      </w:r>
      <w:proofErr w:type="spellEnd"/>
      <w:r w:rsidRPr="00583AF8">
        <w:rPr>
          <w:rFonts w:ascii="Arial" w:hAnsi="Arial" w:cs="Arial"/>
          <w:color w:val="000000"/>
        </w:rPr>
        <w:t>.</w:t>
      </w:r>
    </w:p>
    <w:p w14:paraId="0FD72FDE" w14:textId="7F131D1F"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4.</w:t>
      </w:r>
      <w:r w:rsidR="00583AF8" w:rsidRPr="00583AF8">
        <w:rPr>
          <w:rFonts w:ascii="Arial" w:hAnsi="Arial" w:cs="Arial"/>
          <w:color w:val="000000"/>
        </w:rPr>
        <w:t>Crucetas (si se requiere para uniformidad de juntas)</w:t>
      </w:r>
    </w:p>
    <w:p w14:paraId="4D541072"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D07B31E" w14:textId="0BAE7B00"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Equipos requeridos</w:t>
      </w:r>
      <w:r w:rsidR="00FA7F1B">
        <w:rPr>
          <w:rFonts w:ascii="Arial" w:hAnsi="Arial" w:cs="Arial"/>
          <w:b/>
          <w:color w:val="000000"/>
        </w:rPr>
        <w:t>:</w:t>
      </w:r>
    </w:p>
    <w:p w14:paraId="1B6F473D"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Cortadora de porcelanato (manual o eléctrica).</w:t>
      </w:r>
    </w:p>
    <w:p w14:paraId="5D06FF0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Espátula dentada, llana lisa, martillo de goma.</w:t>
      </w:r>
    </w:p>
    <w:p w14:paraId="6C736956"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Cinta métrica, nivel de burbuja o láser.</w:t>
      </w:r>
    </w:p>
    <w:p w14:paraId="792C7F44"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Esponja, balde, paño para limpieza.</w:t>
      </w:r>
    </w:p>
    <w:p w14:paraId="232F547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EPP: guantes, lentes, mascarilla, botas.</w:t>
      </w:r>
    </w:p>
    <w:p w14:paraId="69C72C72"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1900F080" w14:textId="03E495E7"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ejecución</w:t>
      </w:r>
      <w:r w:rsidR="00FA7F1B">
        <w:rPr>
          <w:rFonts w:ascii="Arial" w:hAnsi="Arial" w:cs="Arial"/>
          <w:b/>
          <w:color w:val="000000"/>
        </w:rPr>
        <w:t>:</w:t>
      </w:r>
    </w:p>
    <w:p w14:paraId="5417253B" w14:textId="6784E2D1"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1.</w:t>
      </w:r>
      <w:r w:rsidR="00583AF8" w:rsidRPr="00583AF8">
        <w:rPr>
          <w:rFonts w:ascii="Arial" w:hAnsi="Arial" w:cs="Arial"/>
          <w:color w:val="000000"/>
        </w:rPr>
        <w:t>Preparación de la superficie</w:t>
      </w:r>
    </w:p>
    <w:p w14:paraId="646D8A1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Verificar que la superficie del muro esté limpia, nivelada y firme.</w:t>
      </w:r>
    </w:p>
    <w:p w14:paraId="631DC7A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Eliminar polvo, restos de pintura o grasa.</w:t>
      </w:r>
    </w:p>
    <w:p w14:paraId="3F65D15B" w14:textId="25B2D74D"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583AF8" w:rsidRPr="00583AF8">
        <w:rPr>
          <w:rFonts w:ascii="Arial" w:hAnsi="Arial" w:cs="Arial"/>
          <w:color w:val="000000"/>
        </w:rPr>
        <w:t xml:space="preserve">Corte del </w:t>
      </w:r>
      <w:proofErr w:type="spellStart"/>
      <w:r w:rsidR="00583AF8" w:rsidRPr="00583AF8">
        <w:rPr>
          <w:rFonts w:ascii="Arial" w:hAnsi="Arial" w:cs="Arial"/>
          <w:color w:val="000000"/>
        </w:rPr>
        <w:t>contrazócalo</w:t>
      </w:r>
      <w:proofErr w:type="spellEnd"/>
    </w:p>
    <w:p w14:paraId="42E4B4B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Cortar piezas de 60x10 cm desde placas de porcelanato (si no vienen prefabricadas).</w:t>
      </w:r>
    </w:p>
    <w:p w14:paraId="7D2652F3"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Rectificar bordes si es necesario.</w:t>
      </w:r>
    </w:p>
    <w:p w14:paraId="0EB6D5B1" w14:textId="6E3FDEEE"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583AF8" w:rsidRPr="00583AF8">
        <w:rPr>
          <w:rFonts w:ascii="Arial" w:hAnsi="Arial" w:cs="Arial"/>
          <w:color w:val="000000"/>
        </w:rPr>
        <w:t>Aplicación del adhesivo</w:t>
      </w:r>
    </w:p>
    <w:p w14:paraId="3E3E7B02"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Aplicar adhesivo con llana dentada en el muro y en la parte posterior del </w:t>
      </w:r>
      <w:proofErr w:type="spellStart"/>
      <w:r w:rsidRPr="00583AF8">
        <w:rPr>
          <w:rFonts w:ascii="Arial" w:hAnsi="Arial" w:cs="Arial"/>
          <w:color w:val="000000"/>
        </w:rPr>
        <w:t>contrazócalo</w:t>
      </w:r>
      <w:proofErr w:type="spellEnd"/>
      <w:r w:rsidRPr="00583AF8">
        <w:rPr>
          <w:rFonts w:ascii="Arial" w:hAnsi="Arial" w:cs="Arial"/>
          <w:color w:val="000000"/>
        </w:rPr>
        <w:t xml:space="preserve"> (doble encolado).</w:t>
      </w:r>
    </w:p>
    <w:p w14:paraId="2870819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Uso de nivel y crucetas para asegurar alineación horizontal.</w:t>
      </w:r>
    </w:p>
    <w:p w14:paraId="39B611C1" w14:textId="1B2A5F84"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583AF8" w:rsidRPr="00583AF8">
        <w:rPr>
          <w:rFonts w:ascii="Arial" w:hAnsi="Arial" w:cs="Arial"/>
          <w:color w:val="000000"/>
        </w:rPr>
        <w:t xml:space="preserve">Colocación del </w:t>
      </w:r>
      <w:proofErr w:type="spellStart"/>
      <w:r w:rsidR="00583AF8" w:rsidRPr="00583AF8">
        <w:rPr>
          <w:rFonts w:ascii="Arial" w:hAnsi="Arial" w:cs="Arial"/>
          <w:color w:val="000000"/>
        </w:rPr>
        <w:t>contrazócalo</w:t>
      </w:r>
      <w:proofErr w:type="spellEnd"/>
    </w:p>
    <w:p w14:paraId="171940EF"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Presionar ligeramente con martillo de goma para fijar.</w:t>
      </w:r>
    </w:p>
    <w:p w14:paraId="45FFB4EE" w14:textId="77777777" w:rsidR="009165AE" w:rsidRDefault="00583AF8" w:rsidP="009165AE">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Mantener una junta homogénea con el piso y entre </w:t>
      </w:r>
      <w:r w:rsidR="00FA7F1B" w:rsidRPr="00583AF8">
        <w:rPr>
          <w:rFonts w:ascii="Arial" w:hAnsi="Arial" w:cs="Arial"/>
          <w:color w:val="000000"/>
        </w:rPr>
        <w:t>contra zócalos</w:t>
      </w:r>
      <w:r w:rsidR="009165AE">
        <w:rPr>
          <w:rFonts w:ascii="Arial" w:hAnsi="Arial" w:cs="Arial"/>
          <w:color w:val="000000"/>
        </w:rPr>
        <w:t>.</w:t>
      </w:r>
    </w:p>
    <w:p w14:paraId="78FE10A9" w14:textId="7AD79734" w:rsidR="00583AF8" w:rsidRPr="009165AE" w:rsidRDefault="009165AE" w:rsidP="009165AE">
      <w:pPr>
        <w:autoSpaceDE w:val="0"/>
        <w:autoSpaceDN w:val="0"/>
        <w:adjustRightInd w:val="0"/>
        <w:spacing w:after="0" w:line="240" w:lineRule="auto"/>
        <w:rPr>
          <w:rFonts w:ascii="Arial" w:hAnsi="Arial" w:cs="Arial"/>
          <w:color w:val="000000"/>
        </w:rPr>
      </w:pPr>
      <w:r>
        <w:rPr>
          <w:rFonts w:ascii="Arial" w:hAnsi="Arial" w:cs="Arial"/>
          <w:color w:val="000000"/>
        </w:rPr>
        <w:t>5.</w:t>
      </w:r>
      <w:r w:rsidR="00583AF8" w:rsidRPr="009165AE">
        <w:rPr>
          <w:rFonts w:ascii="Arial" w:hAnsi="Arial" w:cs="Arial"/>
          <w:color w:val="000000"/>
        </w:rPr>
        <w:t>Fraguado</w:t>
      </w:r>
    </w:p>
    <w:p w14:paraId="26AFD8BB"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Dejar fraguar 24 h antes de aplicar la boquilla/fragua.</w:t>
      </w:r>
    </w:p>
    <w:p w14:paraId="632D898B"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Retirar excedente con esponja húmeda.</w:t>
      </w:r>
    </w:p>
    <w:p w14:paraId="650275A8"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A6897E8" w14:textId="504490D0"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lastRenderedPageBreak/>
        <w:t>6.</w:t>
      </w:r>
      <w:r w:rsidR="00583AF8" w:rsidRPr="00583AF8">
        <w:rPr>
          <w:rFonts w:ascii="Arial" w:hAnsi="Arial" w:cs="Arial"/>
          <w:color w:val="000000"/>
        </w:rPr>
        <w:t>Limpieza final</w:t>
      </w:r>
    </w:p>
    <w:p w14:paraId="3774629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Limpiar superficie con paño suave, eliminando restos de fragua.</w:t>
      </w:r>
    </w:p>
    <w:p w14:paraId="06F6265A"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C29FDB9" w14:textId="5FD604C2"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Unidad de medida</w:t>
      </w:r>
      <w:r w:rsidR="00FA7F1B">
        <w:rPr>
          <w:rFonts w:ascii="Arial" w:hAnsi="Arial" w:cs="Arial"/>
          <w:b/>
          <w:color w:val="000000"/>
        </w:rPr>
        <w:t>:</w:t>
      </w:r>
    </w:p>
    <w:p w14:paraId="61F7706E"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Metro lineal (ml)</w:t>
      </w:r>
    </w:p>
    <w:p w14:paraId="57329C84" w14:textId="77777777" w:rsidR="00FA7F1B" w:rsidRDefault="00FA7F1B" w:rsidP="00FA7F1B">
      <w:pPr>
        <w:tabs>
          <w:tab w:val="left" w:pos="567"/>
          <w:tab w:val="left" w:pos="1134"/>
        </w:tabs>
        <w:autoSpaceDE w:val="0"/>
        <w:autoSpaceDN w:val="0"/>
        <w:adjustRightInd w:val="0"/>
        <w:spacing w:after="0" w:line="240" w:lineRule="auto"/>
        <w:jc w:val="both"/>
        <w:rPr>
          <w:rFonts w:ascii="Arial" w:hAnsi="Arial" w:cs="Arial"/>
          <w:color w:val="000000"/>
        </w:rPr>
      </w:pPr>
    </w:p>
    <w:p w14:paraId="7C0BB13D" w14:textId="6813B5CE"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medición</w:t>
      </w:r>
    </w:p>
    <w:p w14:paraId="679B788E"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Se mide el largo total instalado en perímetros de muros (en contacto con piso), en metro lineal (ml).</w:t>
      </w:r>
    </w:p>
    <w:p w14:paraId="315FCD4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No se deducen pequeñas interrupciones como marcos de puertas o columnas, salvo que lo indique el contrato.</w:t>
      </w:r>
    </w:p>
    <w:p w14:paraId="3D34C187" w14:textId="77777777" w:rsidR="00FA7F1B" w:rsidRDefault="00FA7F1B" w:rsidP="00FA7F1B">
      <w:pPr>
        <w:tabs>
          <w:tab w:val="left" w:pos="567"/>
          <w:tab w:val="left" w:pos="1134"/>
        </w:tabs>
        <w:autoSpaceDE w:val="0"/>
        <w:autoSpaceDN w:val="0"/>
        <w:adjustRightInd w:val="0"/>
        <w:spacing w:after="0" w:line="240" w:lineRule="auto"/>
        <w:jc w:val="both"/>
        <w:rPr>
          <w:rFonts w:ascii="Arial" w:hAnsi="Arial" w:cs="Arial"/>
          <w:color w:val="000000"/>
        </w:rPr>
      </w:pPr>
    </w:p>
    <w:p w14:paraId="52955A40" w14:textId="5F404997"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Bases de pago</w:t>
      </w:r>
      <w:r w:rsidR="00FA7F1B">
        <w:rPr>
          <w:rFonts w:ascii="Arial" w:hAnsi="Arial" w:cs="Arial"/>
          <w:b/>
          <w:color w:val="000000"/>
        </w:rPr>
        <w:t>:</w:t>
      </w:r>
    </w:p>
    <w:p w14:paraId="46B4227D"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El pago se realizará por metro lineal (ml) de </w:t>
      </w:r>
      <w:proofErr w:type="spellStart"/>
      <w:r w:rsidRPr="00583AF8">
        <w:rPr>
          <w:rFonts w:ascii="Arial" w:hAnsi="Arial" w:cs="Arial"/>
          <w:color w:val="000000"/>
        </w:rPr>
        <w:t>contrazócalo</w:t>
      </w:r>
      <w:proofErr w:type="spellEnd"/>
      <w:r w:rsidRPr="00583AF8">
        <w:rPr>
          <w:rFonts w:ascii="Arial" w:hAnsi="Arial" w:cs="Arial"/>
          <w:color w:val="000000"/>
        </w:rPr>
        <w:t xml:space="preserve"> instalado y aprobado por la supervisión. El precio incluye:</w:t>
      </w:r>
    </w:p>
    <w:p w14:paraId="0621C5D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Suministro del porcelanato (en formato 60x10 cm o recortado).</w:t>
      </w:r>
    </w:p>
    <w:p w14:paraId="34DC7A86"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Adhesivo, fragua y todos los materiales auxiliares.</w:t>
      </w:r>
    </w:p>
    <w:p w14:paraId="263A2442"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Mano de obra, herramientas, cortes y limpieza final.</w:t>
      </w:r>
    </w:p>
    <w:p w14:paraId="1C080F82" w14:textId="61420736" w:rsid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No se reconocerán pagos adicionales por piezas mal cortadas, </w:t>
      </w:r>
      <w:r w:rsidR="00FA7F1B" w:rsidRPr="00583AF8">
        <w:rPr>
          <w:rFonts w:ascii="Arial" w:hAnsi="Arial" w:cs="Arial"/>
          <w:color w:val="000000"/>
        </w:rPr>
        <w:t>re trabajos</w:t>
      </w:r>
      <w:r w:rsidRPr="00583AF8">
        <w:rPr>
          <w:rFonts w:ascii="Arial" w:hAnsi="Arial" w:cs="Arial"/>
          <w:color w:val="000000"/>
        </w:rPr>
        <w:t>, cortes no utilizados o desperdicios fuera del rendimiento técnico.</w:t>
      </w:r>
    </w:p>
    <w:p w14:paraId="53E6A28D" w14:textId="77777777" w:rsidR="00093090" w:rsidRDefault="00093090" w:rsidP="00583AF8">
      <w:pPr>
        <w:autoSpaceDE w:val="0"/>
        <w:autoSpaceDN w:val="0"/>
        <w:adjustRightInd w:val="0"/>
        <w:spacing w:after="0" w:line="240" w:lineRule="auto"/>
        <w:rPr>
          <w:rFonts w:ascii="Arial" w:hAnsi="Arial" w:cs="Arial"/>
          <w:color w:val="000000"/>
        </w:rPr>
      </w:pPr>
    </w:p>
    <w:p w14:paraId="63F511F6" w14:textId="77777777" w:rsidR="00281E3E" w:rsidRDefault="00281E3E" w:rsidP="00281E3E">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54B27">
        <w:rPr>
          <w:rFonts w:ascii="Arial" w:hAnsi="Arial" w:cs="Arial"/>
          <w:b/>
          <w:bCs/>
          <w:color w:val="000000"/>
        </w:rPr>
        <w:t xml:space="preserve">CONTRAZÓCALO DE PORCELANATO ANTIDESLIZANTE ALTA RESISTENCIA AL TRÁFICO ACABADO </w:t>
      </w:r>
      <w:r>
        <w:rPr>
          <w:rFonts w:ascii="Arial" w:hAnsi="Arial" w:cs="Arial"/>
          <w:b/>
          <w:bCs/>
          <w:color w:val="000000"/>
        </w:rPr>
        <w:t>STONE II GRIS</w:t>
      </w:r>
      <w:r w:rsidRPr="00854B27">
        <w:rPr>
          <w:rFonts w:ascii="Arial" w:hAnsi="Arial" w:cs="Arial"/>
          <w:b/>
          <w:bCs/>
          <w:color w:val="000000"/>
        </w:rPr>
        <w:t xml:space="preserve"> DE 60X10</w:t>
      </w:r>
    </w:p>
    <w:p w14:paraId="4BBEF1EB" w14:textId="77777777" w:rsidR="00281E3E" w:rsidRDefault="00281E3E" w:rsidP="00281E3E">
      <w:pPr>
        <w:tabs>
          <w:tab w:val="left" w:pos="567"/>
          <w:tab w:val="left" w:pos="1134"/>
        </w:tabs>
        <w:autoSpaceDE w:val="0"/>
        <w:autoSpaceDN w:val="0"/>
        <w:adjustRightInd w:val="0"/>
        <w:spacing w:after="0" w:line="240" w:lineRule="auto"/>
        <w:jc w:val="both"/>
        <w:rPr>
          <w:rFonts w:ascii="Arial" w:hAnsi="Arial" w:cs="Arial"/>
          <w:b/>
          <w:bCs/>
          <w:color w:val="000000"/>
        </w:rPr>
      </w:pPr>
    </w:p>
    <w:p w14:paraId="77539F42" w14:textId="77777777" w:rsidR="00281E3E" w:rsidRPr="00583AF8" w:rsidRDefault="00281E3E" w:rsidP="00281E3E">
      <w:pPr>
        <w:tabs>
          <w:tab w:val="left" w:pos="567"/>
          <w:tab w:val="left" w:pos="1134"/>
        </w:tabs>
        <w:autoSpaceDE w:val="0"/>
        <w:autoSpaceDN w:val="0"/>
        <w:adjustRightInd w:val="0"/>
        <w:spacing w:after="0" w:line="240" w:lineRule="auto"/>
        <w:jc w:val="both"/>
        <w:rPr>
          <w:rFonts w:ascii="Arial" w:hAnsi="Arial" w:cs="Arial"/>
          <w:b/>
          <w:color w:val="000000"/>
        </w:rPr>
      </w:pPr>
      <w:bookmarkStart w:id="0" w:name="_Hlk206667127"/>
      <w:r w:rsidRPr="00583AF8">
        <w:rPr>
          <w:rFonts w:ascii="Arial" w:hAnsi="Arial" w:cs="Arial"/>
          <w:b/>
          <w:color w:val="000000"/>
        </w:rPr>
        <w:t>Descripción</w:t>
      </w:r>
      <w:r>
        <w:rPr>
          <w:rFonts w:ascii="Arial" w:hAnsi="Arial" w:cs="Arial"/>
          <w:b/>
          <w:color w:val="000000"/>
        </w:rPr>
        <w:t>:</w:t>
      </w:r>
    </w:p>
    <w:p w14:paraId="5E118D7A"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Instalación de contra zócalo de porcelanato antideslizante, formato 60x10 cm, color </w:t>
      </w:r>
      <w:r>
        <w:rPr>
          <w:rFonts w:ascii="Arial" w:hAnsi="Arial" w:cs="Arial"/>
          <w:color w:val="000000"/>
        </w:rPr>
        <w:t>Stone II gris</w:t>
      </w:r>
      <w:r w:rsidRPr="00583AF8">
        <w:rPr>
          <w:rFonts w:ascii="Arial" w:hAnsi="Arial" w:cs="Arial"/>
          <w:color w:val="000000"/>
        </w:rPr>
        <w:t xml:space="preserve"> y acabado mate, de alta resistencia al tráfico, colocado en el perímetro inferior de muros interiores, sobre pisos previamente revestidos con porcelanato del mismo tipo. Se fija mediante 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con juntas uniformes selladas con fragua, asegurando alineación, verticalidad, y limpieza del acabado.</w:t>
      </w:r>
    </w:p>
    <w:p w14:paraId="626D6DBD" w14:textId="77777777" w:rsidR="00281E3E" w:rsidRPr="00583AF8" w:rsidRDefault="00281E3E" w:rsidP="00281E3E">
      <w:pPr>
        <w:autoSpaceDE w:val="0"/>
        <w:autoSpaceDN w:val="0"/>
        <w:adjustRightInd w:val="0"/>
        <w:spacing w:after="0" w:line="240" w:lineRule="auto"/>
        <w:rPr>
          <w:rFonts w:ascii="Arial" w:hAnsi="Arial" w:cs="Arial"/>
          <w:color w:val="000000"/>
        </w:rPr>
      </w:pPr>
    </w:p>
    <w:p w14:paraId="1B17E57F" w14:textId="77777777" w:rsidR="00281E3E" w:rsidRPr="00C67D05" w:rsidRDefault="00281E3E" w:rsidP="00281E3E">
      <w:pPr>
        <w:tabs>
          <w:tab w:val="left" w:pos="567"/>
          <w:tab w:val="left" w:pos="1134"/>
        </w:tabs>
        <w:autoSpaceDE w:val="0"/>
        <w:autoSpaceDN w:val="0"/>
        <w:adjustRightInd w:val="0"/>
        <w:spacing w:after="0" w:line="240" w:lineRule="auto"/>
        <w:jc w:val="both"/>
        <w:rPr>
          <w:rFonts w:ascii="Arial" w:hAnsi="Arial" w:cs="Arial"/>
          <w:b/>
          <w:color w:val="000000"/>
        </w:rPr>
      </w:pPr>
      <w:r w:rsidRPr="00C67D05">
        <w:rPr>
          <w:rFonts w:ascii="Arial" w:hAnsi="Arial" w:cs="Arial"/>
          <w:b/>
          <w:color w:val="000000"/>
        </w:rPr>
        <w:t>Materiales</w:t>
      </w:r>
      <w:r>
        <w:rPr>
          <w:rFonts w:ascii="Arial" w:hAnsi="Arial" w:cs="Arial"/>
          <w:b/>
          <w:color w:val="000000"/>
        </w:rPr>
        <w:t>:</w:t>
      </w:r>
    </w:p>
    <w:p w14:paraId="7ECBF9F2" w14:textId="77777777" w:rsidR="00281E3E" w:rsidRPr="00583AF8"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Porcelanato antideslizante 60x10 cm</w:t>
      </w:r>
    </w:p>
    <w:p w14:paraId="7240BDAF"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Recorte del mismo porcelanato de piso (60x60 cm) o zócalo prefabricado.</w:t>
      </w:r>
    </w:p>
    <w:p w14:paraId="38B9DDAF"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w:t>
      </w:r>
      <w:r>
        <w:rPr>
          <w:rFonts w:ascii="Arial" w:hAnsi="Arial" w:cs="Arial"/>
          <w:color w:val="000000"/>
        </w:rPr>
        <w:t>Stone II gris</w:t>
      </w:r>
      <w:r w:rsidRPr="00583AF8">
        <w:rPr>
          <w:rFonts w:ascii="Arial" w:hAnsi="Arial" w:cs="Arial"/>
          <w:color w:val="000000"/>
        </w:rPr>
        <w:t>.</w:t>
      </w:r>
    </w:p>
    <w:p w14:paraId="4D7A46D5"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Acabado: Mate.</w:t>
      </w:r>
    </w:p>
    <w:p w14:paraId="66FC456C"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Borde rectificado (si aplica).</w:t>
      </w:r>
    </w:p>
    <w:p w14:paraId="77003D96" w14:textId="77777777" w:rsidR="00281E3E" w:rsidRPr="00583AF8"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t>2.</w:t>
      </w:r>
      <w:r w:rsidRPr="00583AF8">
        <w:rPr>
          <w:rFonts w:ascii="Arial" w:hAnsi="Arial" w:cs="Arial"/>
          <w:color w:val="000000"/>
        </w:rPr>
        <w:t xml:space="preserve">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(C2TE)</w:t>
      </w:r>
    </w:p>
    <w:p w14:paraId="5F479F46"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Alta adherencia, especialmente para piezas verticales de baja absorción.</w:t>
      </w:r>
    </w:p>
    <w:p w14:paraId="59B61CF7" w14:textId="77777777" w:rsidR="00281E3E" w:rsidRPr="00583AF8"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t>3.</w:t>
      </w:r>
      <w:r w:rsidRPr="00583AF8">
        <w:rPr>
          <w:rFonts w:ascii="Arial" w:hAnsi="Arial" w:cs="Arial"/>
          <w:color w:val="000000"/>
        </w:rPr>
        <w:t>Fragua o boquilla</w:t>
      </w:r>
    </w:p>
    <w:p w14:paraId="3A821615"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acorde al porcelanato, tipo </w:t>
      </w:r>
      <w:proofErr w:type="spellStart"/>
      <w:r w:rsidRPr="00583AF8">
        <w:rPr>
          <w:rFonts w:ascii="Arial" w:hAnsi="Arial" w:cs="Arial"/>
          <w:color w:val="000000"/>
        </w:rPr>
        <w:t>cementicio</w:t>
      </w:r>
      <w:proofErr w:type="spellEnd"/>
      <w:r w:rsidRPr="00583AF8">
        <w:rPr>
          <w:rFonts w:ascii="Arial" w:hAnsi="Arial" w:cs="Arial"/>
          <w:color w:val="000000"/>
        </w:rPr>
        <w:t xml:space="preserve"> o </w:t>
      </w:r>
      <w:proofErr w:type="spellStart"/>
      <w:r w:rsidRPr="00583AF8">
        <w:rPr>
          <w:rFonts w:ascii="Arial" w:hAnsi="Arial" w:cs="Arial"/>
          <w:color w:val="000000"/>
        </w:rPr>
        <w:t>epóxico</w:t>
      </w:r>
      <w:proofErr w:type="spellEnd"/>
      <w:r w:rsidRPr="00583AF8">
        <w:rPr>
          <w:rFonts w:ascii="Arial" w:hAnsi="Arial" w:cs="Arial"/>
          <w:color w:val="000000"/>
        </w:rPr>
        <w:t>.</w:t>
      </w:r>
    </w:p>
    <w:p w14:paraId="2B96021D" w14:textId="77777777" w:rsidR="00281E3E" w:rsidRPr="00583AF8"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t>4.</w:t>
      </w:r>
      <w:r w:rsidRPr="00583AF8">
        <w:rPr>
          <w:rFonts w:ascii="Arial" w:hAnsi="Arial" w:cs="Arial"/>
          <w:color w:val="000000"/>
        </w:rPr>
        <w:t>Crucetas (si se requiere para uniformidad de juntas)</w:t>
      </w:r>
    </w:p>
    <w:p w14:paraId="34DBEE40" w14:textId="77777777" w:rsidR="00281E3E" w:rsidRPr="00583AF8" w:rsidRDefault="00281E3E" w:rsidP="00281E3E">
      <w:pPr>
        <w:autoSpaceDE w:val="0"/>
        <w:autoSpaceDN w:val="0"/>
        <w:adjustRightInd w:val="0"/>
        <w:spacing w:after="0" w:line="240" w:lineRule="auto"/>
        <w:rPr>
          <w:rFonts w:ascii="Arial" w:hAnsi="Arial" w:cs="Arial"/>
          <w:color w:val="000000"/>
        </w:rPr>
      </w:pPr>
    </w:p>
    <w:p w14:paraId="744FCD50" w14:textId="77777777" w:rsidR="00281E3E" w:rsidRPr="00FA7F1B" w:rsidRDefault="00281E3E" w:rsidP="00281E3E">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Equipos requeridos</w:t>
      </w:r>
      <w:r>
        <w:rPr>
          <w:rFonts w:ascii="Arial" w:hAnsi="Arial" w:cs="Arial"/>
          <w:b/>
          <w:color w:val="000000"/>
        </w:rPr>
        <w:t>:</w:t>
      </w:r>
    </w:p>
    <w:p w14:paraId="34845B84"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Cortadora de porcelanato (manual o eléctrica).</w:t>
      </w:r>
    </w:p>
    <w:p w14:paraId="54B7AEB1"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Espátula dentada, llana lisa, martillo de goma.</w:t>
      </w:r>
    </w:p>
    <w:p w14:paraId="25B5B10A"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Cinta métrica, nivel de burbuja o láser.</w:t>
      </w:r>
    </w:p>
    <w:p w14:paraId="4655A652"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Esponja, balde, paño para limpieza.</w:t>
      </w:r>
    </w:p>
    <w:p w14:paraId="5EDA81E3"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EPP: guantes, lentes, mascarilla, botas.</w:t>
      </w:r>
    </w:p>
    <w:p w14:paraId="7FB5C318" w14:textId="77777777" w:rsidR="00281E3E" w:rsidRPr="00583AF8" w:rsidRDefault="00281E3E" w:rsidP="00281E3E">
      <w:pPr>
        <w:autoSpaceDE w:val="0"/>
        <w:autoSpaceDN w:val="0"/>
        <w:adjustRightInd w:val="0"/>
        <w:spacing w:after="0" w:line="240" w:lineRule="auto"/>
        <w:rPr>
          <w:rFonts w:ascii="Arial" w:hAnsi="Arial" w:cs="Arial"/>
          <w:color w:val="000000"/>
        </w:rPr>
      </w:pPr>
    </w:p>
    <w:p w14:paraId="7B0A638E" w14:textId="77777777" w:rsidR="00281E3E" w:rsidRPr="00FA7F1B" w:rsidRDefault="00281E3E" w:rsidP="00281E3E">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ejecución</w:t>
      </w:r>
      <w:r>
        <w:rPr>
          <w:rFonts w:ascii="Arial" w:hAnsi="Arial" w:cs="Arial"/>
          <w:b/>
          <w:color w:val="000000"/>
        </w:rPr>
        <w:t>:</w:t>
      </w:r>
    </w:p>
    <w:p w14:paraId="589A37E5" w14:textId="77777777" w:rsidR="00281E3E" w:rsidRPr="00583AF8"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Preparación de la superficie</w:t>
      </w:r>
    </w:p>
    <w:p w14:paraId="2F5F2907"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Verificar que la superficie del muro esté limpia, nivelada y firme.</w:t>
      </w:r>
    </w:p>
    <w:p w14:paraId="70B5CD67"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Eliminar polvo, restos de pintura o grasa.</w:t>
      </w:r>
    </w:p>
    <w:p w14:paraId="0995DCC9" w14:textId="77777777" w:rsidR="00281E3E" w:rsidRPr="00583AF8"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lastRenderedPageBreak/>
        <w:t xml:space="preserve">2. </w:t>
      </w:r>
      <w:r w:rsidRPr="00583AF8">
        <w:rPr>
          <w:rFonts w:ascii="Arial" w:hAnsi="Arial" w:cs="Arial"/>
          <w:color w:val="000000"/>
        </w:rPr>
        <w:t xml:space="preserve">Corte del </w:t>
      </w:r>
      <w:proofErr w:type="spellStart"/>
      <w:r w:rsidRPr="00583AF8">
        <w:rPr>
          <w:rFonts w:ascii="Arial" w:hAnsi="Arial" w:cs="Arial"/>
          <w:color w:val="000000"/>
        </w:rPr>
        <w:t>contrazócalo</w:t>
      </w:r>
      <w:proofErr w:type="spellEnd"/>
    </w:p>
    <w:p w14:paraId="5543C1F1"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Cortar piezas de 60x10 cm desde placas de porcelanato (si no vienen prefabricadas).</w:t>
      </w:r>
    </w:p>
    <w:p w14:paraId="237419DD"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Rectificar bordes si es necesario.</w:t>
      </w:r>
    </w:p>
    <w:p w14:paraId="3810E88F" w14:textId="77777777" w:rsidR="00281E3E" w:rsidRPr="00583AF8"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583AF8">
        <w:rPr>
          <w:rFonts w:ascii="Arial" w:hAnsi="Arial" w:cs="Arial"/>
          <w:color w:val="000000"/>
        </w:rPr>
        <w:t>Aplicación del adhesivo</w:t>
      </w:r>
    </w:p>
    <w:p w14:paraId="7BB69568"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Aplicar adhesivo con llana dentada en el muro y en la parte posterior del </w:t>
      </w:r>
      <w:proofErr w:type="spellStart"/>
      <w:r w:rsidRPr="00583AF8">
        <w:rPr>
          <w:rFonts w:ascii="Arial" w:hAnsi="Arial" w:cs="Arial"/>
          <w:color w:val="000000"/>
        </w:rPr>
        <w:t>contrazócalo</w:t>
      </w:r>
      <w:proofErr w:type="spellEnd"/>
      <w:r w:rsidRPr="00583AF8">
        <w:rPr>
          <w:rFonts w:ascii="Arial" w:hAnsi="Arial" w:cs="Arial"/>
          <w:color w:val="000000"/>
        </w:rPr>
        <w:t xml:space="preserve"> (doble encolado).</w:t>
      </w:r>
    </w:p>
    <w:p w14:paraId="268EA05B"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Uso de nivel y crucetas para asegurar alineación horizontal.</w:t>
      </w:r>
    </w:p>
    <w:p w14:paraId="48AA9A5A" w14:textId="77777777" w:rsidR="00281E3E" w:rsidRPr="00583AF8"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583AF8">
        <w:rPr>
          <w:rFonts w:ascii="Arial" w:hAnsi="Arial" w:cs="Arial"/>
          <w:color w:val="000000"/>
        </w:rPr>
        <w:t xml:space="preserve">Colocación del </w:t>
      </w:r>
      <w:proofErr w:type="spellStart"/>
      <w:r w:rsidRPr="00583AF8">
        <w:rPr>
          <w:rFonts w:ascii="Arial" w:hAnsi="Arial" w:cs="Arial"/>
          <w:color w:val="000000"/>
        </w:rPr>
        <w:t>contrazócalo</w:t>
      </w:r>
      <w:proofErr w:type="spellEnd"/>
    </w:p>
    <w:p w14:paraId="53F0399F"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Presionar ligeramente con martillo de goma para fijar.</w:t>
      </w:r>
    </w:p>
    <w:p w14:paraId="41DF7B2D" w14:textId="77777777" w:rsidR="00281E3E"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Mantener una junta homogénea con el piso y entre contra zócalos</w:t>
      </w:r>
      <w:r>
        <w:rPr>
          <w:rFonts w:ascii="Arial" w:hAnsi="Arial" w:cs="Arial"/>
          <w:color w:val="000000"/>
        </w:rPr>
        <w:t>.</w:t>
      </w:r>
    </w:p>
    <w:p w14:paraId="35855533" w14:textId="77777777" w:rsidR="00281E3E" w:rsidRPr="009165AE"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t>5.</w:t>
      </w:r>
      <w:r w:rsidRPr="009165AE">
        <w:rPr>
          <w:rFonts w:ascii="Arial" w:hAnsi="Arial" w:cs="Arial"/>
          <w:color w:val="000000"/>
        </w:rPr>
        <w:t>Fraguado</w:t>
      </w:r>
    </w:p>
    <w:p w14:paraId="572255ED"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Dejar fraguar 24 h antes de aplicar la boquilla/fragua.</w:t>
      </w:r>
    </w:p>
    <w:p w14:paraId="5B473B1D"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Retirar excedente con esponja húmeda.</w:t>
      </w:r>
    </w:p>
    <w:p w14:paraId="56B3B574" w14:textId="77777777" w:rsidR="00281E3E" w:rsidRPr="00583AF8" w:rsidRDefault="00281E3E" w:rsidP="00281E3E">
      <w:pPr>
        <w:autoSpaceDE w:val="0"/>
        <w:autoSpaceDN w:val="0"/>
        <w:adjustRightInd w:val="0"/>
        <w:spacing w:after="0" w:line="240" w:lineRule="auto"/>
        <w:rPr>
          <w:rFonts w:ascii="Arial" w:hAnsi="Arial" w:cs="Arial"/>
          <w:color w:val="000000"/>
        </w:rPr>
      </w:pPr>
      <w:r>
        <w:rPr>
          <w:rFonts w:ascii="Arial" w:hAnsi="Arial" w:cs="Arial"/>
          <w:color w:val="000000"/>
        </w:rPr>
        <w:t>6.</w:t>
      </w:r>
      <w:r w:rsidRPr="00583AF8">
        <w:rPr>
          <w:rFonts w:ascii="Arial" w:hAnsi="Arial" w:cs="Arial"/>
          <w:color w:val="000000"/>
        </w:rPr>
        <w:t>Limpieza final</w:t>
      </w:r>
    </w:p>
    <w:p w14:paraId="47450EE3"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Limpiar superficie con paño suave, eliminando restos de fragua.</w:t>
      </w:r>
    </w:p>
    <w:p w14:paraId="3F58FBF2" w14:textId="77777777" w:rsidR="00281E3E" w:rsidRPr="00583AF8" w:rsidRDefault="00281E3E" w:rsidP="00281E3E">
      <w:pPr>
        <w:autoSpaceDE w:val="0"/>
        <w:autoSpaceDN w:val="0"/>
        <w:adjustRightInd w:val="0"/>
        <w:spacing w:after="0" w:line="240" w:lineRule="auto"/>
        <w:rPr>
          <w:rFonts w:ascii="Arial" w:hAnsi="Arial" w:cs="Arial"/>
          <w:color w:val="000000"/>
        </w:rPr>
      </w:pPr>
    </w:p>
    <w:p w14:paraId="53C658D1" w14:textId="77777777" w:rsidR="00281E3E" w:rsidRPr="00FA7F1B" w:rsidRDefault="00281E3E" w:rsidP="00281E3E">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Unidad de medida</w:t>
      </w:r>
      <w:r>
        <w:rPr>
          <w:rFonts w:ascii="Arial" w:hAnsi="Arial" w:cs="Arial"/>
          <w:b/>
          <w:color w:val="000000"/>
        </w:rPr>
        <w:t>:</w:t>
      </w:r>
    </w:p>
    <w:p w14:paraId="7B4A24F6"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Metro lineal (ml)</w:t>
      </w:r>
    </w:p>
    <w:p w14:paraId="6678E5CE" w14:textId="77777777" w:rsidR="00281E3E" w:rsidRDefault="00281E3E" w:rsidP="00281E3E">
      <w:pPr>
        <w:tabs>
          <w:tab w:val="left" w:pos="567"/>
          <w:tab w:val="left" w:pos="1134"/>
        </w:tabs>
        <w:autoSpaceDE w:val="0"/>
        <w:autoSpaceDN w:val="0"/>
        <w:adjustRightInd w:val="0"/>
        <w:spacing w:after="0" w:line="240" w:lineRule="auto"/>
        <w:jc w:val="both"/>
        <w:rPr>
          <w:rFonts w:ascii="Arial" w:hAnsi="Arial" w:cs="Arial"/>
          <w:color w:val="000000"/>
        </w:rPr>
      </w:pPr>
    </w:p>
    <w:p w14:paraId="4714F42A" w14:textId="77777777" w:rsidR="00281E3E" w:rsidRPr="00FA7F1B" w:rsidRDefault="00281E3E" w:rsidP="00281E3E">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medición</w:t>
      </w:r>
    </w:p>
    <w:p w14:paraId="09E7D16B"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Se mide el largo total instalado en perímetros de muros (en contacto con piso), en metro lineal (ml).</w:t>
      </w:r>
    </w:p>
    <w:p w14:paraId="1D59A767"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No se deducen pequeñas interrupciones como marcos de puertas o columnas, salvo que lo indique el contrato.</w:t>
      </w:r>
    </w:p>
    <w:p w14:paraId="1377D05F" w14:textId="77777777" w:rsidR="00281E3E" w:rsidRDefault="00281E3E" w:rsidP="00281E3E">
      <w:pPr>
        <w:tabs>
          <w:tab w:val="left" w:pos="567"/>
          <w:tab w:val="left" w:pos="1134"/>
        </w:tabs>
        <w:autoSpaceDE w:val="0"/>
        <w:autoSpaceDN w:val="0"/>
        <w:adjustRightInd w:val="0"/>
        <w:spacing w:after="0" w:line="240" w:lineRule="auto"/>
        <w:jc w:val="both"/>
        <w:rPr>
          <w:rFonts w:ascii="Arial" w:hAnsi="Arial" w:cs="Arial"/>
          <w:color w:val="000000"/>
        </w:rPr>
      </w:pPr>
    </w:p>
    <w:p w14:paraId="76817798" w14:textId="77777777" w:rsidR="00281E3E" w:rsidRPr="00FA7F1B" w:rsidRDefault="00281E3E" w:rsidP="00281E3E">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Bases de pago</w:t>
      </w:r>
      <w:r>
        <w:rPr>
          <w:rFonts w:ascii="Arial" w:hAnsi="Arial" w:cs="Arial"/>
          <w:b/>
          <w:color w:val="000000"/>
        </w:rPr>
        <w:t>:</w:t>
      </w:r>
    </w:p>
    <w:p w14:paraId="5FD5ED11"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El pago se realizará por metro lineal (ml) de </w:t>
      </w:r>
      <w:proofErr w:type="spellStart"/>
      <w:r w:rsidRPr="00583AF8">
        <w:rPr>
          <w:rFonts w:ascii="Arial" w:hAnsi="Arial" w:cs="Arial"/>
          <w:color w:val="000000"/>
        </w:rPr>
        <w:t>contrazócalo</w:t>
      </w:r>
      <w:proofErr w:type="spellEnd"/>
      <w:r w:rsidRPr="00583AF8">
        <w:rPr>
          <w:rFonts w:ascii="Arial" w:hAnsi="Arial" w:cs="Arial"/>
          <w:color w:val="000000"/>
        </w:rPr>
        <w:t xml:space="preserve"> instalado y aprobado por la supervisión. El precio incluye:</w:t>
      </w:r>
    </w:p>
    <w:p w14:paraId="2CF47FEA"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Suministro del porcelanato (en formato 60x10 cm o recortado).</w:t>
      </w:r>
    </w:p>
    <w:p w14:paraId="3ADC0C93"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Adhesivo, fragua y todos los materiales auxiliares.</w:t>
      </w:r>
    </w:p>
    <w:p w14:paraId="26DB31B4"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Mano de obra, herramientas, cortes y limpieza final.</w:t>
      </w:r>
    </w:p>
    <w:p w14:paraId="420E991D" w14:textId="77777777" w:rsidR="00281E3E" w:rsidRPr="00583AF8" w:rsidRDefault="00281E3E" w:rsidP="00281E3E">
      <w:pPr>
        <w:autoSpaceDE w:val="0"/>
        <w:autoSpaceDN w:val="0"/>
        <w:adjustRightInd w:val="0"/>
        <w:spacing w:after="0" w:line="240" w:lineRule="auto"/>
        <w:rPr>
          <w:rFonts w:ascii="Arial" w:hAnsi="Arial" w:cs="Arial"/>
          <w:color w:val="000000"/>
        </w:rPr>
      </w:pPr>
      <w:r w:rsidRPr="00583AF8">
        <w:rPr>
          <w:rFonts w:ascii="Arial" w:hAnsi="Arial" w:cs="Arial"/>
          <w:color w:val="000000"/>
        </w:rPr>
        <w:t>No se reconocerán pagos adicionales por piezas mal cortadas, re trabajos, cortes no utilizados o desperdicios fuera del rendimiento técnico.</w:t>
      </w:r>
    </w:p>
    <w:bookmarkEnd w:id="0"/>
    <w:p w14:paraId="22B171FB" w14:textId="77777777" w:rsidR="0089034A" w:rsidRDefault="0089034A" w:rsidP="0089034A">
      <w:pPr>
        <w:autoSpaceDE w:val="0"/>
        <w:autoSpaceDN w:val="0"/>
        <w:adjustRightInd w:val="0"/>
        <w:spacing w:after="0" w:line="240" w:lineRule="auto"/>
        <w:rPr>
          <w:rFonts w:ascii="Arial" w:hAnsi="Arial" w:cs="Arial"/>
          <w:color w:val="000000"/>
        </w:rPr>
      </w:pPr>
    </w:p>
    <w:p w14:paraId="281FB369" w14:textId="71642ADF" w:rsid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 xml:space="preserve">CONTRAZÓCALO SANITARIO </w:t>
      </w:r>
      <w:r w:rsidR="00A937DF" w:rsidRPr="00A937DF">
        <w:rPr>
          <w:rFonts w:ascii="Arial" w:hAnsi="Arial" w:cs="Arial"/>
          <w:b/>
          <w:bCs/>
          <w:color w:val="000000"/>
        </w:rPr>
        <w:t>DE PVC COLOR BEIGE</w:t>
      </w:r>
      <w:r w:rsidR="00A937DF" w:rsidRPr="00871DF8">
        <w:rPr>
          <w:rFonts w:ascii="Arial" w:hAnsi="Arial" w:cs="Arial"/>
          <w:b/>
          <w:bCs/>
          <w:color w:val="000000"/>
        </w:rPr>
        <w:t xml:space="preserve"> </w:t>
      </w:r>
      <w:r w:rsidRPr="00871DF8">
        <w:rPr>
          <w:rFonts w:ascii="Arial" w:hAnsi="Arial" w:cs="Arial"/>
          <w:b/>
          <w:bCs/>
          <w:color w:val="000000"/>
        </w:rPr>
        <w:t xml:space="preserve">EN </w:t>
      </w:r>
      <w:r w:rsidR="00D6660D">
        <w:rPr>
          <w:rFonts w:ascii="Arial" w:hAnsi="Arial" w:cs="Arial"/>
          <w:b/>
          <w:bCs/>
          <w:color w:val="000000"/>
        </w:rPr>
        <w:t>SS. HH</w:t>
      </w:r>
      <w:r w:rsidRPr="00871DF8">
        <w:rPr>
          <w:rFonts w:ascii="Arial" w:hAnsi="Arial" w:cs="Arial"/>
          <w:b/>
          <w:bCs/>
          <w:color w:val="000000"/>
        </w:rPr>
        <w:t xml:space="preserve"> H= 10cm</w:t>
      </w:r>
    </w:p>
    <w:p w14:paraId="26FB46A8" w14:textId="4BCF6AE0"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79618215" w14:textId="310C74CC"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2CC85F29"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 xml:space="preserve">Suministro e instalación de </w:t>
      </w:r>
      <w:proofErr w:type="spellStart"/>
      <w:r w:rsidRPr="004A39CF">
        <w:rPr>
          <w:rFonts w:ascii="Arial" w:hAnsi="Arial" w:cs="Arial"/>
          <w:bCs/>
          <w:color w:val="000000"/>
        </w:rPr>
        <w:t>contrazócalo</w:t>
      </w:r>
      <w:proofErr w:type="spellEnd"/>
      <w:r w:rsidRPr="004A39CF">
        <w:rPr>
          <w:rFonts w:ascii="Arial" w:hAnsi="Arial" w:cs="Arial"/>
          <w:bCs/>
          <w:color w:val="000000"/>
        </w:rPr>
        <w:t xml:space="preserve"> sanitario de PVC color beige, de 10 cm de altura, instalado perimetralmente en servicios higiénicos sobre el encuentro de piso y muro. Este </w:t>
      </w:r>
      <w:proofErr w:type="spellStart"/>
      <w:r w:rsidRPr="004A39CF">
        <w:rPr>
          <w:rFonts w:ascii="Arial" w:hAnsi="Arial" w:cs="Arial"/>
          <w:bCs/>
          <w:color w:val="000000"/>
        </w:rPr>
        <w:t>contrazócalo</w:t>
      </w:r>
      <w:proofErr w:type="spellEnd"/>
      <w:r w:rsidRPr="004A39CF">
        <w:rPr>
          <w:rFonts w:ascii="Arial" w:hAnsi="Arial" w:cs="Arial"/>
          <w:bCs/>
          <w:color w:val="000000"/>
        </w:rPr>
        <w:t xml:space="preserve"> tiene una forma curva (media caña) o recta, y se fija mediante adhesivo de contacto o tornillería oculta, garantizando una terminación continua, lavable, resistente a golpes, humedad y agentes químicos, de fácil mantenimiento y limpieza.</w:t>
      </w:r>
    </w:p>
    <w:p w14:paraId="1DF7615E"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p>
    <w:p w14:paraId="365F12D7" w14:textId="414886E4"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Materiales</w:t>
      </w:r>
      <w:r>
        <w:rPr>
          <w:rFonts w:ascii="Arial" w:hAnsi="Arial" w:cs="Arial"/>
          <w:b/>
          <w:bCs/>
          <w:color w:val="000000"/>
        </w:rPr>
        <w:t>:</w:t>
      </w:r>
    </w:p>
    <w:p w14:paraId="786284B7" w14:textId="6A54BFBB" w:rsidR="004A39CF" w:rsidRPr="004A39C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4A39CF" w:rsidRPr="004A39CF">
        <w:rPr>
          <w:rFonts w:ascii="Arial" w:hAnsi="Arial" w:cs="Arial"/>
          <w:bCs/>
          <w:color w:val="000000"/>
        </w:rPr>
        <w:t>Contrazócalo sanitario de PVC</w:t>
      </w:r>
    </w:p>
    <w:p w14:paraId="32AC6DC7"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Color: Beige.</w:t>
      </w:r>
    </w:p>
    <w:p w14:paraId="361210C0"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Altura: 10 cm.</w:t>
      </w:r>
    </w:p>
    <w:p w14:paraId="610E8333"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Forma: recta o curva (media caña), según diseño.</w:t>
      </w:r>
    </w:p>
    <w:p w14:paraId="24AD0533"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Espesor: 2 a 3 mm (varía según fabricante).</w:t>
      </w:r>
    </w:p>
    <w:p w14:paraId="3FADDC1D"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Superficie lisa, no porosa.</w:t>
      </w:r>
    </w:p>
    <w:p w14:paraId="7D101668"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Resistente a la humedad y químicos de limpieza.</w:t>
      </w:r>
    </w:p>
    <w:p w14:paraId="2BFCDA0A" w14:textId="40EE9751" w:rsidR="004A39CF" w:rsidRPr="004A39C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4A39CF" w:rsidRPr="004A39CF">
        <w:rPr>
          <w:rFonts w:ascii="Arial" w:hAnsi="Arial" w:cs="Arial"/>
          <w:bCs/>
          <w:color w:val="000000"/>
        </w:rPr>
        <w:t>Adhesivo de contacto o adhesivo acrílico de alta adherencia.</w:t>
      </w:r>
    </w:p>
    <w:p w14:paraId="6C523AA5" w14:textId="6EB0AA82" w:rsidR="004A39CF" w:rsidRPr="004A39C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4A39CF" w:rsidRPr="004A39CF">
        <w:rPr>
          <w:rFonts w:ascii="Arial" w:hAnsi="Arial" w:cs="Arial"/>
          <w:bCs/>
          <w:color w:val="000000"/>
        </w:rPr>
        <w:t>(Opcional) Tornillos y tarugos de PVC para fijación mecánica (oculta).</w:t>
      </w:r>
    </w:p>
    <w:p w14:paraId="29A0BEA9"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16BF1078" w14:textId="238056DA"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Equipos requeridos</w:t>
      </w:r>
      <w:r w:rsidR="00A37E1F">
        <w:rPr>
          <w:rFonts w:ascii="Arial" w:hAnsi="Arial" w:cs="Arial"/>
          <w:b/>
          <w:bCs/>
          <w:color w:val="000000"/>
        </w:rPr>
        <w:t>:</w:t>
      </w:r>
    </w:p>
    <w:p w14:paraId="3AE7927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Cinta métrica y lápiz de marcación.</w:t>
      </w:r>
    </w:p>
    <w:p w14:paraId="3812BDB0"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roofErr w:type="spellStart"/>
      <w:r w:rsidRPr="00A37E1F">
        <w:rPr>
          <w:rFonts w:ascii="Arial" w:hAnsi="Arial" w:cs="Arial"/>
          <w:bCs/>
          <w:color w:val="000000"/>
        </w:rPr>
        <w:t>Cutter</w:t>
      </w:r>
      <w:proofErr w:type="spellEnd"/>
      <w:r w:rsidRPr="00A37E1F">
        <w:rPr>
          <w:rFonts w:ascii="Arial" w:hAnsi="Arial" w:cs="Arial"/>
          <w:bCs/>
          <w:color w:val="000000"/>
        </w:rPr>
        <w:t xml:space="preserve"> o tijera industrial para PVC.</w:t>
      </w:r>
    </w:p>
    <w:p w14:paraId="2B6D2EF7"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Pistola </w:t>
      </w:r>
      <w:proofErr w:type="spellStart"/>
      <w:r w:rsidRPr="00A37E1F">
        <w:rPr>
          <w:rFonts w:ascii="Arial" w:hAnsi="Arial" w:cs="Arial"/>
          <w:bCs/>
          <w:color w:val="000000"/>
        </w:rPr>
        <w:t>aplicadora</w:t>
      </w:r>
      <w:proofErr w:type="spellEnd"/>
      <w:r w:rsidRPr="00A37E1F">
        <w:rPr>
          <w:rFonts w:ascii="Arial" w:hAnsi="Arial" w:cs="Arial"/>
          <w:bCs/>
          <w:color w:val="000000"/>
        </w:rPr>
        <w:t xml:space="preserve"> de adhesivo.</w:t>
      </w:r>
    </w:p>
    <w:p w14:paraId="66057901"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Nivel de burbuja o láser.</w:t>
      </w:r>
    </w:p>
    <w:p w14:paraId="4E175C62"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Trapo húmedo para limpieza.</w:t>
      </w:r>
    </w:p>
    <w:p w14:paraId="3CDD4B8D"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EPP: guantes, gafas, mascarilla, rodilleras.</w:t>
      </w:r>
    </w:p>
    <w:p w14:paraId="10A8400F"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21AE3F24" w14:textId="425162B6"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Método de ejecución</w:t>
      </w:r>
      <w:r w:rsidR="00A37E1F">
        <w:rPr>
          <w:rFonts w:ascii="Arial" w:hAnsi="Arial" w:cs="Arial"/>
          <w:b/>
          <w:bCs/>
          <w:color w:val="000000"/>
        </w:rPr>
        <w:t>:</w:t>
      </w:r>
    </w:p>
    <w:p w14:paraId="34B90AB1" w14:textId="78370913"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4A39CF" w:rsidRPr="00A37E1F">
        <w:rPr>
          <w:rFonts w:ascii="Arial" w:hAnsi="Arial" w:cs="Arial"/>
          <w:bCs/>
          <w:color w:val="000000"/>
        </w:rPr>
        <w:t>Replanteo</w:t>
      </w:r>
    </w:p>
    <w:p w14:paraId="454B7348"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Marcar línea guía a 10 cm de altura en todo el perímetro del muro donde se instalará el </w:t>
      </w:r>
      <w:proofErr w:type="spellStart"/>
      <w:r w:rsidRPr="00A37E1F">
        <w:rPr>
          <w:rFonts w:ascii="Arial" w:hAnsi="Arial" w:cs="Arial"/>
          <w:bCs/>
          <w:color w:val="000000"/>
        </w:rPr>
        <w:t>contrazócalo</w:t>
      </w:r>
      <w:proofErr w:type="spellEnd"/>
      <w:r w:rsidRPr="00A37E1F">
        <w:rPr>
          <w:rFonts w:ascii="Arial" w:hAnsi="Arial" w:cs="Arial"/>
          <w:bCs/>
          <w:color w:val="000000"/>
        </w:rPr>
        <w:t>.</w:t>
      </w:r>
    </w:p>
    <w:p w14:paraId="5C39C02A" w14:textId="564CE8A6"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4A39CF" w:rsidRPr="00A37E1F">
        <w:rPr>
          <w:rFonts w:ascii="Arial" w:hAnsi="Arial" w:cs="Arial"/>
          <w:bCs/>
          <w:color w:val="000000"/>
        </w:rPr>
        <w:t>Preparación de la superficie</w:t>
      </w:r>
    </w:p>
    <w:p w14:paraId="156F7830"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Limpiar polvo, grasa o humedad en la base del muro y piso.</w:t>
      </w:r>
    </w:p>
    <w:p w14:paraId="0D986C19"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Secar bien la zona antes de aplicar adhesivo.</w:t>
      </w:r>
    </w:p>
    <w:p w14:paraId="288A7FF8" w14:textId="5B13AFAE"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4A39CF" w:rsidRPr="00A37E1F">
        <w:rPr>
          <w:rFonts w:ascii="Arial" w:hAnsi="Arial" w:cs="Arial"/>
          <w:bCs/>
          <w:color w:val="000000"/>
        </w:rPr>
        <w:t xml:space="preserve">Corte del </w:t>
      </w:r>
      <w:proofErr w:type="spellStart"/>
      <w:r w:rsidR="004A39CF" w:rsidRPr="00A37E1F">
        <w:rPr>
          <w:rFonts w:ascii="Arial" w:hAnsi="Arial" w:cs="Arial"/>
          <w:bCs/>
          <w:color w:val="000000"/>
        </w:rPr>
        <w:t>contrazócalo</w:t>
      </w:r>
      <w:proofErr w:type="spellEnd"/>
    </w:p>
    <w:p w14:paraId="3BE74C2C"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Cortar las piezas de PVC a la medida del muro.</w:t>
      </w:r>
    </w:p>
    <w:p w14:paraId="5396AAE0"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Hacer cortes angulados (a 45°) en esquinas interiores o exteriores.</w:t>
      </w:r>
    </w:p>
    <w:p w14:paraId="1339964B" w14:textId="46ACD965"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4A39CF" w:rsidRPr="00A37E1F">
        <w:rPr>
          <w:rFonts w:ascii="Arial" w:hAnsi="Arial" w:cs="Arial"/>
          <w:bCs/>
          <w:color w:val="000000"/>
        </w:rPr>
        <w:t>Aplicación del adhesivo</w:t>
      </w:r>
    </w:p>
    <w:p w14:paraId="04E89279"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Aplicar el adhesivo de contacto tanto en la parte posterior del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como en el muro.</w:t>
      </w:r>
    </w:p>
    <w:p w14:paraId="030351A4"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Esperar el tiempo recomendado por el fabricante y presionar firmemente.</w:t>
      </w:r>
    </w:p>
    <w:p w14:paraId="4037C700" w14:textId="2FD1711C"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4A39CF" w:rsidRPr="00A37E1F">
        <w:rPr>
          <w:rFonts w:ascii="Arial" w:hAnsi="Arial" w:cs="Arial"/>
          <w:bCs/>
          <w:color w:val="000000"/>
        </w:rPr>
        <w:t>Fijación</w:t>
      </w:r>
    </w:p>
    <w:p w14:paraId="6A95F456"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En algunos casos puede reforzarse con tornillos ocultos si el fabricante lo permite.</w:t>
      </w:r>
    </w:p>
    <w:p w14:paraId="15CB66B4"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372FCA9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Asegurar que el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quede bien alineado y nivelado.</w:t>
      </w:r>
    </w:p>
    <w:p w14:paraId="1EA90838" w14:textId="7991EAFC"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4A39CF" w:rsidRPr="00A37E1F">
        <w:rPr>
          <w:rFonts w:ascii="Arial" w:hAnsi="Arial" w:cs="Arial"/>
          <w:bCs/>
          <w:color w:val="000000"/>
        </w:rPr>
        <w:t>Sellado y limpieza final</w:t>
      </w:r>
    </w:p>
    <w:p w14:paraId="6D2BDB6D"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Retirar exceso de adhesivo y limpiar con trapo húmedo.</w:t>
      </w:r>
    </w:p>
    <w:p w14:paraId="4BAC485C"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Revisar continuidad de instalación, sin desprendimientos ni burbujas.</w:t>
      </w:r>
    </w:p>
    <w:p w14:paraId="2B60DD78"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3E1D1B96" w14:textId="1230D5D4"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Unidad de medida</w:t>
      </w:r>
      <w:r w:rsidR="00A37E1F">
        <w:rPr>
          <w:rFonts w:ascii="Arial" w:hAnsi="Arial" w:cs="Arial"/>
          <w:b/>
          <w:bCs/>
          <w:color w:val="000000"/>
        </w:rPr>
        <w:t>:</w:t>
      </w:r>
    </w:p>
    <w:p w14:paraId="7DB81EE8"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Metro lineal (ml)</w:t>
      </w:r>
    </w:p>
    <w:p w14:paraId="1B86AD2F"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18AEA424" w14:textId="21100F83"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Método de medición</w:t>
      </w:r>
      <w:r w:rsidR="00A37E1F">
        <w:rPr>
          <w:rFonts w:ascii="Arial" w:hAnsi="Arial" w:cs="Arial"/>
          <w:b/>
          <w:bCs/>
          <w:color w:val="000000"/>
        </w:rPr>
        <w:t>:</w:t>
      </w:r>
    </w:p>
    <w:p w14:paraId="7EDBB82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Se mide el largo total de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de PVC instalado sobre el perímetro interior del área de SS.HH., en metros lineales (ml).</w:t>
      </w:r>
    </w:p>
    <w:p w14:paraId="6747FB7E"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No se deducen pequeños vanos como marcos de puertas o columnas (≤ 0.25 m), salvo especificación contractual.</w:t>
      </w:r>
    </w:p>
    <w:p w14:paraId="4F87F9AC"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2E8220B7" w14:textId="5F01839F"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Bases de pago</w:t>
      </w:r>
      <w:r w:rsidR="00A37E1F">
        <w:rPr>
          <w:rFonts w:ascii="Arial" w:hAnsi="Arial" w:cs="Arial"/>
          <w:b/>
          <w:bCs/>
          <w:color w:val="000000"/>
        </w:rPr>
        <w:t>:</w:t>
      </w:r>
    </w:p>
    <w:p w14:paraId="512DCF2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El pago se realiza por metro lineal (ml) de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sanitario de PVC correctamente instalado y aprobado por la supervisión. El precio incluye:</w:t>
      </w:r>
    </w:p>
    <w:p w14:paraId="4C191D0B"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Suministro del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de PVC color beige.</w:t>
      </w:r>
    </w:p>
    <w:p w14:paraId="019460A1"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Adhesivo, cortes, fijaciones, mano de obra y limpieza final.</w:t>
      </w:r>
    </w:p>
    <w:p w14:paraId="5504F645"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Herramientas, pruebas y protección de las piezas hasta la entrega final.</w:t>
      </w:r>
    </w:p>
    <w:p w14:paraId="6F43F574" w14:textId="5EE97E70" w:rsidR="0083064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No se reconocerán pagos adicionales por cortes defectuosos, desperdicios excesivos, errores de instalación, </w:t>
      </w:r>
      <w:r w:rsidR="00A37E1F" w:rsidRPr="00A37E1F">
        <w:rPr>
          <w:rFonts w:ascii="Arial" w:hAnsi="Arial" w:cs="Arial"/>
          <w:bCs/>
          <w:color w:val="000000"/>
        </w:rPr>
        <w:t>re trabajos</w:t>
      </w:r>
      <w:r w:rsidRPr="00A37E1F">
        <w:rPr>
          <w:rFonts w:ascii="Arial" w:hAnsi="Arial" w:cs="Arial"/>
          <w:bCs/>
          <w:color w:val="000000"/>
        </w:rPr>
        <w:t>, ni por adhesivos no especificados o mal aplicados.</w:t>
      </w:r>
    </w:p>
    <w:p w14:paraId="3EA46A07" w14:textId="44845221" w:rsidR="0089034A" w:rsidRDefault="0089034A"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5E90F0AB" w14:textId="24F13746" w:rsidR="0089034A" w:rsidRDefault="0089034A" w:rsidP="0089034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ESQUINERO</w:t>
      </w:r>
      <w:r w:rsidRPr="00871DF8">
        <w:rPr>
          <w:rFonts w:ascii="Arial" w:hAnsi="Arial" w:cs="Arial"/>
          <w:b/>
          <w:bCs/>
          <w:color w:val="000000"/>
        </w:rPr>
        <w:t xml:space="preserve"> </w:t>
      </w:r>
      <w:r w:rsidRPr="00084833">
        <w:rPr>
          <w:rFonts w:ascii="Arial" w:hAnsi="Arial" w:cs="Arial"/>
          <w:b/>
          <w:bCs/>
          <w:color w:val="000000"/>
        </w:rPr>
        <w:t>INTERIOR DE CONTRAZÓCALO SANITARIO DE PVC COLOR BEIGE EN SS. HH H= 10cm</w:t>
      </w:r>
    </w:p>
    <w:p w14:paraId="6B8CC94A" w14:textId="123F4CA6" w:rsidR="0089034A" w:rsidRDefault="0089034A"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5046683F"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Descripción:</w:t>
      </w:r>
      <w:r w:rsidRPr="001F3081">
        <w:rPr>
          <w:rFonts w:ascii="Arial" w:hAnsi="Arial" w:cs="Arial"/>
          <w:bCs/>
          <w:color w:val="000000"/>
        </w:rPr>
        <w:br/>
        <w:t xml:space="preserve">Esta partida comprende la provisión y colocación de </w:t>
      </w:r>
      <w:r w:rsidRPr="001F3081">
        <w:rPr>
          <w:rFonts w:ascii="Arial" w:hAnsi="Arial" w:cs="Arial"/>
          <w:b/>
          <w:bCs/>
          <w:color w:val="000000"/>
        </w:rPr>
        <w:t xml:space="preserve">esquineros interiores de </w:t>
      </w:r>
      <w:proofErr w:type="spellStart"/>
      <w:r w:rsidRPr="001F3081">
        <w:rPr>
          <w:rFonts w:ascii="Arial" w:hAnsi="Arial" w:cs="Arial"/>
          <w:b/>
          <w:bCs/>
          <w:color w:val="000000"/>
        </w:rPr>
        <w:t>contrazócalo</w:t>
      </w:r>
      <w:proofErr w:type="spellEnd"/>
      <w:r w:rsidRPr="001F3081">
        <w:rPr>
          <w:rFonts w:ascii="Arial" w:hAnsi="Arial" w:cs="Arial"/>
          <w:b/>
          <w:bCs/>
          <w:color w:val="000000"/>
        </w:rPr>
        <w:t xml:space="preserve"> sanitario de PVC color beige</w:t>
      </w:r>
      <w:r w:rsidRPr="001F3081">
        <w:rPr>
          <w:rFonts w:ascii="Arial" w:hAnsi="Arial" w:cs="Arial"/>
          <w:bCs/>
          <w:color w:val="000000"/>
        </w:rPr>
        <w:t xml:space="preserve">, de 10 cm de altura, en ambientes de </w:t>
      </w:r>
      <w:r w:rsidRPr="001F3081">
        <w:rPr>
          <w:rFonts w:ascii="Arial" w:hAnsi="Arial" w:cs="Arial"/>
          <w:bCs/>
          <w:color w:val="000000"/>
        </w:rPr>
        <w:lastRenderedPageBreak/>
        <w:t xml:space="preserve">servicios higiénicos. Los esquineros aseguran la correcta unión entre tramos de </w:t>
      </w:r>
      <w:proofErr w:type="spellStart"/>
      <w:r w:rsidRPr="001F3081">
        <w:rPr>
          <w:rFonts w:ascii="Arial" w:hAnsi="Arial" w:cs="Arial"/>
          <w:bCs/>
          <w:color w:val="000000"/>
        </w:rPr>
        <w:t>contrazócalo</w:t>
      </w:r>
      <w:proofErr w:type="spellEnd"/>
      <w:r w:rsidRPr="001F3081">
        <w:rPr>
          <w:rFonts w:ascii="Arial" w:hAnsi="Arial" w:cs="Arial"/>
          <w:bCs/>
          <w:color w:val="000000"/>
        </w:rPr>
        <w:t xml:space="preserve"> sanitario, garantizando continuidad, estanqueidad, fácil limpieza e higiene, evitando acumulación de suciedad y humedad en esquinas interiores. La instalación se ejecutará conforme a las especificaciones técnicas y planos de obra.</w:t>
      </w:r>
    </w:p>
    <w:p w14:paraId="381A2515"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5E0D7B8E"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Materiales:</w:t>
      </w:r>
    </w:p>
    <w:p w14:paraId="4649EA20" w14:textId="77777777" w:rsidR="0089034A" w:rsidRPr="001F3081" w:rsidRDefault="0089034A" w:rsidP="00A17BF5">
      <w:pPr>
        <w:numPr>
          <w:ilvl w:val="0"/>
          <w:numId w:val="13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Esquinero interior de PVC sanitario, color beige, H=10 cm</w:t>
      </w:r>
      <w:r w:rsidRPr="001F3081">
        <w:rPr>
          <w:rFonts w:ascii="Arial" w:hAnsi="Arial" w:cs="Arial"/>
          <w:bCs/>
          <w:color w:val="000000"/>
        </w:rPr>
        <w:t>, resistente a la humedad, impactos, abrasión y agentes químicos de limpieza.</w:t>
      </w:r>
    </w:p>
    <w:p w14:paraId="1CA7AAEA" w14:textId="77777777" w:rsidR="0089034A" w:rsidRPr="001F3081" w:rsidRDefault="0089034A" w:rsidP="00A17BF5">
      <w:pPr>
        <w:numPr>
          <w:ilvl w:val="0"/>
          <w:numId w:val="13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Adhesivo o pegamento especial para PVC</w:t>
      </w:r>
      <w:r w:rsidRPr="001F3081">
        <w:rPr>
          <w:rFonts w:ascii="Arial" w:hAnsi="Arial" w:cs="Arial"/>
          <w:bCs/>
          <w:color w:val="000000"/>
        </w:rPr>
        <w:t>, de secado rápido y alta adherencia.</w:t>
      </w:r>
    </w:p>
    <w:p w14:paraId="67548BF4" w14:textId="77777777" w:rsidR="0089034A" w:rsidRPr="001F3081" w:rsidRDefault="0089034A" w:rsidP="00A17BF5">
      <w:pPr>
        <w:numPr>
          <w:ilvl w:val="0"/>
          <w:numId w:val="13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Sellador sanitario (opcional)</w:t>
      </w:r>
      <w:r w:rsidRPr="001F3081">
        <w:rPr>
          <w:rFonts w:ascii="Arial" w:hAnsi="Arial" w:cs="Arial"/>
          <w:bCs/>
          <w:color w:val="000000"/>
        </w:rPr>
        <w:t xml:space="preserve"> para refuerzo de juntas y evitar filtraciones.</w:t>
      </w:r>
    </w:p>
    <w:p w14:paraId="3189EB47"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1313E241"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Equipos requeridos:</w:t>
      </w:r>
    </w:p>
    <w:p w14:paraId="7CDB9AD2" w14:textId="77777777" w:rsidR="0089034A" w:rsidRPr="001F3081" w:rsidRDefault="0089034A" w:rsidP="00A17BF5">
      <w:pPr>
        <w:numPr>
          <w:ilvl w:val="0"/>
          <w:numId w:val="14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Herramientas manuales: cortadora de PVC, espátulas, paletas y martillo de goma.</w:t>
      </w:r>
    </w:p>
    <w:p w14:paraId="0FCF67DF" w14:textId="77777777" w:rsidR="0089034A" w:rsidRPr="001F3081" w:rsidRDefault="0089034A" w:rsidP="00A17BF5">
      <w:pPr>
        <w:numPr>
          <w:ilvl w:val="0"/>
          <w:numId w:val="14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Cinta métrica, nivel y escuadra para alineamiento.</w:t>
      </w:r>
    </w:p>
    <w:p w14:paraId="22D099F9" w14:textId="77777777" w:rsidR="0089034A" w:rsidRPr="001F3081" w:rsidRDefault="0089034A" w:rsidP="00A17BF5">
      <w:pPr>
        <w:numPr>
          <w:ilvl w:val="0"/>
          <w:numId w:val="14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Equipo de protección personal (guantes, lentes, botas).</w:t>
      </w:r>
    </w:p>
    <w:p w14:paraId="37AFB5A2"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6AD7C8F6"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Método de Ejecución:</w:t>
      </w:r>
    </w:p>
    <w:p w14:paraId="73457FA6" w14:textId="77777777" w:rsidR="0089034A" w:rsidRPr="001F3081" w:rsidRDefault="0089034A" w:rsidP="00A17BF5">
      <w:pPr>
        <w:numPr>
          <w:ilvl w:val="0"/>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Preparación de superficie</w:t>
      </w:r>
    </w:p>
    <w:p w14:paraId="4C3EEDED"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Limpieza del área de encuentro entre </w:t>
      </w:r>
      <w:proofErr w:type="spellStart"/>
      <w:r w:rsidRPr="001F3081">
        <w:rPr>
          <w:rFonts w:ascii="Arial" w:hAnsi="Arial" w:cs="Arial"/>
          <w:bCs/>
          <w:color w:val="000000"/>
        </w:rPr>
        <w:t>contrazócalos</w:t>
      </w:r>
      <w:proofErr w:type="spellEnd"/>
      <w:r w:rsidRPr="001F3081">
        <w:rPr>
          <w:rFonts w:ascii="Arial" w:hAnsi="Arial" w:cs="Arial"/>
          <w:bCs/>
          <w:color w:val="000000"/>
        </w:rPr>
        <w:t xml:space="preserve"> para eliminar polvo, humedad o grasas.</w:t>
      </w:r>
    </w:p>
    <w:p w14:paraId="253A8939"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Revisión de que los </w:t>
      </w:r>
      <w:proofErr w:type="spellStart"/>
      <w:r w:rsidRPr="001F3081">
        <w:rPr>
          <w:rFonts w:ascii="Arial" w:hAnsi="Arial" w:cs="Arial"/>
          <w:bCs/>
          <w:color w:val="000000"/>
        </w:rPr>
        <w:t>contrazócalos</w:t>
      </w:r>
      <w:proofErr w:type="spellEnd"/>
      <w:r w:rsidRPr="001F3081">
        <w:rPr>
          <w:rFonts w:ascii="Arial" w:hAnsi="Arial" w:cs="Arial"/>
          <w:bCs/>
          <w:color w:val="000000"/>
        </w:rPr>
        <w:t xml:space="preserve"> sanitarios adyacentes estén correctamente instalados y nivelados.</w:t>
      </w:r>
    </w:p>
    <w:p w14:paraId="51AF074E" w14:textId="77777777" w:rsidR="0089034A" w:rsidRPr="001F3081" w:rsidRDefault="0089034A" w:rsidP="00A17BF5">
      <w:pPr>
        <w:numPr>
          <w:ilvl w:val="0"/>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Colocación del esquinero</w:t>
      </w:r>
    </w:p>
    <w:p w14:paraId="42B80CA2"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Corte del esquinero de PVC a medida, asegurando altura de 10 cm.</w:t>
      </w:r>
    </w:p>
    <w:p w14:paraId="29C97FC4"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del adhesivo en la superficie de contacto.</w:t>
      </w:r>
    </w:p>
    <w:p w14:paraId="32373EAC"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Fijación manual y ajuste con presión uniforme hasta lograr adherencia.</w:t>
      </w:r>
    </w:p>
    <w:p w14:paraId="0C6C165E"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Revisión de alineamiento y nivel con respecto a los tramos de </w:t>
      </w:r>
      <w:proofErr w:type="spellStart"/>
      <w:r w:rsidRPr="001F3081">
        <w:rPr>
          <w:rFonts w:ascii="Arial" w:hAnsi="Arial" w:cs="Arial"/>
          <w:bCs/>
          <w:color w:val="000000"/>
        </w:rPr>
        <w:t>contrazócalo</w:t>
      </w:r>
      <w:proofErr w:type="spellEnd"/>
      <w:r w:rsidRPr="001F3081">
        <w:rPr>
          <w:rFonts w:ascii="Arial" w:hAnsi="Arial" w:cs="Arial"/>
          <w:bCs/>
          <w:color w:val="000000"/>
        </w:rPr>
        <w:t>.</w:t>
      </w:r>
    </w:p>
    <w:p w14:paraId="29A2CB5F" w14:textId="77777777" w:rsidR="0089034A" w:rsidRPr="001F3081" w:rsidRDefault="0089034A" w:rsidP="00A17BF5">
      <w:pPr>
        <w:numPr>
          <w:ilvl w:val="0"/>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Acabado final</w:t>
      </w:r>
    </w:p>
    <w:p w14:paraId="6560D054"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Eliminación del exceso de adhesivo.</w:t>
      </w:r>
    </w:p>
    <w:p w14:paraId="4E251808"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 sellador sanitario en juntas, si el diseño lo requiere.</w:t>
      </w:r>
    </w:p>
    <w:p w14:paraId="0017CBDE"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de la superficie para entrega.</w:t>
      </w:r>
    </w:p>
    <w:p w14:paraId="2BF4B8C6"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66615573"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Dimensiones:</w:t>
      </w:r>
    </w:p>
    <w:p w14:paraId="3F181C3B" w14:textId="77777777" w:rsidR="0089034A" w:rsidRPr="001F3081" w:rsidRDefault="0089034A" w:rsidP="00A17BF5">
      <w:pPr>
        <w:numPr>
          <w:ilvl w:val="0"/>
          <w:numId w:val="14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Altura: 10 cm.</w:t>
      </w:r>
    </w:p>
    <w:p w14:paraId="1AFFDC27" w14:textId="77777777" w:rsidR="0089034A" w:rsidRPr="001F3081" w:rsidRDefault="0089034A" w:rsidP="00A17BF5">
      <w:pPr>
        <w:numPr>
          <w:ilvl w:val="0"/>
          <w:numId w:val="14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Espesor: Según diseño de fábrica.</w:t>
      </w:r>
    </w:p>
    <w:p w14:paraId="64AD7A0A"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6E2FC279" w14:textId="77777777" w:rsidR="0089034A"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Unidad de Medida:</w:t>
      </w:r>
    </w:p>
    <w:p w14:paraId="39448AED"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Pieza (</w:t>
      </w:r>
      <w:proofErr w:type="spellStart"/>
      <w:r w:rsidRPr="001F3081">
        <w:rPr>
          <w:rFonts w:ascii="Arial" w:hAnsi="Arial" w:cs="Arial"/>
          <w:bCs/>
          <w:color w:val="000000"/>
        </w:rPr>
        <w:t>pza</w:t>
      </w:r>
      <w:proofErr w:type="spellEnd"/>
      <w:r w:rsidRPr="001F3081">
        <w:rPr>
          <w:rFonts w:ascii="Arial" w:hAnsi="Arial" w:cs="Arial"/>
          <w:bCs/>
          <w:color w:val="000000"/>
        </w:rPr>
        <w:t>).</w:t>
      </w:r>
    </w:p>
    <w:p w14:paraId="15928064"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30542B16" w14:textId="77777777" w:rsidR="0089034A"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Método de Medición:</w:t>
      </w:r>
    </w:p>
    <w:p w14:paraId="2805ABA8"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Se medirá por </w:t>
      </w:r>
      <w:r w:rsidRPr="001F3081">
        <w:rPr>
          <w:rFonts w:ascii="Arial" w:hAnsi="Arial" w:cs="Arial"/>
          <w:b/>
          <w:bCs/>
          <w:color w:val="000000"/>
        </w:rPr>
        <w:t>pieza colocada</w:t>
      </w:r>
      <w:r w:rsidRPr="001F3081">
        <w:rPr>
          <w:rFonts w:ascii="Arial" w:hAnsi="Arial" w:cs="Arial"/>
          <w:bCs/>
          <w:color w:val="000000"/>
        </w:rPr>
        <w:t xml:space="preserve"> de esquinero interior de </w:t>
      </w:r>
      <w:proofErr w:type="spellStart"/>
      <w:r w:rsidRPr="001F3081">
        <w:rPr>
          <w:rFonts w:ascii="Arial" w:hAnsi="Arial" w:cs="Arial"/>
          <w:bCs/>
          <w:color w:val="000000"/>
        </w:rPr>
        <w:t>contrazócalo</w:t>
      </w:r>
      <w:proofErr w:type="spellEnd"/>
      <w:r w:rsidRPr="001F3081">
        <w:rPr>
          <w:rFonts w:ascii="Arial" w:hAnsi="Arial" w:cs="Arial"/>
          <w:bCs/>
          <w:color w:val="000000"/>
        </w:rPr>
        <w:t xml:space="preserve"> sanitario de PVC color beige H=10 cm, conforme a los planos y las especificaciones técnicas aprobadas.</w:t>
      </w:r>
    </w:p>
    <w:p w14:paraId="7C971C80"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4C2D5DD9" w14:textId="77777777" w:rsidR="0089034A"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Bases de Pago:</w:t>
      </w:r>
    </w:p>
    <w:p w14:paraId="037637B6"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 pago se efectuará por pieza (</w:t>
      </w:r>
      <w:proofErr w:type="spellStart"/>
      <w:r w:rsidRPr="001F3081">
        <w:rPr>
          <w:rFonts w:ascii="Arial" w:hAnsi="Arial" w:cs="Arial"/>
          <w:bCs/>
          <w:color w:val="000000"/>
        </w:rPr>
        <w:t>pza</w:t>
      </w:r>
      <w:proofErr w:type="spellEnd"/>
      <w:r w:rsidRPr="001F3081">
        <w:rPr>
          <w:rFonts w:ascii="Arial" w:hAnsi="Arial" w:cs="Arial"/>
          <w:bCs/>
          <w:color w:val="000000"/>
        </w:rPr>
        <w:t>) de esquinero interior instalada y aceptada por la supervisión. El precio unitario incluye:</w:t>
      </w:r>
    </w:p>
    <w:p w14:paraId="6943E77A" w14:textId="77777777" w:rsidR="0089034A" w:rsidRPr="001F3081" w:rsidRDefault="0089034A" w:rsidP="00A17BF5">
      <w:pPr>
        <w:numPr>
          <w:ilvl w:val="0"/>
          <w:numId w:val="14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Suministro de esquineros interiores de PVC y materiales auxiliares (adhesivos, selladores).</w:t>
      </w:r>
    </w:p>
    <w:p w14:paraId="6D143385" w14:textId="77777777" w:rsidR="0089034A" w:rsidRPr="001F3081" w:rsidRDefault="0089034A" w:rsidP="00A17BF5">
      <w:pPr>
        <w:numPr>
          <w:ilvl w:val="0"/>
          <w:numId w:val="14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Mano de obra calificada y herramientas necesarias para su colocación.</w:t>
      </w:r>
    </w:p>
    <w:p w14:paraId="3B096D5A" w14:textId="77777777" w:rsidR="0089034A" w:rsidRPr="001F3081" w:rsidRDefault="0089034A" w:rsidP="00A17BF5">
      <w:pPr>
        <w:numPr>
          <w:ilvl w:val="0"/>
          <w:numId w:val="14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final del área de trabajo.</w:t>
      </w:r>
      <w:r w:rsidRPr="001F3081">
        <w:rPr>
          <w:rFonts w:ascii="Arial" w:hAnsi="Arial" w:cs="Arial"/>
          <w:bCs/>
          <w:color w:val="000000"/>
        </w:rPr>
        <w:br/>
        <w:t>No se reconocerán pagos adicionales por cortes defectuosos, mala instalación o consumos excesivos de adhesivo.</w:t>
      </w:r>
    </w:p>
    <w:p w14:paraId="216C3BFF" w14:textId="77777777" w:rsidR="0089034A" w:rsidRDefault="0089034A"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1EC82753" w14:textId="0502D098" w:rsidR="0089034A" w:rsidRDefault="0089034A" w:rsidP="0089034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lastRenderedPageBreak/>
        <w:t>ESQUINERO</w:t>
      </w:r>
      <w:r w:rsidRPr="00871DF8">
        <w:rPr>
          <w:rFonts w:ascii="Arial" w:hAnsi="Arial" w:cs="Arial"/>
          <w:b/>
          <w:bCs/>
          <w:color w:val="000000"/>
        </w:rPr>
        <w:t xml:space="preserve"> </w:t>
      </w:r>
      <w:r>
        <w:rPr>
          <w:rFonts w:ascii="Arial" w:hAnsi="Arial" w:cs="Arial"/>
          <w:b/>
          <w:bCs/>
          <w:color w:val="000000"/>
        </w:rPr>
        <w:t>EX</w:t>
      </w:r>
      <w:r w:rsidRPr="00084833">
        <w:rPr>
          <w:rFonts w:ascii="Arial" w:hAnsi="Arial" w:cs="Arial"/>
          <w:b/>
          <w:bCs/>
          <w:color w:val="000000"/>
        </w:rPr>
        <w:t>TERIOR DE CONTRAZÓCALO SANITARIO DE PVC COLOR BEIGE EN SS. HH H= 10cm</w:t>
      </w:r>
    </w:p>
    <w:p w14:paraId="33F024FF" w14:textId="7F996913" w:rsidR="0089034A" w:rsidRDefault="0089034A"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2DC92C83"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Descripción:</w:t>
      </w:r>
      <w:r w:rsidRPr="001F3081">
        <w:rPr>
          <w:rFonts w:ascii="Arial" w:hAnsi="Arial" w:cs="Arial"/>
          <w:bCs/>
          <w:color w:val="000000"/>
        </w:rPr>
        <w:br/>
        <w:t xml:space="preserve">Esta partida comprende la provisión y colocación de </w:t>
      </w:r>
      <w:r w:rsidRPr="001F3081">
        <w:rPr>
          <w:rFonts w:ascii="Arial" w:hAnsi="Arial" w:cs="Arial"/>
          <w:b/>
          <w:bCs/>
          <w:color w:val="000000"/>
        </w:rPr>
        <w:t xml:space="preserve">esquineros </w:t>
      </w:r>
      <w:r>
        <w:rPr>
          <w:rFonts w:ascii="Arial" w:hAnsi="Arial" w:cs="Arial"/>
          <w:b/>
          <w:bCs/>
          <w:color w:val="000000"/>
        </w:rPr>
        <w:t>ex</w:t>
      </w:r>
      <w:r w:rsidRPr="001F3081">
        <w:rPr>
          <w:rFonts w:ascii="Arial" w:hAnsi="Arial" w:cs="Arial"/>
          <w:b/>
          <w:bCs/>
          <w:color w:val="000000"/>
        </w:rPr>
        <w:t xml:space="preserve">teriores de </w:t>
      </w:r>
      <w:proofErr w:type="spellStart"/>
      <w:r w:rsidRPr="001F3081">
        <w:rPr>
          <w:rFonts w:ascii="Arial" w:hAnsi="Arial" w:cs="Arial"/>
          <w:b/>
          <w:bCs/>
          <w:color w:val="000000"/>
        </w:rPr>
        <w:t>contrazócalo</w:t>
      </w:r>
      <w:proofErr w:type="spellEnd"/>
      <w:r w:rsidRPr="001F3081">
        <w:rPr>
          <w:rFonts w:ascii="Arial" w:hAnsi="Arial" w:cs="Arial"/>
          <w:b/>
          <w:bCs/>
          <w:color w:val="000000"/>
        </w:rPr>
        <w:t xml:space="preserve"> sanitario de PVC color beige</w:t>
      </w:r>
      <w:r w:rsidRPr="001F3081">
        <w:rPr>
          <w:rFonts w:ascii="Arial" w:hAnsi="Arial" w:cs="Arial"/>
          <w:bCs/>
          <w:color w:val="000000"/>
        </w:rPr>
        <w:t xml:space="preserve">, de 10 cm de altura, en ambientes de servicios higiénicos. Los esquineros aseguran la correcta unión entre tramos de </w:t>
      </w:r>
      <w:proofErr w:type="spellStart"/>
      <w:r w:rsidRPr="001F3081">
        <w:rPr>
          <w:rFonts w:ascii="Arial" w:hAnsi="Arial" w:cs="Arial"/>
          <w:bCs/>
          <w:color w:val="000000"/>
        </w:rPr>
        <w:t>contrazócalo</w:t>
      </w:r>
      <w:proofErr w:type="spellEnd"/>
      <w:r w:rsidRPr="001F3081">
        <w:rPr>
          <w:rFonts w:ascii="Arial" w:hAnsi="Arial" w:cs="Arial"/>
          <w:bCs/>
          <w:color w:val="000000"/>
        </w:rPr>
        <w:t xml:space="preserve"> sanitario, garantizando continuidad, estanqueidad, fácil limpieza e higiene, evitando acumulación de suciedad y humedad en esquinas interiores. La instalación se ejecutará conforme a las especificaciones técnicas y planos de obra.</w:t>
      </w:r>
    </w:p>
    <w:p w14:paraId="19BD6287"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11798CB8"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Materiales:</w:t>
      </w:r>
    </w:p>
    <w:p w14:paraId="7F1820BE" w14:textId="77777777" w:rsidR="0089034A" w:rsidRPr="001F3081" w:rsidRDefault="0089034A" w:rsidP="00A17BF5">
      <w:pPr>
        <w:numPr>
          <w:ilvl w:val="0"/>
          <w:numId w:val="13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 xml:space="preserve">Esquinero </w:t>
      </w:r>
      <w:r>
        <w:rPr>
          <w:rFonts w:ascii="Arial" w:hAnsi="Arial" w:cs="Arial"/>
          <w:b/>
          <w:bCs/>
          <w:color w:val="000000"/>
        </w:rPr>
        <w:t>exterior</w:t>
      </w:r>
      <w:r w:rsidRPr="001F3081">
        <w:rPr>
          <w:rFonts w:ascii="Arial" w:hAnsi="Arial" w:cs="Arial"/>
          <w:b/>
          <w:bCs/>
          <w:color w:val="000000"/>
        </w:rPr>
        <w:t xml:space="preserve"> de PVC sanitario, color beige, H=10 cm</w:t>
      </w:r>
      <w:r w:rsidRPr="001F3081">
        <w:rPr>
          <w:rFonts w:ascii="Arial" w:hAnsi="Arial" w:cs="Arial"/>
          <w:bCs/>
          <w:color w:val="000000"/>
        </w:rPr>
        <w:t>, resistente a la humedad, impactos, abrasión y agentes químicos de limpieza.</w:t>
      </w:r>
    </w:p>
    <w:p w14:paraId="5BAD182D" w14:textId="77777777" w:rsidR="0089034A" w:rsidRPr="001F3081" w:rsidRDefault="0089034A" w:rsidP="00A17BF5">
      <w:pPr>
        <w:numPr>
          <w:ilvl w:val="0"/>
          <w:numId w:val="13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Adhesivo o pegamento especial para PVC</w:t>
      </w:r>
      <w:r w:rsidRPr="001F3081">
        <w:rPr>
          <w:rFonts w:ascii="Arial" w:hAnsi="Arial" w:cs="Arial"/>
          <w:bCs/>
          <w:color w:val="000000"/>
        </w:rPr>
        <w:t>, de secado rápido y alta adherencia.</w:t>
      </w:r>
    </w:p>
    <w:p w14:paraId="1A8559A1" w14:textId="77777777" w:rsidR="0089034A" w:rsidRPr="001F3081" w:rsidRDefault="0089034A" w:rsidP="00A17BF5">
      <w:pPr>
        <w:numPr>
          <w:ilvl w:val="0"/>
          <w:numId w:val="139"/>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Sellador sanitario (opcional)</w:t>
      </w:r>
      <w:r w:rsidRPr="001F3081">
        <w:rPr>
          <w:rFonts w:ascii="Arial" w:hAnsi="Arial" w:cs="Arial"/>
          <w:bCs/>
          <w:color w:val="000000"/>
        </w:rPr>
        <w:t xml:space="preserve"> para refuerzo de juntas y evitar filtraciones.</w:t>
      </w:r>
    </w:p>
    <w:p w14:paraId="08CC42D1"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1F2C10CA"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Equipos requeridos:</w:t>
      </w:r>
    </w:p>
    <w:p w14:paraId="788CC615" w14:textId="77777777" w:rsidR="0089034A" w:rsidRPr="001F3081" w:rsidRDefault="0089034A" w:rsidP="00A17BF5">
      <w:pPr>
        <w:numPr>
          <w:ilvl w:val="0"/>
          <w:numId w:val="14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Herramientas manuales: cortadora de PVC, espátulas, paletas y martillo de goma.</w:t>
      </w:r>
    </w:p>
    <w:p w14:paraId="4B981661" w14:textId="77777777" w:rsidR="0089034A" w:rsidRPr="001F3081" w:rsidRDefault="0089034A" w:rsidP="00A17BF5">
      <w:pPr>
        <w:numPr>
          <w:ilvl w:val="0"/>
          <w:numId w:val="14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Cinta métrica, nivel y escuadra para alineamiento.</w:t>
      </w:r>
    </w:p>
    <w:p w14:paraId="249F5FBB" w14:textId="77777777" w:rsidR="0089034A" w:rsidRPr="001F3081" w:rsidRDefault="0089034A" w:rsidP="00A17BF5">
      <w:pPr>
        <w:numPr>
          <w:ilvl w:val="0"/>
          <w:numId w:val="140"/>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Equipo de protección personal (guantes, lentes, botas).</w:t>
      </w:r>
    </w:p>
    <w:p w14:paraId="11285045"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529C178B"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Método de Ejecución:</w:t>
      </w:r>
    </w:p>
    <w:p w14:paraId="49401D57" w14:textId="77777777" w:rsidR="0089034A" w:rsidRPr="001F3081" w:rsidRDefault="0089034A" w:rsidP="00A17BF5">
      <w:pPr>
        <w:numPr>
          <w:ilvl w:val="0"/>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Preparación de superficie</w:t>
      </w:r>
    </w:p>
    <w:p w14:paraId="3BB27762"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Limpieza del área de encuentro entre </w:t>
      </w:r>
      <w:proofErr w:type="spellStart"/>
      <w:r w:rsidRPr="001F3081">
        <w:rPr>
          <w:rFonts w:ascii="Arial" w:hAnsi="Arial" w:cs="Arial"/>
          <w:bCs/>
          <w:color w:val="000000"/>
        </w:rPr>
        <w:t>contrazócalos</w:t>
      </w:r>
      <w:proofErr w:type="spellEnd"/>
      <w:r w:rsidRPr="001F3081">
        <w:rPr>
          <w:rFonts w:ascii="Arial" w:hAnsi="Arial" w:cs="Arial"/>
          <w:bCs/>
          <w:color w:val="000000"/>
        </w:rPr>
        <w:t xml:space="preserve"> para eliminar polvo, humedad o grasas.</w:t>
      </w:r>
    </w:p>
    <w:p w14:paraId="489AD034"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Revisión de que los </w:t>
      </w:r>
      <w:proofErr w:type="spellStart"/>
      <w:r w:rsidRPr="001F3081">
        <w:rPr>
          <w:rFonts w:ascii="Arial" w:hAnsi="Arial" w:cs="Arial"/>
          <w:bCs/>
          <w:color w:val="000000"/>
        </w:rPr>
        <w:t>contrazócalos</w:t>
      </w:r>
      <w:proofErr w:type="spellEnd"/>
      <w:r w:rsidRPr="001F3081">
        <w:rPr>
          <w:rFonts w:ascii="Arial" w:hAnsi="Arial" w:cs="Arial"/>
          <w:bCs/>
          <w:color w:val="000000"/>
        </w:rPr>
        <w:t xml:space="preserve"> sanitarios adyacentes estén correctamente instalados y nivelados.</w:t>
      </w:r>
    </w:p>
    <w:p w14:paraId="7632406A" w14:textId="77777777" w:rsidR="0089034A" w:rsidRPr="001F3081" w:rsidRDefault="0089034A" w:rsidP="00A17BF5">
      <w:pPr>
        <w:numPr>
          <w:ilvl w:val="0"/>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Colocación del esquinero</w:t>
      </w:r>
    </w:p>
    <w:p w14:paraId="00DE276F"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Corte del esquinero de PVC a medida, asegurando altura de 10 cm.</w:t>
      </w:r>
    </w:p>
    <w:p w14:paraId="659B89CA"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del adhesivo en la superficie de contacto.</w:t>
      </w:r>
    </w:p>
    <w:p w14:paraId="1B01FAA1"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Fijación manual y ajuste con presión uniforme hasta lograr adherencia.</w:t>
      </w:r>
    </w:p>
    <w:p w14:paraId="35F8B52D"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Revisión de alineamiento y nivel con respecto a los tramos de </w:t>
      </w:r>
      <w:proofErr w:type="spellStart"/>
      <w:r w:rsidRPr="001F3081">
        <w:rPr>
          <w:rFonts w:ascii="Arial" w:hAnsi="Arial" w:cs="Arial"/>
          <w:bCs/>
          <w:color w:val="000000"/>
        </w:rPr>
        <w:t>contrazócalo</w:t>
      </w:r>
      <w:proofErr w:type="spellEnd"/>
      <w:r w:rsidRPr="001F3081">
        <w:rPr>
          <w:rFonts w:ascii="Arial" w:hAnsi="Arial" w:cs="Arial"/>
          <w:bCs/>
          <w:color w:val="000000"/>
        </w:rPr>
        <w:t>.</w:t>
      </w:r>
    </w:p>
    <w:p w14:paraId="214B4C27" w14:textId="77777777" w:rsidR="0089034A" w:rsidRPr="001F3081" w:rsidRDefault="0089034A" w:rsidP="00A17BF5">
      <w:pPr>
        <w:numPr>
          <w:ilvl w:val="0"/>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Acabado final</w:t>
      </w:r>
    </w:p>
    <w:p w14:paraId="60B52E9C"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Eliminación del exceso de adhesivo.</w:t>
      </w:r>
    </w:p>
    <w:p w14:paraId="21CA0A97"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 sellador sanitario en juntas, si el diseño lo requiere.</w:t>
      </w:r>
    </w:p>
    <w:p w14:paraId="5F04F641" w14:textId="77777777" w:rsidR="0089034A" w:rsidRPr="001F3081" w:rsidRDefault="0089034A" w:rsidP="00A17BF5">
      <w:pPr>
        <w:numPr>
          <w:ilvl w:val="1"/>
          <w:numId w:val="141"/>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de la superficie para entrega.</w:t>
      </w:r>
    </w:p>
    <w:p w14:paraId="5C680CAE"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1EBB4CB9"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Dimensiones:</w:t>
      </w:r>
    </w:p>
    <w:p w14:paraId="127B2310" w14:textId="77777777" w:rsidR="0089034A" w:rsidRPr="001F3081" w:rsidRDefault="0089034A" w:rsidP="00A17BF5">
      <w:pPr>
        <w:numPr>
          <w:ilvl w:val="0"/>
          <w:numId w:val="14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Altura: 10 cm.</w:t>
      </w:r>
    </w:p>
    <w:p w14:paraId="18FCC5BA" w14:textId="77777777" w:rsidR="0089034A" w:rsidRPr="001F3081" w:rsidRDefault="0089034A" w:rsidP="00A17BF5">
      <w:pPr>
        <w:numPr>
          <w:ilvl w:val="0"/>
          <w:numId w:val="14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Espesor: Según diseño de fábrica.</w:t>
      </w:r>
    </w:p>
    <w:p w14:paraId="343A2ACA"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36886665" w14:textId="77777777" w:rsidR="0089034A"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Unidad de Medida:</w:t>
      </w:r>
    </w:p>
    <w:p w14:paraId="29CCF075"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Pieza (</w:t>
      </w:r>
      <w:proofErr w:type="spellStart"/>
      <w:r w:rsidRPr="001F3081">
        <w:rPr>
          <w:rFonts w:ascii="Arial" w:hAnsi="Arial" w:cs="Arial"/>
          <w:bCs/>
          <w:color w:val="000000"/>
        </w:rPr>
        <w:t>pza</w:t>
      </w:r>
      <w:proofErr w:type="spellEnd"/>
      <w:r w:rsidRPr="001F3081">
        <w:rPr>
          <w:rFonts w:ascii="Arial" w:hAnsi="Arial" w:cs="Arial"/>
          <w:bCs/>
          <w:color w:val="000000"/>
        </w:rPr>
        <w:t>).</w:t>
      </w:r>
    </w:p>
    <w:p w14:paraId="36318216"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245847B5" w14:textId="77777777" w:rsidR="0089034A"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Método de Medición:</w:t>
      </w:r>
    </w:p>
    <w:p w14:paraId="69C3A9B1"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Se medirá por </w:t>
      </w:r>
      <w:r w:rsidRPr="001F3081">
        <w:rPr>
          <w:rFonts w:ascii="Arial" w:hAnsi="Arial" w:cs="Arial"/>
          <w:b/>
          <w:bCs/>
          <w:color w:val="000000"/>
        </w:rPr>
        <w:t>pieza colocada</w:t>
      </w:r>
      <w:r w:rsidRPr="001F3081">
        <w:rPr>
          <w:rFonts w:ascii="Arial" w:hAnsi="Arial" w:cs="Arial"/>
          <w:bCs/>
          <w:color w:val="000000"/>
        </w:rPr>
        <w:t xml:space="preserve"> de esquinero interior de </w:t>
      </w:r>
      <w:proofErr w:type="spellStart"/>
      <w:r w:rsidRPr="001F3081">
        <w:rPr>
          <w:rFonts w:ascii="Arial" w:hAnsi="Arial" w:cs="Arial"/>
          <w:bCs/>
          <w:color w:val="000000"/>
        </w:rPr>
        <w:t>contrazócalo</w:t>
      </w:r>
      <w:proofErr w:type="spellEnd"/>
      <w:r w:rsidRPr="001F3081">
        <w:rPr>
          <w:rFonts w:ascii="Arial" w:hAnsi="Arial" w:cs="Arial"/>
          <w:bCs/>
          <w:color w:val="000000"/>
        </w:rPr>
        <w:t xml:space="preserve"> sanitario de PVC color beige H=10 cm, conforme a los planos y las especificaciones técnicas aprobadas.</w:t>
      </w:r>
    </w:p>
    <w:p w14:paraId="1251DB52"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6957A178" w14:textId="77777777" w:rsidR="0089034A"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Bases de Pago:</w:t>
      </w:r>
    </w:p>
    <w:p w14:paraId="61DA59C6" w14:textId="77777777" w:rsidR="0089034A" w:rsidRPr="001F3081"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 pago se efectuará por pieza (</w:t>
      </w:r>
      <w:proofErr w:type="spellStart"/>
      <w:r w:rsidRPr="001F3081">
        <w:rPr>
          <w:rFonts w:ascii="Arial" w:hAnsi="Arial" w:cs="Arial"/>
          <w:bCs/>
          <w:color w:val="000000"/>
        </w:rPr>
        <w:t>pza</w:t>
      </w:r>
      <w:proofErr w:type="spellEnd"/>
      <w:r w:rsidRPr="001F3081">
        <w:rPr>
          <w:rFonts w:ascii="Arial" w:hAnsi="Arial" w:cs="Arial"/>
          <w:bCs/>
          <w:color w:val="000000"/>
        </w:rPr>
        <w:t>) de esquinero interior instalada y aceptada por la supervisión. El precio unitario incluye:</w:t>
      </w:r>
    </w:p>
    <w:p w14:paraId="10B2F153" w14:textId="77777777" w:rsidR="0089034A" w:rsidRPr="001F3081" w:rsidRDefault="0089034A" w:rsidP="00A17BF5">
      <w:pPr>
        <w:numPr>
          <w:ilvl w:val="0"/>
          <w:numId w:val="14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Suministro de esquineros interiores de PVC y materiales auxiliares (adhesivos, selladores).</w:t>
      </w:r>
    </w:p>
    <w:p w14:paraId="3BE0C250" w14:textId="77777777" w:rsidR="0089034A" w:rsidRPr="001F3081" w:rsidRDefault="0089034A" w:rsidP="00A17BF5">
      <w:pPr>
        <w:numPr>
          <w:ilvl w:val="0"/>
          <w:numId w:val="14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lastRenderedPageBreak/>
        <w:t>Mano de obra calificada y herramientas necesarias para su colocación.</w:t>
      </w:r>
    </w:p>
    <w:p w14:paraId="388B43A4" w14:textId="77777777" w:rsidR="0089034A" w:rsidRDefault="0089034A" w:rsidP="00A17BF5">
      <w:pPr>
        <w:numPr>
          <w:ilvl w:val="0"/>
          <w:numId w:val="14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final del área de trabajo.</w:t>
      </w:r>
    </w:p>
    <w:p w14:paraId="51AEB67B" w14:textId="77777777" w:rsidR="0089034A" w:rsidRPr="001F3081" w:rsidRDefault="0089034A" w:rsidP="0089034A">
      <w:pPr>
        <w:tabs>
          <w:tab w:val="left" w:pos="567"/>
          <w:tab w:val="left" w:pos="1134"/>
        </w:tabs>
        <w:autoSpaceDE w:val="0"/>
        <w:autoSpaceDN w:val="0"/>
        <w:adjustRightInd w:val="0"/>
        <w:spacing w:after="0" w:line="240" w:lineRule="auto"/>
        <w:ind w:left="720"/>
        <w:jc w:val="both"/>
        <w:rPr>
          <w:rFonts w:ascii="Arial" w:hAnsi="Arial" w:cs="Arial"/>
          <w:bCs/>
          <w:color w:val="000000"/>
        </w:rPr>
      </w:pPr>
      <w:r w:rsidRPr="001F3081">
        <w:rPr>
          <w:rFonts w:ascii="Arial" w:hAnsi="Arial" w:cs="Arial"/>
          <w:bCs/>
          <w:color w:val="000000"/>
        </w:rPr>
        <w:t>No se reconocerán pagos adicionales por cortes defectuosos, mala instalación o consumos excesivos de adhesivo.</w:t>
      </w:r>
    </w:p>
    <w:p w14:paraId="3B60FA82" w14:textId="6C78B234" w:rsidR="0089034A" w:rsidRDefault="0089034A"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1E80A723" w14:textId="77777777" w:rsidR="0089034A" w:rsidRPr="00871DF8" w:rsidRDefault="0089034A" w:rsidP="0089034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871DF8">
        <w:rPr>
          <w:rFonts w:ascii="Arial" w:hAnsi="Arial" w:cs="Arial"/>
          <w:b/>
          <w:bCs/>
          <w:color w:val="000000"/>
        </w:rPr>
        <w:t>ZÓCALO DE PORCELANATO ANTIDESLIZANTE ALTA RESISTENCIA AL TRÁFICO ACABADO MATE BEIGE (H=0.30M)</w:t>
      </w:r>
    </w:p>
    <w:p w14:paraId="4898B64B" w14:textId="77777777" w:rsidR="0089034A" w:rsidRDefault="0089034A" w:rsidP="0089034A">
      <w:pPr>
        <w:autoSpaceDE w:val="0"/>
        <w:autoSpaceDN w:val="0"/>
        <w:adjustRightInd w:val="0"/>
        <w:spacing w:after="0" w:line="240" w:lineRule="auto"/>
        <w:rPr>
          <w:rFonts w:ascii="Arial" w:hAnsi="Arial" w:cs="Arial"/>
          <w:color w:val="000000"/>
        </w:rPr>
      </w:pPr>
    </w:p>
    <w:p w14:paraId="25963E27"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0FDB2F05"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Suministro e instalación de zócalo de porcelanato antideslizante de alta resistencia al tráfico, de acabado m</w:t>
      </w:r>
      <w:r>
        <w:rPr>
          <w:rFonts w:ascii="Arial" w:hAnsi="Arial" w:cs="Arial"/>
          <w:bCs/>
          <w:color w:val="000000"/>
        </w:rPr>
        <w:t>ate color beige, con altura de 3</w:t>
      </w:r>
      <w:r w:rsidRPr="00A42C79">
        <w:rPr>
          <w:rFonts w:ascii="Arial" w:hAnsi="Arial" w:cs="Arial"/>
          <w:bCs/>
          <w:color w:val="000000"/>
        </w:rPr>
        <w:t xml:space="preserve">0 cm, colocado en el perímetro inferior de muros interiores sobre pisos previamente revestidos con porcelanato del mismo tipo. El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se fija con adhesivo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tipo porcelánico y se boquilla con fragua del color adecuado, logrando una terminación alineada, limpia y resistente.</w:t>
      </w:r>
    </w:p>
    <w:p w14:paraId="66A785EA"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p>
    <w:p w14:paraId="43C95D91"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Materiales</w:t>
      </w:r>
      <w:r>
        <w:rPr>
          <w:rFonts w:ascii="Arial" w:hAnsi="Arial" w:cs="Arial"/>
          <w:b/>
          <w:bCs/>
          <w:color w:val="000000"/>
        </w:rPr>
        <w:t>:</w:t>
      </w:r>
    </w:p>
    <w:p w14:paraId="1F174B4F"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A42C79">
        <w:rPr>
          <w:rFonts w:ascii="Arial" w:hAnsi="Arial" w:cs="Arial"/>
          <w:bCs/>
          <w:color w:val="000000"/>
        </w:rPr>
        <w:t>Porcelanato antidesliza</w:t>
      </w:r>
      <w:r>
        <w:rPr>
          <w:rFonts w:ascii="Arial" w:hAnsi="Arial" w:cs="Arial"/>
          <w:bCs/>
          <w:color w:val="000000"/>
        </w:rPr>
        <w:t>nte 60x3</w:t>
      </w:r>
      <w:r w:rsidRPr="00A42C79">
        <w:rPr>
          <w:rFonts w:ascii="Arial" w:hAnsi="Arial" w:cs="Arial"/>
          <w:bCs/>
          <w:color w:val="000000"/>
        </w:rPr>
        <w:t xml:space="preserve">0 cm </w:t>
      </w:r>
    </w:p>
    <w:p w14:paraId="5BB0E20D"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Acabado: Mate.</w:t>
      </w:r>
    </w:p>
    <w:p w14:paraId="2BDCEA16"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(similar o igual al porcelanato de piso).</w:t>
      </w:r>
    </w:p>
    <w:p w14:paraId="550D0DE8"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PEI IV o superior (alta resistencia al tráfico).</w:t>
      </w:r>
    </w:p>
    <w:p w14:paraId="70DB54CB"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Borde rectificado (si especificado).</w:t>
      </w:r>
    </w:p>
    <w:p w14:paraId="2950F5F2"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Pr="00A42C79">
        <w:rPr>
          <w:rFonts w:ascii="Arial" w:hAnsi="Arial" w:cs="Arial"/>
          <w:bCs/>
          <w:color w:val="000000"/>
        </w:rPr>
        <w:t xml:space="preserve">Adhesivo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tipo porcelánico (C2TE)</w:t>
      </w:r>
    </w:p>
    <w:p w14:paraId="21F804AE"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Apto para baja absorción de agua y alta adherencia vertical.</w:t>
      </w:r>
    </w:p>
    <w:p w14:paraId="42D850CA"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Pr="00A42C79">
        <w:rPr>
          <w:rFonts w:ascii="Arial" w:hAnsi="Arial" w:cs="Arial"/>
          <w:bCs/>
          <w:color w:val="000000"/>
        </w:rPr>
        <w:t>Fragua (boquilla)</w:t>
      </w:r>
    </w:p>
    <w:p w14:paraId="7FA03D74"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o acorde con el porcelanato.</w:t>
      </w:r>
    </w:p>
    <w:p w14:paraId="416296CF"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7E404CDA"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Tipo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o </w:t>
      </w:r>
      <w:proofErr w:type="spellStart"/>
      <w:r w:rsidRPr="00A42C79">
        <w:rPr>
          <w:rFonts w:ascii="Arial" w:hAnsi="Arial" w:cs="Arial"/>
          <w:bCs/>
          <w:color w:val="000000"/>
        </w:rPr>
        <w:t>epóxico</w:t>
      </w:r>
      <w:proofErr w:type="spellEnd"/>
      <w:r w:rsidRPr="00A42C79">
        <w:rPr>
          <w:rFonts w:ascii="Arial" w:hAnsi="Arial" w:cs="Arial"/>
          <w:bCs/>
          <w:color w:val="000000"/>
        </w:rPr>
        <w:t>, según especificaciones.</w:t>
      </w:r>
    </w:p>
    <w:p w14:paraId="03D1363E"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Pr="00A42C79">
        <w:rPr>
          <w:rFonts w:ascii="Arial" w:hAnsi="Arial" w:cs="Arial"/>
          <w:bCs/>
          <w:color w:val="000000"/>
        </w:rPr>
        <w:t>Crucetas plásticas (si se requiere para juntas)</w:t>
      </w:r>
    </w:p>
    <w:p w14:paraId="0C1AA37F"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74FEF0BD"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Equipos requeridos</w:t>
      </w:r>
      <w:r>
        <w:rPr>
          <w:rFonts w:ascii="Arial" w:hAnsi="Arial" w:cs="Arial"/>
          <w:b/>
          <w:bCs/>
          <w:color w:val="000000"/>
        </w:rPr>
        <w:t>:</w:t>
      </w:r>
    </w:p>
    <w:p w14:paraId="736665F0"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Cortadora de porcelanato (manual o eléctrica).</w:t>
      </w:r>
    </w:p>
    <w:p w14:paraId="3A619BF4"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Llana dentada, espátula, martillo de goma.</w:t>
      </w:r>
    </w:p>
    <w:p w14:paraId="4DA8AB8B"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Nivel de burbuja o láser, cinta métrica.</w:t>
      </w:r>
    </w:p>
    <w:p w14:paraId="5AC9CD69"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Recipiente para mezcla de adhesivo y brochas.</w:t>
      </w:r>
    </w:p>
    <w:p w14:paraId="0ADA0DCA"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EPP: guantes, lentes, mascarilla, botas.</w:t>
      </w:r>
    </w:p>
    <w:p w14:paraId="6A4FAD49"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0DB7BE7C"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ejecución</w:t>
      </w:r>
      <w:r>
        <w:rPr>
          <w:rFonts w:ascii="Arial" w:hAnsi="Arial" w:cs="Arial"/>
          <w:b/>
          <w:bCs/>
          <w:color w:val="000000"/>
        </w:rPr>
        <w:t>:</w:t>
      </w:r>
    </w:p>
    <w:p w14:paraId="5D136347"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A42C79">
        <w:rPr>
          <w:rFonts w:ascii="Arial" w:hAnsi="Arial" w:cs="Arial"/>
          <w:bCs/>
          <w:color w:val="000000"/>
        </w:rPr>
        <w:t>Preparación de superficie</w:t>
      </w:r>
    </w:p>
    <w:p w14:paraId="4BD47887"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Verificar que los muros estén limpios, firmes y libres de grasa o polvo.</w:t>
      </w:r>
    </w:p>
    <w:p w14:paraId="3120B5CD"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Marcar una línea guía a 3</w:t>
      </w:r>
      <w:r w:rsidRPr="00A42C79">
        <w:rPr>
          <w:rFonts w:ascii="Arial" w:hAnsi="Arial" w:cs="Arial"/>
          <w:bCs/>
          <w:color w:val="000000"/>
        </w:rPr>
        <w:t>0 cm de altura sobre el piso.</w:t>
      </w:r>
    </w:p>
    <w:p w14:paraId="4EEB3C62"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2. </w:t>
      </w:r>
      <w:r w:rsidRPr="00A42C79">
        <w:rPr>
          <w:rFonts w:ascii="Arial" w:hAnsi="Arial" w:cs="Arial"/>
          <w:bCs/>
          <w:color w:val="000000"/>
        </w:rPr>
        <w:t>Corte de porcelanato</w:t>
      </w:r>
    </w:p>
    <w:p w14:paraId="31785D4F"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Si no es pre</w:t>
      </w:r>
      <w:r>
        <w:rPr>
          <w:rFonts w:ascii="Arial" w:hAnsi="Arial" w:cs="Arial"/>
          <w:bCs/>
          <w:color w:val="000000"/>
        </w:rPr>
        <w:t>fabricado, cortar piezas de 60x3</w:t>
      </w:r>
      <w:r w:rsidRPr="00A42C79">
        <w:rPr>
          <w:rFonts w:ascii="Arial" w:hAnsi="Arial" w:cs="Arial"/>
          <w:bCs/>
          <w:color w:val="000000"/>
        </w:rPr>
        <w:t>0 cm a partir de placas de 60x60 cm.</w:t>
      </w:r>
    </w:p>
    <w:p w14:paraId="71A07424"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Pr="00A42C79">
        <w:rPr>
          <w:rFonts w:ascii="Arial" w:hAnsi="Arial" w:cs="Arial"/>
          <w:bCs/>
          <w:color w:val="000000"/>
        </w:rPr>
        <w:t>Aplicación del adhesivo</w:t>
      </w:r>
    </w:p>
    <w:p w14:paraId="33947E1E"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Aplicar adhesivo sobre el muro y la parte posterior del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(doble encolado) con llana dentada.</w:t>
      </w:r>
    </w:p>
    <w:p w14:paraId="62B7143F"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Pr="00A42C79">
        <w:rPr>
          <w:rFonts w:ascii="Arial" w:hAnsi="Arial" w:cs="Arial"/>
          <w:bCs/>
          <w:color w:val="000000"/>
        </w:rPr>
        <w:t>Colocación</w:t>
      </w:r>
    </w:p>
    <w:p w14:paraId="24909C71"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Colocar cada pieza alineada horizontalmente.</w:t>
      </w:r>
    </w:p>
    <w:p w14:paraId="5ACE4F93"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Presionar con martillo de goma y verificar nivelación.</w:t>
      </w:r>
    </w:p>
    <w:p w14:paraId="37CFA0E8"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Mantener juntas uniformes.</w:t>
      </w:r>
    </w:p>
    <w:p w14:paraId="335CAA57"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Pr="00A42C79">
        <w:rPr>
          <w:rFonts w:ascii="Arial" w:hAnsi="Arial" w:cs="Arial"/>
          <w:bCs/>
          <w:color w:val="000000"/>
        </w:rPr>
        <w:t>Fraguado y sellado de juntas</w:t>
      </w:r>
    </w:p>
    <w:p w14:paraId="04FF9F14"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Esperar 24 h y aplicar la fragua con llana de goma.</w:t>
      </w:r>
    </w:p>
    <w:p w14:paraId="5D868314"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el excedente con esponja húmeda.</w:t>
      </w:r>
    </w:p>
    <w:p w14:paraId="0C5F74AE"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Pr="00A42C79">
        <w:rPr>
          <w:rFonts w:ascii="Arial" w:hAnsi="Arial" w:cs="Arial"/>
          <w:bCs/>
          <w:color w:val="000000"/>
        </w:rPr>
        <w:t>Limpieza final</w:t>
      </w:r>
    </w:p>
    <w:p w14:paraId="450BE597"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superficies visibles y retirar restos de adhesivo o fragua.</w:t>
      </w:r>
    </w:p>
    <w:p w14:paraId="7473BC67"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170FA080"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lastRenderedPageBreak/>
        <w:t>Unidad de medida</w:t>
      </w:r>
      <w:r>
        <w:rPr>
          <w:rFonts w:ascii="Arial" w:hAnsi="Arial" w:cs="Arial"/>
          <w:b/>
          <w:bCs/>
          <w:color w:val="000000"/>
        </w:rPr>
        <w:t>:</w:t>
      </w:r>
    </w:p>
    <w:p w14:paraId="4D8D0353"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Metro lineal (m2</w:t>
      </w:r>
      <w:r w:rsidRPr="00A42C79">
        <w:rPr>
          <w:rFonts w:ascii="Arial" w:hAnsi="Arial" w:cs="Arial"/>
          <w:bCs/>
          <w:color w:val="000000"/>
        </w:rPr>
        <w:t>)</w:t>
      </w:r>
    </w:p>
    <w:p w14:paraId="35C5632A"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p>
    <w:p w14:paraId="707A1E31"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medición</w:t>
      </w:r>
      <w:r>
        <w:rPr>
          <w:rFonts w:ascii="Arial" w:hAnsi="Arial" w:cs="Arial"/>
          <w:b/>
          <w:bCs/>
          <w:color w:val="000000"/>
        </w:rPr>
        <w:t>:</w:t>
      </w:r>
    </w:p>
    <w:p w14:paraId="17E53923" w14:textId="77777777" w:rsidR="0089034A" w:rsidRPr="00226CFA"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 xml:space="preserve">Se mide el largo instalado del </w:t>
      </w:r>
      <w:r>
        <w:rPr>
          <w:rFonts w:ascii="Arial" w:hAnsi="Arial" w:cs="Arial"/>
          <w:bCs/>
          <w:color w:val="000000"/>
        </w:rPr>
        <w:t>zócalo, en (m2</w:t>
      </w:r>
      <w:r w:rsidRPr="00226CFA">
        <w:rPr>
          <w:rFonts w:ascii="Arial" w:hAnsi="Arial" w:cs="Arial"/>
          <w:bCs/>
          <w:color w:val="000000"/>
        </w:rPr>
        <w:t>), según planos y verificaciones en obra.</w:t>
      </w:r>
    </w:p>
    <w:p w14:paraId="4FCDA697" w14:textId="77777777" w:rsidR="0089034A" w:rsidRPr="00226CFA"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La altura estándar es 3</w:t>
      </w:r>
      <w:r w:rsidRPr="00226CFA">
        <w:rPr>
          <w:rFonts w:ascii="Arial" w:hAnsi="Arial" w:cs="Arial"/>
          <w:bCs/>
          <w:color w:val="000000"/>
        </w:rPr>
        <w:t>0 cm.</w:t>
      </w:r>
    </w:p>
    <w:p w14:paraId="1F7CD582" w14:textId="77777777" w:rsidR="0089034A" w:rsidRPr="00226CFA"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No se deducen pequeñas interrupciones como puertas o columnas, salvo disposición contractual específica.</w:t>
      </w:r>
    </w:p>
    <w:p w14:paraId="1317B039"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p>
    <w:p w14:paraId="0ED045F0" w14:textId="77777777" w:rsidR="0089034A" w:rsidRPr="00A42C79" w:rsidRDefault="0089034A" w:rsidP="0089034A">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Bases de pago</w:t>
      </w:r>
      <w:r>
        <w:rPr>
          <w:rFonts w:ascii="Arial" w:hAnsi="Arial" w:cs="Arial"/>
          <w:b/>
          <w:bCs/>
          <w:color w:val="000000"/>
        </w:rPr>
        <w:t>:</w:t>
      </w:r>
    </w:p>
    <w:p w14:paraId="6717C9BF" w14:textId="77777777" w:rsidR="0089034A" w:rsidRPr="00226CFA"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El pago se realiza por metro lineal (m</w:t>
      </w:r>
      <w:r>
        <w:rPr>
          <w:rFonts w:ascii="Arial" w:hAnsi="Arial" w:cs="Arial"/>
          <w:bCs/>
          <w:color w:val="000000"/>
        </w:rPr>
        <w:t>2</w:t>
      </w:r>
      <w:r w:rsidRPr="00226CFA">
        <w:rPr>
          <w:rFonts w:ascii="Arial" w:hAnsi="Arial" w:cs="Arial"/>
          <w:bCs/>
          <w:color w:val="000000"/>
        </w:rPr>
        <w:t>) de zócalo instalado y aprobado por la supervisión. El precio incluye:</w:t>
      </w:r>
    </w:p>
    <w:p w14:paraId="16A3A21F" w14:textId="77777777" w:rsidR="0089034A" w:rsidRPr="00226CFA"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Suministro del porcelanato (cortado o prefabricado).</w:t>
      </w:r>
    </w:p>
    <w:p w14:paraId="1E8F2ACC" w14:textId="77777777" w:rsidR="0089034A" w:rsidRPr="00226CFA"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Adhesivo, fragua, cortes, herramientas y materiales auxiliares.</w:t>
      </w:r>
    </w:p>
    <w:p w14:paraId="75699C0A" w14:textId="77777777" w:rsidR="0089034A" w:rsidRPr="00226CFA"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Mano de obra, instalación, alineado y limpieza final.</w:t>
      </w:r>
    </w:p>
    <w:p w14:paraId="6F9413DB" w14:textId="77777777" w:rsidR="0089034A" w:rsidRPr="00226CFA"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No se reconocerán pagos adicionales por cortes mal realizados, re trabajos, errores de instalación o desperdicios fuera del rendimiento técnico estándar.</w:t>
      </w:r>
    </w:p>
    <w:p w14:paraId="1ECAABE0" w14:textId="77777777" w:rsidR="0089034A" w:rsidRDefault="0089034A" w:rsidP="0089034A">
      <w:pPr>
        <w:tabs>
          <w:tab w:val="left" w:pos="567"/>
          <w:tab w:val="left" w:pos="1134"/>
        </w:tabs>
        <w:autoSpaceDE w:val="0"/>
        <w:autoSpaceDN w:val="0"/>
        <w:adjustRightInd w:val="0"/>
        <w:spacing w:after="0" w:line="240" w:lineRule="auto"/>
        <w:jc w:val="both"/>
        <w:rPr>
          <w:rFonts w:ascii="Arial" w:hAnsi="Arial" w:cs="Arial"/>
          <w:bCs/>
          <w:color w:val="000000"/>
        </w:rPr>
      </w:pPr>
    </w:p>
    <w:p w14:paraId="2CF218D9" w14:textId="7A11D18A" w:rsidR="009E080D" w:rsidRPr="0083064F"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871DF8">
        <w:rPr>
          <w:rFonts w:ascii="Arial" w:hAnsi="Arial" w:cs="Arial"/>
          <w:b/>
          <w:bCs/>
          <w:color w:val="000000"/>
        </w:rPr>
        <w:t>ZÓCALO DE PORCELANATO ANTIDESLIZANTE ALTA RESISTENCIA AL TRÁFICO ACABADO MATE BEIGE (H=2.10M)</w:t>
      </w:r>
    </w:p>
    <w:p w14:paraId="18A08C81" w14:textId="57A8D5CB" w:rsidR="0083064F" w:rsidRDefault="0083064F" w:rsidP="0083064F">
      <w:pPr>
        <w:tabs>
          <w:tab w:val="left" w:pos="567"/>
          <w:tab w:val="left" w:pos="1134"/>
        </w:tabs>
        <w:autoSpaceDE w:val="0"/>
        <w:autoSpaceDN w:val="0"/>
        <w:adjustRightInd w:val="0"/>
        <w:spacing w:after="0" w:line="240" w:lineRule="auto"/>
        <w:jc w:val="both"/>
        <w:rPr>
          <w:rFonts w:ascii="Arial" w:hAnsi="Arial" w:cs="Arial"/>
          <w:color w:val="000000"/>
        </w:rPr>
      </w:pPr>
    </w:p>
    <w:p w14:paraId="2E9DA209" w14:textId="16052EA8"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705DF966" w14:textId="764CB32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 xml:space="preserve">Suministro e instalación de revestimiento de muro en porcelanato antideslizante de alta resistencia al tráfico, acabado mate beige, en formato estándar </w:t>
      </w:r>
      <w:proofErr w:type="gramStart"/>
      <w:r w:rsidRPr="00263EBF">
        <w:rPr>
          <w:rFonts w:ascii="Arial" w:hAnsi="Arial" w:cs="Arial"/>
          <w:color w:val="000000"/>
        </w:rPr>
        <w:t>( 60</w:t>
      </w:r>
      <w:proofErr w:type="gramEnd"/>
      <w:r w:rsidRPr="00263EBF">
        <w:rPr>
          <w:rFonts w:ascii="Arial" w:hAnsi="Arial" w:cs="Arial"/>
          <w:color w:val="000000"/>
        </w:rPr>
        <w:t>x60 cm), instalado hasta una altura de 2.10 m sobre muros interiores en áreas expuestas a humedad o limpieza constante (como SS.HH., vestuarios, cocinas industriales, hospitales, etc.). Fijación mediante adhesivo tipo porcelánico y acabado con fragua color acorde.</w:t>
      </w:r>
    </w:p>
    <w:p w14:paraId="6035BEDB"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08E7BAB1" w14:textId="0B40042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Materiales</w:t>
      </w:r>
      <w:r>
        <w:rPr>
          <w:rFonts w:ascii="Arial" w:hAnsi="Arial" w:cs="Arial"/>
          <w:b/>
          <w:bCs/>
          <w:color w:val="000000"/>
        </w:rPr>
        <w:t>:</w:t>
      </w:r>
    </w:p>
    <w:p w14:paraId="3CF1D7B1" w14:textId="5716276A"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263EBF" w:rsidRPr="00263EBF">
        <w:rPr>
          <w:rFonts w:ascii="Arial" w:hAnsi="Arial" w:cs="Arial"/>
          <w:color w:val="000000"/>
        </w:rPr>
        <w:t>Porcelanato antideslizante</w:t>
      </w:r>
    </w:p>
    <w:p w14:paraId="1D543BB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Acabado: Mate.</w:t>
      </w:r>
    </w:p>
    <w:p w14:paraId="4CFE80D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Beige.</w:t>
      </w:r>
    </w:p>
    <w:p w14:paraId="7947F73C"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PEI IV o superior (alta resistencia).</w:t>
      </w:r>
    </w:p>
    <w:p w14:paraId="58ED8E81" w14:textId="4BAB0D9E"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Formato: 60x60 cm</w:t>
      </w:r>
      <w:r w:rsidR="000D75C8">
        <w:rPr>
          <w:rFonts w:ascii="Arial" w:hAnsi="Arial" w:cs="Arial"/>
          <w:color w:val="000000"/>
        </w:rPr>
        <w:t>.</w:t>
      </w:r>
    </w:p>
    <w:p w14:paraId="66907653" w14:textId="05B45AA5"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00263EBF" w:rsidRPr="00263EBF">
        <w:rPr>
          <w:rFonts w:ascii="Arial" w:hAnsi="Arial" w:cs="Arial"/>
          <w:color w:val="000000"/>
        </w:rPr>
        <w:t xml:space="preserve">Adhesivo </w:t>
      </w:r>
      <w:proofErr w:type="spellStart"/>
      <w:r w:rsidR="00263EBF" w:rsidRPr="00263EBF">
        <w:rPr>
          <w:rFonts w:ascii="Arial" w:hAnsi="Arial" w:cs="Arial"/>
          <w:color w:val="000000"/>
        </w:rPr>
        <w:t>cementicio</w:t>
      </w:r>
      <w:proofErr w:type="spellEnd"/>
      <w:r w:rsidR="00263EBF" w:rsidRPr="00263EBF">
        <w:rPr>
          <w:rFonts w:ascii="Arial" w:hAnsi="Arial" w:cs="Arial"/>
          <w:color w:val="000000"/>
        </w:rPr>
        <w:t xml:space="preserve"> tipo porcelánico (C2TE o superior)</w:t>
      </w:r>
    </w:p>
    <w:p w14:paraId="6DA062FC"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Alta adherencia, baja absorción.</w:t>
      </w:r>
    </w:p>
    <w:p w14:paraId="1D329354" w14:textId="2080C918"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00263EBF" w:rsidRPr="00263EBF">
        <w:rPr>
          <w:rFonts w:ascii="Arial" w:hAnsi="Arial" w:cs="Arial"/>
          <w:color w:val="000000"/>
        </w:rPr>
        <w:t xml:space="preserve">Fragua </w:t>
      </w:r>
      <w:proofErr w:type="spellStart"/>
      <w:r w:rsidR="00263EBF" w:rsidRPr="00263EBF">
        <w:rPr>
          <w:rFonts w:ascii="Arial" w:hAnsi="Arial" w:cs="Arial"/>
          <w:color w:val="000000"/>
        </w:rPr>
        <w:t>cementicia</w:t>
      </w:r>
      <w:proofErr w:type="spellEnd"/>
      <w:r w:rsidR="00263EBF" w:rsidRPr="00263EBF">
        <w:rPr>
          <w:rFonts w:ascii="Arial" w:hAnsi="Arial" w:cs="Arial"/>
          <w:color w:val="000000"/>
        </w:rPr>
        <w:t xml:space="preserve"> o </w:t>
      </w:r>
      <w:proofErr w:type="spellStart"/>
      <w:r w:rsidR="00263EBF" w:rsidRPr="00263EBF">
        <w:rPr>
          <w:rFonts w:ascii="Arial" w:hAnsi="Arial" w:cs="Arial"/>
          <w:color w:val="000000"/>
        </w:rPr>
        <w:t>epóxica</w:t>
      </w:r>
      <w:proofErr w:type="spellEnd"/>
    </w:p>
    <w:p w14:paraId="240A76BB"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coordinado con el porcelanato.</w:t>
      </w:r>
    </w:p>
    <w:p w14:paraId="193B8910" w14:textId="77243BB4"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00263EBF" w:rsidRPr="00263EBF">
        <w:rPr>
          <w:rFonts w:ascii="Arial" w:hAnsi="Arial" w:cs="Arial"/>
          <w:color w:val="000000"/>
        </w:rPr>
        <w:t>(Opcional) Sellador de juntas (si se requiere para ambientes muy húmedos).</w:t>
      </w:r>
    </w:p>
    <w:p w14:paraId="1C05DF6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2858AC9E" w14:textId="35924379"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Equipos requeridos</w:t>
      </w:r>
      <w:r>
        <w:rPr>
          <w:rFonts w:ascii="Arial" w:hAnsi="Arial" w:cs="Arial"/>
          <w:b/>
          <w:bCs/>
          <w:color w:val="000000"/>
        </w:rPr>
        <w:t>:</w:t>
      </w:r>
    </w:p>
    <w:p w14:paraId="6CE2EB5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Cortadora de porcelanato (manual o eléctrica).</w:t>
      </w:r>
    </w:p>
    <w:p w14:paraId="1F3B2DB9"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Llana dentada, espátula, martillo de goma.</w:t>
      </w:r>
    </w:p>
    <w:p w14:paraId="45F189AE"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Nivel de burbuja o láser, cinta métrica.</w:t>
      </w:r>
    </w:p>
    <w:p w14:paraId="33164F4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Recipientes para adhesivo y fragua.</w:t>
      </w:r>
    </w:p>
    <w:p w14:paraId="1612AC70"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Esponjas, paños de limpieza.</w:t>
      </w:r>
    </w:p>
    <w:p w14:paraId="486E6291"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EPP: guantes, lentes, botas, mascarilla.</w:t>
      </w:r>
    </w:p>
    <w:p w14:paraId="4DC82453" w14:textId="49D68C00" w:rsid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46C5B9A9"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12266137" w14:textId="2A2E8C20"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ejecución</w:t>
      </w:r>
      <w:r>
        <w:rPr>
          <w:rFonts w:ascii="Arial" w:hAnsi="Arial" w:cs="Arial"/>
          <w:b/>
          <w:bCs/>
          <w:color w:val="000000"/>
        </w:rPr>
        <w:t>:</w:t>
      </w:r>
    </w:p>
    <w:p w14:paraId="656C4562" w14:textId="7985C075"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263EBF" w:rsidRPr="00263EBF">
        <w:rPr>
          <w:rFonts w:ascii="Arial" w:hAnsi="Arial" w:cs="Arial"/>
          <w:color w:val="000000"/>
        </w:rPr>
        <w:t>Preparación de superficie</w:t>
      </w:r>
    </w:p>
    <w:p w14:paraId="1886FA48"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Verificar que el muro esté limpio, nivelado, libre de humedad, polvo o pintura suelta.</w:t>
      </w:r>
    </w:p>
    <w:p w14:paraId="61B8BE21"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Reparar imperfecciones si es necesario.</w:t>
      </w:r>
    </w:p>
    <w:p w14:paraId="76B950EF" w14:textId="09FA2836"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00263EBF" w:rsidRPr="00263EBF">
        <w:rPr>
          <w:rFonts w:ascii="Arial" w:hAnsi="Arial" w:cs="Arial"/>
          <w:color w:val="000000"/>
        </w:rPr>
        <w:t>Replanteo y trazado</w:t>
      </w:r>
    </w:p>
    <w:p w14:paraId="6EFE624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Marcar líneas horizontales para asegurar nivelación y alineación.</w:t>
      </w:r>
    </w:p>
    <w:p w14:paraId="16809FA3"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lastRenderedPageBreak/>
        <w:t>Trazar la altura final de 2.10 m.</w:t>
      </w:r>
    </w:p>
    <w:p w14:paraId="3F7B442B" w14:textId="1E1F1ADF"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00263EBF" w:rsidRPr="00263EBF">
        <w:rPr>
          <w:rFonts w:ascii="Arial" w:hAnsi="Arial" w:cs="Arial"/>
          <w:color w:val="000000"/>
        </w:rPr>
        <w:t>Aplicación del adhesivo</w:t>
      </w:r>
    </w:p>
    <w:p w14:paraId="5FFAA92C"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adhesivo en el muro y en la parte posterior de la baldosa (doble encolado) con llana dentada.</w:t>
      </w:r>
    </w:p>
    <w:p w14:paraId="57061DC5" w14:textId="5F2ECA8E"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00263EBF" w:rsidRPr="00263EBF">
        <w:rPr>
          <w:rFonts w:ascii="Arial" w:hAnsi="Arial" w:cs="Arial"/>
          <w:color w:val="000000"/>
        </w:rPr>
        <w:t>Colocación del porcelanato</w:t>
      </w:r>
    </w:p>
    <w:p w14:paraId="3F2F5FA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Iniciar desde el nivel inferior hacia arriba.</w:t>
      </w:r>
    </w:p>
    <w:p w14:paraId="2F493E5F"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Usar crucetas para juntas regulares.</w:t>
      </w:r>
    </w:p>
    <w:p w14:paraId="6B3B5FDF"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Presionar cada baldosa con martillo de goma y verificar nivel.</w:t>
      </w:r>
    </w:p>
    <w:p w14:paraId="41A3BEA1" w14:textId="7ECAC745"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263EBF" w:rsidRPr="00263EBF">
        <w:rPr>
          <w:rFonts w:ascii="Arial" w:hAnsi="Arial" w:cs="Arial"/>
          <w:color w:val="000000"/>
        </w:rPr>
        <w:t>Boquillado (fragua)</w:t>
      </w:r>
    </w:p>
    <w:p w14:paraId="25FB6B5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después de 24 h de colocado.</w:t>
      </w:r>
    </w:p>
    <w:p w14:paraId="1C4DBA76"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con esponja húmeda sin dejar residuos.</w:t>
      </w:r>
    </w:p>
    <w:p w14:paraId="59F73AE8" w14:textId="44B2E298"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263EBF" w:rsidRPr="00263EBF">
        <w:rPr>
          <w:rFonts w:ascii="Arial" w:hAnsi="Arial" w:cs="Arial"/>
          <w:color w:val="000000"/>
        </w:rPr>
        <w:t>Limpieza final</w:t>
      </w:r>
    </w:p>
    <w:p w14:paraId="7C2DA204"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residuos de adhesivo o fragua.</w:t>
      </w:r>
    </w:p>
    <w:p w14:paraId="01B0CBF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Proteger revestimiento hasta recepción.</w:t>
      </w:r>
    </w:p>
    <w:p w14:paraId="768E68F9"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505DFDE9" w14:textId="63A2CEF9"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Unidad de medida</w:t>
      </w:r>
      <w:r>
        <w:rPr>
          <w:rFonts w:ascii="Arial" w:hAnsi="Arial" w:cs="Arial"/>
          <w:b/>
          <w:bCs/>
          <w:color w:val="000000"/>
        </w:rPr>
        <w:t>:</w:t>
      </w:r>
    </w:p>
    <w:p w14:paraId="40E2C250"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Metro cuadrado (m²)</w:t>
      </w:r>
    </w:p>
    <w:p w14:paraId="56455BC4"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3DDE4CD7" w14:textId="6967184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medición</w:t>
      </w:r>
      <w:r>
        <w:rPr>
          <w:rFonts w:ascii="Arial" w:hAnsi="Arial" w:cs="Arial"/>
          <w:b/>
          <w:bCs/>
          <w:color w:val="000000"/>
        </w:rPr>
        <w:t>:</w:t>
      </w:r>
    </w:p>
    <w:p w14:paraId="1436976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mide la superficie total revestida, en m², según los planos y lo ejecutado en obra.</w:t>
      </w:r>
    </w:p>
    <w:p w14:paraId="6BF248C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consideran vanos o huecos mayores a 0.25 m² como deducciones.</w:t>
      </w:r>
    </w:p>
    <w:p w14:paraId="3D177547"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La altura estándar es 2.10 m y el largo se determina por el perímetro de los muros.</w:t>
      </w:r>
    </w:p>
    <w:p w14:paraId="47FAEB13"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00192048" w14:textId="7F55251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Bases de pago</w:t>
      </w:r>
      <w:r>
        <w:rPr>
          <w:rFonts w:ascii="Arial" w:hAnsi="Arial" w:cs="Arial"/>
          <w:b/>
          <w:bCs/>
          <w:color w:val="000000"/>
        </w:rPr>
        <w:t>:</w:t>
      </w:r>
    </w:p>
    <w:p w14:paraId="5EF81E9B"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El pago se realiza por metro cuadrado (m²) de porcelanato suministrado, instalado, fraguado, alineado y aprobado por la supervisión. El precio incluye:</w:t>
      </w:r>
    </w:p>
    <w:p w14:paraId="73F5D948"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Suministro del porcelanato, adhesivo y fragua.</w:t>
      </w:r>
    </w:p>
    <w:p w14:paraId="6E4AE5E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Mano de obra, corte, instalación, limpieza y protección.</w:t>
      </w:r>
    </w:p>
    <w:p w14:paraId="6BF8D64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Herramientas y equipos menores.</w:t>
      </w:r>
    </w:p>
    <w:p w14:paraId="76B718DA" w14:textId="609A7F9E" w:rsidR="001E69B3" w:rsidRPr="00F414C8" w:rsidRDefault="00263EBF" w:rsidP="001E69B3">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No se reconocerán pagos adicionales por desperdicios por cortes mal ejecutados, material sobrante, re trabajos ni adhesivo adicional por mala dosificación.</w:t>
      </w:r>
    </w:p>
    <w:p w14:paraId="21305BD9" w14:textId="30EEAED6" w:rsidR="009E080D" w:rsidRPr="00F414C8" w:rsidRDefault="009E080D" w:rsidP="000B5F93">
      <w:pPr>
        <w:autoSpaceDE w:val="0"/>
        <w:autoSpaceDN w:val="0"/>
        <w:adjustRightInd w:val="0"/>
        <w:spacing w:after="0" w:line="240" w:lineRule="auto"/>
        <w:rPr>
          <w:rFonts w:ascii="Arial" w:hAnsi="Arial" w:cs="Arial"/>
          <w:color w:val="0070C0"/>
        </w:rPr>
      </w:pPr>
    </w:p>
    <w:p w14:paraId="0DA31FFA" w14:textId="69214742" w:rsidR="00564D19" w:rsidRPr="00F414C8" w:rsidRDefault="00564D19" w:rsidP="00824384">
      <w:pPr>
        <w:pStyle w:val="Prrafodelista"/>
        <w:numPr>
          <w:ilvl w:val="2"/>
          <w:numId w:val="15"/>
        </w:numPr>
        <w:spacing w:line="240" w:lineRule="auto"/>
        <w:jc w:val="both"/>
        <w:rPr>
          <w:rFonts w:ascii="Arial" w:hAnsi="Arial" w:cs="Arial"/>
          <w:b/>
          <w:color w:val="0070C0"/>
          <w:u w:val="single"/>
        </w:rPr>
      </w:pPr>
      <w:r w:rsidRPr="00F414C8">
        <w:rPr>
          <w:rFonts w:ascii="Arial" w:hAnsi="Arial" w:cs="Arial"/>
          <w:b/>
          <w:color w:val="0070C0"/>
          <w:u w:val="single"/>
        </w:rPr>
        <w:t>COBERTURAS</w:t>
      </w:r>
    </w:p>
    <w:p w14:paraId="460E6E0C" w14:textId="77777777" w:rsidR="00564D19" w:rsidRDefault="00564D19" w:rsidP="00564D19">
      <w:pPr>
        <w:pStyle w:val="Prrafodelista"/>
        <w:spacing w:line="240" w:lineRule="auto"/>
        <w:ind w:left="504"/>
        <w:jc w:val="both"/>
        <w:rPr>
          <w:rFonts w:ascii="Arial" w:hAnsi="Arial" w:cs="Arial"/>
          <w:b/>
          <w:u w:val="single"/>
        </w:rPr>
      </w:pPr>
    </w:p>
    <w:p w14:paraId="45CBA466" w14:textId="225B3D7F" w:rsidR="00564D19" w:rsidRDefault="00F414C8" w:rsidP="00A13939">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F414C8">
        <w:rPr>
          <w:rFonts w:ascii="Arial" w:hAnsi="Arial" w:cs="Arial"/>
          <w:b/>
          <w:bCs/>
          <w:color w:val="000000"/>
        </w:rPr>
        <w:t>CERCHA CON CUBIERTA AISLANTE CON POLIESTILENO EXPANDIDO</w:t>
      </w:r>
    </w:p>
    <w:p w14:paraId="55D6C14A" w14:textId="77777777" w:rsidR="00456166" w:rsidRDefault="00456166" w:rsidP="00456166">
      <w:pPr>
        <w:tabs>
          <w:tab w:val="left" w:pos="567"/>
          <w:tab w:val="left" w:pos="1134"/>
        </w:tabs>
        <w:autoSpaceDE w:val="0"/>
        <w:autoSpaceDN w:val="0"/>
        <w:adjustRightInd w:val="0"/>
        <w:spacing w:after="0" w:line="240" w:lineRule="auto"/>
        <w:jc w:val="both"/>
        <w:rPr>
          <w:rFonts w:ascii="Arial" w:hAnsi="Arial" w:cs="Arial"/>
          <w:b/>
          <w:bCs/>
          <w:color w:val="000000"/>
        </w:rPr>
      </w:pPr>
    </w:p>
    <w:p w14:paraId="0E89BA44" w14:textId="77777777" w:rsidR="00456166" w:rsidRPr="00456166" w:rsidRDefault="00456166" w:rsidP="00456166">
      <w:pPr>
        <w:rPr>
          <w:rFonts w:ascii="Arial" w:hAnsi="Arial" w:cs="Arial"/>
          <w:b/>
          <w:bCs/>
          <w:lang w:eastAsia="es-PE"/>
        </w:rPr>
      </w:pPr>
      <w:r w:rsidRPr="00456166">
        <w:rPr>
          <w:rFonts w:ascii="Arial" w:hAnsi="Arial" w:cs="Arial"/>
          <w:b/>
          <w:bCs/>
          <w:lang w:eastAsia="es-PE"/>
        </w:rPr>
        <w:t>DESCRIPCIÓN DE TRABAJOS</w:t>
      </w:r>
    </w:p>
    <w:p w14:paraId="54BB8397" w14:textId="433B7F75" w:rsidR="00456166" w:rsidRPr="00456166" w:rsidRDefault="00456166" w:rsidP="00456166">
      <w:p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La presente partida comprende el suministro e instalación de una estructura de cercha metálica con cubierta aislante, utilizando paneles tipo sándwich de poliestireno expandido, que proporcionan aislamiento térmico y acústico</w:t>
      </w:r>
      <w:r>
        <w:rPr>
          <w:rFonts w:ascii="Arial" w:eastAsia="Times New Roman" w:hAnsi="Arial" w:cs="Arial"/>
          <w:lang w:eastAsia="es-PE"/>
        </w:rPr>
        <w:t>.</w:t>
      </w:r>
    </w:p>
    <w:p w14:paraId="70D2576B" w14:textId="1E0EAD5A" w:rsidR="00456166" w:rsidRPr="00456166" w:rsidRDefault="00456166" w:rsidP="00456166">
      <w:pPr>
        <w:rPr>
          <w:rFonts w:ascii="Arial" w:hAnsi="Arial" w:cs="Arial"/>
          <w:b/>
          <w:bCs/>
          <w:lang w:eastAsia="es-PE"/>
        </w:rPr>
      </w:pPr>
      <w:r w:rsidRPr="00456166">
        <w:rPr>
          <w:rFonts w:ascii="Arial" w:hAnsi="Arial" w:cs="Arial"/>
          <w:b/>
          <w:bCs/>
          <w:lang w:eastAsia="es-PE"/>
        </w:rPr>
        <w:t>MATERIALES</w:t>
      </w:r>
    </w:p>
    <w:p w14:paraId="50708ECB" w14:textId="77777777" w:rsidR="00456166" w:rsidRPr="00456166" w:rsidRDefault="00456166" w:rsidP="00A17BF5">
      <w:pPr>
        <w:numPr>
          <w:ilvl w:val="0"/>
          <w:numId w:val="72"/>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 xml:space="preserve">Cerchas metálicas de acero estructural </w:t>
      </w:r>
      <w:proofErr w:type="spellStart"/>
      <w:r w:rsidRPr="00456166">
        <w:rPr>
          <w:rFonts w:ascii="Arial" w:eastAsia="Times New Roman" w:hAnsi="Arial" w:cs="Arial"/>
          <w:lang w:eastAsia="es-PE"/>
        </w:rPr>
        <w:t>f’c</w:t>
      </w:r>
      <w:proofErr w:type="spellEnd"/>
      <w:r w:rsidRPr="00456166">
        <w:rPr>
          <w:rFonts w:ascii="Arial" w:eastAsia="Times New Roman" w:hAnsi="Arial" w:cs="Arial"/>
          <w:lang w:eastAsia="es-PE"/>
        </w:rPr>
        <w:t xml:space="preserve"> ≥ 2,500 kg/cm², tratadas con anticorrosivo.</w:t>
      </w:r>
    </w:p>
    <w:p w14:paraId="0922E362" w14:textId="77777777" w:rsidR="00456166" w:rsidRPr="00456166" w:rsidRDefault="00456166" w:rsidP="00A17BF5">
      <w:pPr>
        <w:numPr>
          <w:ilvl w:val="0"/>
          <w:numId w:val="72"/>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Paneles tipo sándwich con núcleo de poliestireno expandido (espesor ≥ 30 mm).</w:t>
      </w:r>
    </w:p>
    <w:p w14:paraId="1A79CDB7" w14:textId="77777777" w:rsidR="00456166" w:rsidRPr="00456166" w:rsidRDefault="00456166" w:rsidP="00A17BF5">
      <w:pPr>
        <w:numPr>
          <w:ilvl w:val="0"/>
          <w:numId w:val="72"/>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Tornillería galvanizada.</w:t>
      </w:r>
    </w:p>
    <w:p w14:paraId="4DD5B847" w14:textId="77777777" w:rsidR="00456166" w:rsidRPr="00456166" w:rsidRDefault="00456166" w:rsidP="00A17BF5">
      <w:pPr>
        <w:numPr>
          <w:ilvl w:val="0"/>
          <w:numId w:val="72"/>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Placas de fijación, remaches, perfiles metálicos auxiliares.</w:t>
      </w:r>
    </w:p>
    <w:p w14:paraId="1B0B4A9F" w14:textId="77777777" w:rsidR="00456166" w:rsidRPr="00456166" w:rsidRDefault="00456166" w:rsidP="00A17BF5">
      <w:pPr>
        <w:numPr>
          <w:ilvl w:val="0"/>
          <w:numId w:val="72"/>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Selladores impermeables para juntas.</w:t>
      </w:r>
    </w:p>
    <w:p w14:paraId="1B3A6C89" w14:textId="77777777" w:rsidR="00456166" w:rsidRPr="00456166" w:rsidRDefault="00456166" w:rsidP="00A17BF5">
      <w:pPr>
        <w:numPr>
          <w:ilvl w:val="0"/>
          <w:numId w:val="72"/>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Pintura anticorrosiva (2 manos).</w:t>
      </w:r>
    </w:p>
    <w:p w14:paraId="2B629525" w14:textId="77777777" w:rsidR="00456166" w:rsidRPr="00456166" w:rsidRDefault="00456166" w:rsidP="00A17BF5">
      <w:pPr>
        <w:numPr>
          <w:ilvl w:val="0"/>
          <w:numId w:val="72"/>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Acabado superficial (opcional) según especificaciones del diseño.</w:t>
      </w:r>
    </w:p>
    <w:p w14:paraId="2AEDBAB7" w14:textId="341D0C8B" w:rsidR="00456166" w:rsidRPr="00456166" w:rsidRDefault="00456166" w:rsidP="00456166">
      <w:pPr>
        <w:rPr>
          <w:rFonts w:ascii="Arial" w:hAnsi="Arial" w:cs="Arial"/>
          <w:b/>
          <w:bCs/>
          <w:lang w:eastAsia="es-PE"/>
        </w:rPr>
      </w:pPr>
      <w:r w:rsidRPr="00456166">
        <w:rPr>
          <w:rFonts w:ascii="Arial" w:hAnsi="Arial" w:cs="Arial"/>
          <w:b/>
          <w:bCs/>
          <w:lang w:eastAsia="es-PE"/>
        </w:rPr>
        <w:lastRenderedPageBreak/>
        <w:t>EQUIPO Y HERRAMIENTAS</w:t>
      </w:r>
    </w:p>
    <w:p w14:paraId="7D20C8BB" w14:textId="77777777" w:rsidR="00456166" w:rsidRPr="00456166" w:rsidRDefault="00456166" w:rsidP="00A17BF5">
      <w:pPr>
        <w:numPr>
          <w:ilvl w:val="0"/>
          <w:numId w:val="73"/>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Equipo de soldadura eléctrica.</w:t>
      </w:r>
    </w:p>
    <w:p w14:paraId="6DC1BC25" w14:textId="77777777" w:rsidR="00456166" w:rsidRPr="00456166" w:rsidRDefault="00456166" w:rsidP="00A17BF5">
      <w:pPr>
        <w:numPr>
          <w:ilvl w:val="0"/>
          <w:numId w:val="73"/>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Andamios certificados.</w:t>
      </w:r>
    </w:p>
    <w:p w14:paraId="3C5BCE5A" w14:textId="77777777" w:rsidR="00456166" w:rsidRPr="00456166" w:rsidRDefault="00456166" w:rsidP="00A17BF5">
      <w:pPr>
        <w:numPr>
          <w:ilvl w:val="0"/>
          <w:numId w:val="73"/>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Taladro eléctrico y herramientas manuales.</w:t>
      </w:r>
    </w:p>
    <w:p w14:paraId="290836BA" w14:textId="77777777" w:rsidR="00456166" w:rsidRPr="00456166" w:rsidRDefault="00456166" w:rsidP="00A17BF5">
      <w:pPr>
        <w:numPr>
          <w:ilvl w:val="0"/>
          <w:numId w:val="73"/>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Escuadras, nivel, winchas y herramientas de medición.</w:t>
      </w:r>
    </w:p>
    <w:p w14:paraId="3B2843DB" w14:textId="77777777" w:rsidR="00456166" w:rsidRPr="00456166" w:rsidRDefault="00456166" w:rsidP="00A17BF5">
      <w:pPr>
        <w:numPr>
          <w:ilvl w:val="0"/>
          <w:numId w:val="73"/>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 xml:space="preserve">Grúa o sistema de </w:t>
      </w:r>
      <w:proofErr w:type="spellStart"/>
      <w:r w:rsidRPr="00456166">
        <w:rPr>
          <w:rFonts w:ascii="Arial" w:eastAsia="Times New Roman" w:hAnsi="Arial" w:cs="Arial"/>
          <w:lang w:eastAsia="es-PE"/>
        </w:rPr>
        <w:t>izaje</w:t>
      </w:r>
      <w:proofErr w:type="spellEnd"/>
      <w:r w:rsidRPr="00456166">
        <w:rPr>
          <w:rFonts w:ascii="Arial" w:eastAsia="Times New Roman" w:hAnsi="Arial" w:cs="Arial"/>
          <w:lang w:eastAsia="es-PE"/>
        </w:rPr>
        <w:t>, si se requiere.</w:t>
      </w:r>
    </w:p>
    <w:p w14:paraId="6796BDDA" w14:textId="597708D6" w:rsidR="00456166" w:rsidRPr="00456166" w:rsidRDefault="00456166" w:rsidP="00456166">
      <w:pPr>
        <w:rPr>
          <w:rFonts w:ascii="Arial" w:hAnsi="Arial" w:cs="Arial"/>
          <w:b/>
          <w:bCs/>
          <w:lang w:eastAsia="es-PE"/>
        </w:rPr>
      </w:pPr>
      <w:r w:rsidRPr="00456166">
        <w:rPr>
          <w:rFonts w:ascii="Arial" w:hAnsi="Arial" w:cs="Arial"/>
          <w:b/>
          <w:bCs/>
          <w:lang w:eastAsia="es-PE"/>
        </w:rPr>
        <w:t>MANO DE OBRA</w:t>
      </w:r>
    </w:p>
    <w:p w14:paraId="1CFE33BB" w14:textId="77777777" w:rsidR="00456166" w:rsidRPr="00456166" w:rsidRDefault="00456166" w:rsidP="00A17BF5">
      <w:pPr>
        <w:numPr>
          <w:ilvl w:val="0"/>
          <w:numId w:val="74"/>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Personal técnico calificado en estructuras metálicas.</w:t>
      </w:r>
    </w:p>
    <w:p w14:paraId="5F13571C" w14:textId="77777777" w:rsidR="00456166" w:rsidRPr="00456166" w:rsidRDefault="00456166" w:rsidP="00A17BF5">
      <w:pPr>
        <w:numPr>
          <w:ilvl w:val="0"/>
          <w:numId w:val="74"/>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Soldadores certificados.</w:t>
      </w:r>
    </w:p>
    <w:p w14:paraId="0401C6A2" w14:textId="77777777" w:rsidR="00456166" w:rsidRPr="00456166" w:rsidRDefault="00456166" w:rsidP="00A17BF5">
      <w:pPr>
        <w:numPr>
          <w:ilvl w:val="0"/>
          <w:numId w:val="74"/>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Ayudantes especializados en montaje y fijación de cubiertas.</w:t>
      </w:r>
    </w:p>
    <w:p w14:paraId="25BD7317" w14:textId="469AD980" w:rsidR="00456166" w:rsidRPr="00456166" w:rsidRDefault="00456166" w:rsidP="00456166">
      <w:pPr>
        <w:rPr>
          <w:rFonts w:ascii="Arial" w:hAnsi="Arial" w:cs="Arial"/>
          <w:b/>
          <w:bCs/>
          <w:lang w:eastAsia="es-PE"/>
        </w:rPr>
      </w:pPr>
      <w:r w:rsidRPr="00456166">
        <w:rPr>
          <w:rFonts w:ascii="Arial" w:hAnsi="Arial" w:cs="Arial"/>
          <w:b/>
          <w:bCs/>
          <w:lang w:eastAsia="es-PE"/>
        </w:rPr>
        <w:t>MÉTODO DE EJECUCIÓN</w:t>
      </w:r>
    </w:p>
    <w:p w14:paraId="6FF50C39" w14:textId="77777777" w:rsidR="00456166" w:rsidRPr="00456166" w:rsidRDefault="00456166" w:rsidP="00A17BF5">
      <w:pPr>
        <w:numPr>
          <w:ilvl w:val="0"/>
          <w:numId w:val="75"/>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b/>
          <w:bCs/>
          <w:lang w:eastAsia="es-PE"/>
        </w:rPr>
        <w:t>Replanteo y trazado</w:t>
      </w:r>
      <w:r w:rsidRPr="00456166">
        <w:rPr>
          <w:rFonts w:ascii="Arial" w:eastAsia="Times New Roman" w:hAnsi="Arial" w:cs="Arial"/>
          <w:lang w:eastAsia="es-PE"/>
        </w:rPr>
        <w:t>: Se procederá con la verificación de niveles y alineamientos de apoyo.</w:t>
      </w:r>
    </w:p>
    <w:p w14:paraId="26E2E2DD" w14:textId="77777777" w:rsidR="00456166" w:rsidRPr="00456166" w:rsidRDefault="00456166" w:rsidP="00A17BF5">
      <w:pPr>
        <w:numPr>
          <w:ilvl w:val="0"/>
          <w:numId w:val="75"/>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b/>
          <w:bCs/>
          <w:lang w:eastAsia="es-PE"/>
        </w:rPr>
        <w:t>Fabricación y armado de cerchas</w:t>
      </w:r>
      <w:r w:rsidRPr="00456166">
        <w:rPr>
          <w:rFonts w:ascii="Arial" w:eastAsia="Times New Roman" w:hAnsi="Arial" w:cs="Arial"/>
          <w:lang w:eastAsia="es-PE"/>
        </w:rPr>
        <w:t>: Se armarán las cerchas según planos estructurales, con control dimensional y soldadura continua.</w:t>
      </w:r>
    </w:p>
    <w:p w14:paraId="6926115F" w14:textId="77777777" w:rsidR="00456166" w:rsidRPr="00456166" w:rsidRDefault="00456166" w:rsidP="00A17BF5">
      <w:pPr>
        <w:numPr>
          <w:ilvl w:val="0"/>
          <w:numId w:val="75"/>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b/>
          <w:bCs/>
          <w:lang w:eastAsia="es-PE"/>
        </w:rPr>
        <w:t>Colocación de cerchas</w:t>
      </w:r>
      <w:r w:rsidRPr="00456166">
        <w:rPr>
          <w:rFonts w:ascii="Arial" w:eastAsia="Times New Roman" w:hAnsi="Arial" w:cs="Arial"/>
          <w:lang w:eastAsia="es-PE"/>
        </w:rPr>
        <w:t>: Izado y colocación en su sitio, verificación de plomos y fijaciones.</w:t>
      </w:r>
    </w:p>
    <w:p w14:paraId="74756896" w14:textId="77777777" w:rsidR="00456166" w:rsidRPr="00456166" w:rsidRDefault="00456166" w:rsidP="00A17BF5">
      <w:pPr>
        <w:numPr>
          <w:ilvl w:val="0"/>
          <w:numId w:val="75"/>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b/>
          <w:bCs/>
          <w:lang w:eastAsia="es-PE"/>
        </w:rPr>
        <w:t>Instalación de cubierta</w:t>
      </w:r>
      <w:r w:rsidRPr="00456166">
        <w:rPr>
          <w:rFonts w:ascii="Arial" w:eastAsia="Times New Roman" w:hAnsi="Arial" w:cs="Arial"/>
          <w:lang w:eastAsia="es-PE"/>
        </w:rPr>
        <w:t>: Montaje de paneles con fijaciones mecánicas, respetando traslapes y sellos.</w:t>
      </w:r>
    </w:p>
    <w:p w14:paraId="573A4517" w14:textId="77777777" w:rsidR="00456166" w:rsidRPr="00456166" w:rsidRDefault="00456166" w:rsidP="00A17BF5">
      <w:pPr>
        <w:numPr>
          <w:ilvl w:val="0"/>
          <w:numId w:val="75"/>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b/>
          <w:bCs/>
          <w:lang w:eastAsia="es-PE"/>
        </w:rPr>
        <w:t>Aplicación de pintura y sellado final</w:t>
      </w:r>
      <w:r w:rsidRPr="00456166">
        <w:rPr>
          <w:rFonts w:ascii="Arial" w:eastAsia="Times New Roman" w:hAnsi="Arial" w:cs="Arial"/>
          <w:lang w:eastAsia="es-PE"/>
        </w:rPr>
        <w:t>: En caso de requerirse acabado o recubrimiento adicional.</w:t>
      </w:r>
    </w:p>
    <w:p w14:paraId="5B6E7101" w14:textId="3D96E296" w:rsidR="00456166" w:rsidRPr="00456166" w:rsidRDefault="00456166" w:rsidP="00456166">
      <w:pPr>
        <w:rPr>
          <w:rFonts w:ascii="Arial" w:hAnsi="Arial" w:cs="Arial"/>
          <w:b/>
          <w:bCs/>
          <w:lang w:eastAsia="es-PE"/>
        </w:rPr>
      </w:pPr>
      <w:r w:rsidRPr="00456166">
        <w:rPr>
          <w:rFonts w:ascii="Arial" w:hAnsi="Arial" w:cs="Arial"/>
          <w:b/>
          <w:bCs/>
          <w:lang w:eastAsia="es-PE"/>
        </w:rPr>
        <w:t>SISTEMA DE CONTROL DE CALIDAD</w:t>
      </w:r>
    </w:p>
    <w:p w14:paraId="36F2099B" w14:textId="77777777" w:rsidR="00456166" w:rsidRPr="00456166" w:rsidRDefault="00456166" w:rsidP="00A17BF5">
      <w:pPr>
        <w:numPr>
          <w:ilvl w:val="0"/>
          <w:numId w:val="76"/>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Inspección de materiales previo al montaje.</w:t>
      </w:r>
    </w:p>
    <w:p w14:paraId="7E675BC4" w14:textId="77777777" w:rsidR="00456166" w:rsidRPr="00456166" w:rsidRDefault="00456166" w:rsidP="00A17BF5">
      <w:pPr>
        <w:numPr>
          <w:ilvl w:val="0"/>
          <w:numId w:val="76"/>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Verificación de soldaduras con ensayos no destructivos (si aplica).</w:t>
      </w:r>
    </w:p>
    <w:p w14:paraId="5E3873F3" w14:textId="77777777" w:rsidR="00456166" w:rsidRPr="00456166" w:rsidRDefault="00456166" w:rsidP="00A17BF5">
      <w:pPr>
        <w:numPr>
          <w:ilvl w:val="0"/>
          <w:numId w:val="76"/>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Control dimensional y de alineamiento.</w:t>
      </w:r>
    </w:p>
    <w:p w14:paraId="36C513F5" w14:textId="77777777" w:rsidR="00456166" w:rsidRPr="00456166" w:rsidRDefault="00456166" w:rsidP="00A17BF5">
      <w:pPr>
        <w:numPr>
          <w:ilvl w:val="0"/>
          <w:numId w:val="76"/>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Pruebas de fijación y estanqueidad.</w:t>
      </w:r>
    </w:p>
    <w:p w14:paraId="419B804F" w14:textId="77777777" w:rsidR="00456166" w:rsidRPr="00456166" w:rsidRDefault="00456166" w:rsidP="00A17BF5">
      <w:pPr>
        <w:numPr>
          <w:ilvl w:val="0"/>
          <w:numId w:val="76"/>
        </w:num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Supervisión técnica permanente.</w:t>
      </w:r>
    </w:p>
    <w:p w14:paraId="6F9CDB1C" w14:textId="607F5B39" w:rsidR="00456166" w:rsidRPr="00456166" w:rsidRDefault="00456166" w:rsidP="00456166">
      <w:pPr>
        <w:rPr>
          <w:rFonts w:ascii="Arial" w:hAnsi="Arial" w:cs="Arial"/>
          <w:b/>
          <w:bCs/>
          <w:lang w:eastAsia="es-PE"/>
        </w:rPr>
      </w:pPr>
      <w:r w:rsidRPr="00456166">
        <w:rPr>
          <w:rFonts w:ascii="Arial" w:hAnsi="Arial" w:cs="Arial"/>
          <w:b/>
          <w:bCs/>
          <w:lang w:eastAsia="es-PE"/>
        </w:rPr>
        <w:t>MÉTODO DE MEDICIÓN</w:t>
      </w:r>
    </w:p>
    <w:p w14:paraId="6F8EB9BB" w14:textId="77777777" w:rsidR="00456166" w:rsidRPr="00456166" w:rsidRDefault="00456166" w:rsidP="00456166">
      <w:p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 xml:space="preserve">Se medirá en </w:t>
      </w:r>
      <w:r w:rsidRPr="00456166">
        <w:rPr>
          <w:rFonts w:ascii="Arial" w:eastAsia="Times New Roman" w:hAnsi="Arial" w:cs="Arial"/>
          <w:b/>
          <w:bCs/>
          <w:lang w:eastAsia="es-PE"/>
        </w:rPr>
        <w:t>metros cuadrados (m²)</w:t>
      </w:r>
      <w:r w:rsidRPr="00456166">
        <w:rPr>
          <w:rFonts w:ascii="Arial" w:eastAsia="Times New Roman" w:hAnsi="Arial" w:cs="Arial"/>
          <w:lang w:eastAsia="es-PE"/>
        </w:rPr>
        <w:t xml:space="preserve"> de área cubierta, considerando la proyección horizontal del techo instalado, según planos aprobados por la Supervisión.</w:t>
      </w:r>
    </w:p>
    <w:p w14:paraId="0842F05A" w14:textId="10DB8588" w:rsidR="00456166" w:rsidRPr="00456166" w:rsidRDefault="00456166" w:rsidP="00456166">
      <w:pPr>
        <w:rPr>
          <w:rFonts w:ascii="Arial" w:hAnsi="Arial" w:cs="Arial"/>
          <w:b/>
          <w:bCs/>
          <w:lang w:eastAsia="es-PE"/>
        </w:rPr>
      </w:pPr>
      <w:r w:rsidRPr="00456166">
        <w:rPr>
          <w:rFonts w:ascii="Arial" w:hAnsi="Arial" w:cs="Arial"/>
          <w:b/>
          <w:bCs/>
          <w:lang w:eastAsia="es-PE"/>
        </w:rPr>
        <w:t>CONDICIONES DE PAGO</w:t>
      </w:r>
    </w:p>
    <w:p w14:paraId="2827170E" w14:textId="5C9584E4" w:rsidR="00564D19" w:rsidRPr="00456166" w:rsidRDefault="00456166" w:rsidP="00456166">
      <w:pPr>
        <w:spacing w:before="100" w:beforeAutospacing="1" w:after="100" w:afterAutospacing="1" w:line="240" w:lineRule="auto"/>
        <w:rPr>
          <w:rFonts w:ascii="Arial" w:eastAsia="Times New Roman" w:hAnsi="Arial" w:cs="Arial"/>
          <w:lang w:eastAsia="es-PE"/>
        </w:rPr>
      </w:pPr>
      <w:r w:rsidRPr="00456166">
        <w:rPr>
          <w:rFonts w:ascii="Arial" w:eastAsia="Times New Roman" w:hAnsi="Arial" w:cs="Arial"/>
          <w:lang w:eastAsia="es-PE"/>
        </w:rPr>
        <w:t>El pago se realizará por metro cuadrado (m²) ejecutado y debidamente aceptado por la supervisión, e incluirá todos los materiales, mano de obra, herramientas, equipos, pintura, selladores, traslado e instalación.</w:t>
      </w:r>
    </w:p>
    <w:p w14:paraId="6E72FC78" w14:textId="2D1D222D" w:rsidR="00A50B8C" w:rsidRDefault="00A50B8C" w:rsidP="000B5F93">
      <w:pPr>
        <w:autoSpaceDE w:val="0"/>
        <w:autoSpaceDN w:val="0"/>
        <w:adjustRightInd w:val="0"/>
        <w:spacing w:after="0" w:line="240" w:lineRule="auto"/>
        <w:rPr>
          <w:rFonts w:ascii="Arial" w:hAnsi="Arial" w:cs="Arial"/>
          <w:color w:val="000000"/>
        </w:rPr>
      </w:pPr>
    </w:p>
    <w:p w14:paraId="67DE3C84" w14:textId="4DA226EA" w:rsidR="008C7190" w:rsidRPr="00456166" w:rsidRDefault="008C7190" w:rsidP="00824384">
      <w:pPr>
        <w:pStyle w:val="Prrafodelista"/>
        <w:numPr>
          <w:ilvl w:val="2"/>
          <w:numId w:val="15"/>
        </w:numPr>
        <w:spacing w:line="240" w:lineRule="auto"/>
        <w:jc w:val="both"/>
        <w:rPr>
          <w:rFonts w:ascii="Arial" w:hAnsi="Arial" w:cs="Arial"/>
          <w:b/>
          <w:color w:val="0070C0"/>
          <w:u w:val="single"/>
        </w:rPr>
      </w:pPr>
      <w:r w:rsidRPr="00456166">
        <w:rPr>
          <w:rFonts w:ascii="Arial" w:hAnsi="Arial" w:cs="Arial"/>
          <w:b/>
          <w:color w:val="0070C0"/>
          <w:u w:val="single"/>
        </w:rPr>
        <w:t>CARPINTERIA DE MADERA</w:t>
      </w:r>
    </w:p>
    <w:p w14:paraId="60BBCC54" w14:textId="77777777" w:rsidR="00093722" w:rsidRDefault="00093722" w:rsidP="00093722">
      <w:pPr>
        <w:pStyle w:val="Prrafodelista"/>
        <w:spacing w:line="240" w:lineRule="auto"/>
        <w:ind w:left="504"/>
        <w:jc w:val="both"/>
        <w:rPr>
          <w:rFonts w:ascii="Arial" w:hAnsi="Arial" w:cs="Arial"/>
          <w:b/>
          <w:u w:val="single"/>
        </w:rPr>
      </w:pPr>
    </w:p>
    <w:p w14:paraId="6F951A36" w14:textId="77777777" w:rsidR="00093722" w:rsidRPr="00093722" w:rsidRDefault="00093722" w:rsidP="00093722">
      <w:pPr>
        <w:pStyle w:val="Prrafodelista"/>
        <w:ind w:left="504"/>
        <w:jc w:val="both"/>
        <w:rPr>
          <w:rFonts w:ascii="Arial" w:hAnsi="Arial" w:cs="Arial"/>
          <w:bCs/>
          <w:lang w:val="es-ES"/>
        </w:rPr>
      </w:pPr>
      <w:r w:rsidRPr="00093722">
        <w:rPr>
          <w:rFonts w:ascii="Arial" w:hAnsi="Arial" w:cs="Arial"/>
          <w:bCs/>
          <w:lang w:val="es-ES"/>
        </w:rPr>
        <w:t>Generalidades</w:t>
      </w:r>
    </w:p>
    <w:p w14:paraId="461B86D3" w14:textId="77777777" w:rsidR="00093722" w:rsidRPr="00093722" w:rsidRDefault="00093722" w:rsidP="00093722">
      <w:pPr>
        <w:pStyle w:val="Prrafodelista"/>
        <w:ind w:left="504"/>
        <w:jc w:val="both"/>
        <w:rPr>
          <w:rFonts w:ascii="Arial" w:hAnsi="Arial" w:cs="Arial"/>
          <w:lang w:val="es-ES"/>
        </w:rPr>
      </w:pPr>
    </w:p>
    <w:p w14:paraId="2910143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Este rubro se refiere a la ejecución de puertas, ventanas, u otros elementos de carpintería que en los planos se indican de madera.</w:t>
      </w:r>
    </w:p>
    <w:p w14:paraId="68E4210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En general, salvo que en los planos no se especifiquen otra cosa toda la carpintería a ejecutarse será hecha con cedro selecto. La madera será de primera calidad, seleccionada derecha, sin rajaduras, partes blandas o cualquier otra imperfección que pueda afectar su resistencia o malograr su apariencia. Todos los elementos se ceñirán exactamente a los cortes, detalles y medidas especificadas en los planos de carpintería de madera.</w:t>
      </w:r>
    </w:p>
    <w:p w14:paraId="12D2DE7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Los elementos de madera serán cuidadosamente protegidos para que no reciban golpes, abolladuras o manchas hasta la total entrega de la obra.</w:t>
      </w:r>
    </w:p>
    <w:p w14:paraId="3EADFA9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Será responsabilidad del contratista cambiar aquellas piezas que hayan sido dañadas por acción de sus operarios o implementos y los que por cualquier acción no alcancen el acabado de la calidad especificada.</w:t>
      </w:r>
    </w:p>
    <w:p w14:paraId="33732788" w14:textId="77777777" w:rsidR="00093722" w:rsidRPr="00093722" w:rsidRDefault="00093722" w:rsidP="00093722">
      <w:pPr>
        <w:pStyle w:val="Prrafodelista"/>
        <w:ind w:left="504"/>
        <w:jc w:val="both"/>
        <w:rPr>
          <w:rFonts w:ascii="Arial" w:hAnsi="Arial" w:cs="Arial"/>
          <w:lang w:val="es-ES"/>
        </w:rPr>
      </w:pPr>
    </w:p>
    <w:p w14:paraId="63C05A7B"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LA MADERA</w:t>
      </w:r>
    </w:p>
    <w:p w14:paraId="655C04D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Es la parte sólida de los árboles que se halla cubierta por la corteza, es decir la parte maderable o leñosa del tronco. Se puede distinguir en ella: La albura, el duramen y la médula.</w:t>
      </w:r>
    </w:p>
    <w:p w14:paraId="16336682"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Composición Química-</w:t>
      </w:r>
    </w:p>
    <w:p w14:paraId="4CF042F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Compuesta por Carbono 49%, Hidrogeno 6%, Oxigeno 44%, Nitrógeno y minerales 1%, todos estos elementos combinados forman los componentes de la madera: Celulosa 40-60%, </w:t>
      </w:r>
      <w:proofErr w:type="spellStart"/>
      <w:r w:rsidRPr="00093722">
        <w:rPr>
          <w:rFonts w:ascii="Arial" w:hAnsi="Arial" w:cs="Arial"/>
          <w:lang w:val="es-ES"/>
        </w:rPr>
        <w:t>Hemiculosa</w:t>
      </w:r>
      <w:proofErr w:type="spellEnd"/>
      <w:r w:rsidRPr="00093722">
        <w:rPr>
          <w:rFonts w:ascii="Arial" w:hAnsi="Arial" w:cs="Arial"/>
          <w:lang w:val="es-ES"/>
        </w:rPr>
        <w:t xml:space="preserve"> 5-25%, Lignina 20-40%.</w:t>
      </w:r>
    </w:p>
    <w:p w14:paraId="38470C33"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Físicas –</w:t>
      </w:r>
    </w:p>
    <w:p w14:paraId="18ABD905" w14:textId="77777777" w:rsidR="00093722" w:rsidRPr="00093722" w:rsidRDefault="00093722" w:rsidP="00093722">
      <w:pPr>
        <w:pStyle w:val="Prrafodelista"/>
        <w:ind w:left="504"/>
        <w:jc w:val="both"/>
        <w:rPr>
          <w:rFonts w:ascii="Arial" w:hAnsi="Arial" w:cs="Arial"/>
          <w:lang w:val="es-ES"/>
        </w:rPr>
      </w:pPr>
    </w:p>
    <w:p w14:paraId="13B15C2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Contenido de humedad cambios dimensiónales, densidad y peso específico (relación entre la masa y el volumen) expansión y conductividad térmica (Directamente proporcional al contenido de humedad) Transición y absorción del sonido. Conductividad eléctrica (varía según las 3 dimensiones anatómicas de la madera)</w:t>
      </w:r>
    </w:p>
    <w:p w14:paraId="1628F4A6"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de la madera seca –</w:t>
      </w:r>
    </w:p>
    <w:p w14:paraId="3C3E4BC9"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Menor peso.</w:t>
      </w:r>
    </w:p>
    <w:p w14:paraId="3CEE42CC"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Mayor capacidad mecánica.</w:t>
      </w:r>
    </w:p>
    <w:p w14:paraId="1B8571B7"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Mejor estabilidad dimensional.</w:t>
      </w:r>
    </w:p>
    <w:p w14:paraId="696838A5"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Menor susceptibilidad al ataque de agentes orgánicos.</w:t>
      </w:r>
    </w:p>
    <w:p w14:paraId="5E51F080"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Mejor aislamiento térmico, acústico y eléctrico.</w:t>
      </w:r>
    </w:p>
    <w:p w14:paraId="0884412F"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Mejor penetración de preservantes en tratamientos industriales.</w:t>
      </w:r>
    </w:p>
    <w:p w14:paraId="54C56404"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Aplicación más eficiente de pinturas y barnices</w:t>
      </w:r>
    </w:p>
    <w:p w14:paraId="339AD348" w14:textId="77777777" w:rsidR="00093722" w:rsidRPr="00093722" w:rsidRDefault="00093722" w:rsidP="00093722">
      <w:pPr>
        <w:pStyle w:val="Prrafodelista"/>
        <w:ind w:left="504"/>
        <w:jc w:val="both"/>
        <w:rPr>
          <w:rFonts w:ascii="Arial" w:hAnsi="Arial" w:cs="Arial"/>
          <w:lang w:val="es-ES"/>
        </w:rPr>
      </w:pPr>
    </w:p>
    <w:p w14:paraId="55A8453A"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Reconocimiento según el sentido de su fibra -</w:t>
      </w:r>
    </w:p>
    <w:p w14:paraId="3374944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largo de una pieza de madera se estima en el sentido que sigue la fibra o hilo, y no por su mayor dimensión. El ancho de una madera se estima en el sentido contrario (perpendicular) al que sigue la fibra es decir al revés.</w:t>
      </w:r>
    </w:p>
    <w:p w14:paraId="1A68D883"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En conclusión, el hilo de una madera determina su largo y al revés su ancho.</w:t>
      </w:r>
    </w:p>
    <w:p w14:paraId="4346CAF8" w14:textId="77777777" w:rsidR="00093722" w:rsidRPr="00093722" w:rsidRDefault="00093722" w:rsidP="00093722">
      <w:pPr>
        <w:pStyle w:val="Prrafodelista"/>
        <w:ind w:left="504"/>
        <w:jc w:val="both"/>
        <w:rPr>
          <w:rFonts w:ascii="Arial" w:hAnsi="Arial" w:cs="Arial"/>
          <w:lang w:val="es-ES"/>
        </w:rPr>
      </w:pPr>
    </w:p>
    <w:p w14:paraId="0DE55A7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Especificación de calidad -</w:t>
      </w:r>
    </w:p>
    <w:p w14:paraId="32CC8749" w14:textId="77777777" w:rsidR="00093722" w:rsidRPr="00093722" w:rsidRDefault="00093722" w:rsidP="00824384">
      <w:pPr>
        <w:pStyle w:val="Prrafodelista"/>
        <w:numPr>
          <w:ilvl w:val="0"/>
          <w:numId w:val="35"/>
        </w:numPr>
        <w:spacing w:line="240" w:lineRule="auto"/>
        <w:jc w:val="both"/>
        <w:rPr>
          <w:rFonts w:ascii="Arial" w:hAnsi="Arial" w:cs="Arial"/>
          <w:lang w:val="es-ES"/>
        </w:rPr>
      </w:pPr>
      <w:r w:rsidRPr="00093722">
        <w:rPr>
          <w:rFonts w:ascii="Arial" w:hAnsi="Arial" w:cs="Arial"/>
          <w:lang w:val="es-ES"/>
        </w:rPr>
        <w:t>La madera será del tipo seleccionado, debiendo presentar fibras rectas u oblicuas con dureza de suave a media.</w:t>
      </w:r>
    </w:p>
    <w:p w14:paraId="6B6EBF41" w14:textId="77777777" w:rsidR="00093722" w:rsidRPr="00093722" w:rsidRDefault="00093722" w:rsidP="00824384">
      <w:pPr>
        <w:pStyle w:val="Prrafodelista"/>
        <w:numPr>
          <w:ilvl w:val="0"/>
          <w:numId w:val="35"/>
        </w:numPr>
        <w:spacing w:line="240" w:lineRule="auto"/>
        <w:jc w:val="both"/>
        <w:rPr>
          <w:rFonts w:ascii="Arial" w:hAnsi="Arial" w:cs="Arial"/>
          <w:lang w:val="es-ES"/>
        </w:rPr>
      </w:pPr>
      <w:r w:rsidRPr="00093722">
        <w:rPr>
          <w:rFonts w:ascii="Arial" w:hAnsi="Arial" w:cs="Arial"/>
          <w:lang w:val="es-ES"/>
        </w:rPr>
        <w:t>No tendrá defectos de estructura, madera tensionada, comprimida, nudos grandes, etc.</w:t>
      </w:r>
    </w:p>
    <w:p w14:paraId="12AC023F" w14:textId="77777777" w:rsidR="00093722" w:rsidRPr="00093722" w:rsidRDefault="00093722" w:rsidP="00824384">
      <w:pPr>
        <w:pStyle w:val="Prrafodelista"/>
        <w:numPr>
          <w:ilvl w:val="0"/>
          <w:numId w:val="35"/>
        </w:numPr>
        <w:spacing w:line="240" w:lineRule="auto"/>
        <w:jc w:val="both"/>
        <w:rPr>
          <w:rFonts w:ascii="Arial" w:hAnsi="Arial" w:cs="Arial"/>
          <w:lang w:val="es-ES"/>
        </w:rPr>
      </w:pPr>
      <w:r w:rsidRPr="00093722">
        <w:rPr>
          <w:rFonts w:ascii="Arial" w:hAnsi="Arial" w:cs="Arial"/>
          <w:lang w:val="es-ES"/>
        </w:rPr>
        <w:t>Podrá tener nudos sanos, duros y cerrados no mayores de 30 mm, de diámetro.</w:t>
      </w:r>
    </w:p>
    <w:p w14:paraId="6BDEF86F"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lastRenderedPageBreak/>
        <w:t>Debe tener buen comportamiento el secado (Relación Contracción tangencial radial menor de 2.0), sin torcimientos, colapso, etc.</w:t>
      </w:r>
    </w:p>
    <w:p w14:paraId="63EDBA73"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No se admitirá más de un nudo de 30 mm, de diámetro (o su equivalente en área) por cada medio metro de longitud del elemento, o un número mayor de nudos cuya área total sea mayor que un nudo de 30 mm, de diámetro.</w:t>
      </w:r>
    </w:p>
    <w:p w14:paraId="3216BEFF"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No se admitirá cavidades de resinas mayores de 3 mm, de ancho por 200 mm, de largo en P.O y otras coníferas.</w:t>
      </w:r>
    </w:p>
    <w:p w14:paraId="2DAA01B9"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La madera debe ser durable, resistente al ataque de hongos e insectos y aceptar fácilmente tratamientos con sustancias químicas a fin de aumentar su duración.</w:t>
      </w:r>
    </w:p>
    <w:p w14:paraId="6E10DBD0"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Los elementos podrán tener hendiduras superficiales cuya longitud no sea mayor que el ancho de la pieza, exceptuándose las hendiduras propias del secado con las limitaciones antes anotadas.</w:t>
      </w:r>
    </w:p>
    <w:p w14:paraId="17CDB0F4"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El contenido de humedad de la madera no deberá ser mayor de la humedad de equilibrio con el medio ambiente, no pudiendo ser menor del 14% al momento de su colocación.</w:t>
      </w:r>
    </w:p>
    <w:p w14:paraId="490A33D1" w14:textId="77777777" w:rsidR="00093722" w:rsidRPr="00093722" w:rsidRDefault="00093722" w:rsidP="00093722">
      <w:pPr>
        <w:pStyle w:val="Prrafodelista"/>
        <w:ind w:left="504"/>
        <w:jc w:val="both"/>
        <w:rPr>
          <w:rFonts w:ascii="Arial" w:hAnsi="Arial" w:cs="Arial"/>
          <w:lang w:val="es-ES"/>
        </w:rPr>
      </w:pPr>
    </w:p>
    <w:p w14:paraId="2772B517"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Materiales –</w:t>
      </w:r>
    </w:p>
    <w:p w14:paraId="7699F6DD"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Madera Cedro Larga –</w:t>
      </w:r>
    </w:p>
    <w:p w14:paraId="0BA06F61"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De primera calidad, de color uniforme, libre de manchas, estrías, rajaduras y nudos que pudieran afectar la apariencia final del trabajo. El contenido de humedad de toda la madera no excederá del 12% en el momento de su instalación. Las dimensiones de las piezas de madera, están determinadas en los planos correspondientes y están referidas a las medidas terminadas (cepillada y lijada).</w:t>
      </w:r>
    </w:p>
    <w:p w14:paraId="24DD8FB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Se utilizará madera Cedro de primera calidad en Marcos, Cercos, Jambas, Hojas de Puerta, armazón de puertas y tabiques, Rodones, Aplicas y Junquillos.</w:t>
      </w:r>
    </w:p>
    <w:p w14:paraId="62DF3127"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Plancha de fibras aglomeradas de madera prensada con revestimiento de melanina para los muebles de atención y los muebles de cocina.</w:t>
      </w:r>
    </w:p>
    <w:p w14:paraId="276D7E8F" w14:textId="77777777" w:rsidR="00093722" w:rsidRPr="00093722" w:rsidRDefault="00093722" w:rsidP="00093722">
      <w:pPr>
        <w:pStyle w:val="Prrafodelista"/>
        <w:spacing w:line="240" w:lineRule="auto"/>
        <w:ind w:left="504"/>
        <w:jc w:val="both"/>
        <w:rPr>
          <w:rFonts w:ascii="Arial" w:hAnsi="Arial" w:cs="Arial"/>
          <w:bCs/>
          <w:lang w:val="es-ES"/>
        </w:rPr>
      </w:pPr>
      <w:r w:rsidRPr="00093722">
        <w:rPr>
          <w:rFonts w:ascii="Arial" w:hAnsi="Arial" w:cs="Arial"/>
          <w:bCs/>
          <w:lang w:val="es-ES"/>
        </w:rPr>
        <w:t>Pegamento-</w:t>
      </w:r>
    </w:p>
    <w:p w14:paraId="2E9D022D"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Cola Sintética de calidad garantizada del tipo repelente a la polilla y demás insectos destructores de la madera.</w:t>
      </w:r>
    </w:p>
    <w:p w14:paraId="5869441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Triplay -</w:t>
      </w:r>
    </w:p>
    <w:p w14:paraId="5966656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Tablero formado por tres chapas de madera encolada de modo que las fibras de dos chapas consecutivas formen un ángulo de 90 grados aproximadamente. Las chapas correspondientes a las caras serán de madera de la misma calidad. La cola será preservante antipolilla.</w:t>
      </w:r>
    </w:p>
    <w:p w14:paraId="484DC11E" w14:textId="77777777" w:rsidR="00093722" w:rsidRPr="00093722" w:rsidRDefault="00093722" w:rsidP="00824384">
      <w:pPr>
        <w:pStyle w:val="Prrafodelista"/>
        <w:numPr>
          <w:ilvl w:val="0"/>
          <w:numId w:val="34"/>
        </w:numPr>
        <w:spacing w:line="240" w:lineRule="auto"/>
        <w:rPr>
          <w:rFonts w:ascii="Arial" w:hAnsi="Arial" w:cs="Arial"/>
          <w:lang w:val="es-ES"/>
        </w:rPr>
      </w:pPr>
      <w:r w:rsidRPr="00093722">
        <w:rPr>
          <w:rFonts w:ascii="Arial" w:hAnsi="Arial" w:cs="Arial"/>
          <w:lang w:val="es-ES"/>
        </w:rPr>
        <w:t>Dimensiones:</w:t>
      </w:r>
    </w:p>
    <w:p w14:paraId="69F6706A"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Las dimensiones de los tableros serán de 4' x 8', en los espesores indicados en los planos de detalle correspondientes. La tolerancia admisible para el largo y ancho del tablero será de 6 </w:t>
      </w:r>
      <w:proofErr w:type="spellStart"/>
      <w:r w:rsidRPr="00093722">
        <w:rPr>
          <w:rFonts w:ascii="Arial" w:hAnsi="Arial" w:cs="Arial"/>
          <w:lang w:val="es-ES"/>
        </w:rPr>
        <w:t>mm.</w:t>
      </w:r>
      <w:proofErr w:type="spellEnd"/>
      <w:r w:rsidRPr="00093722">
        <w:rPr>
          <w:rFonts w:ascii="Arial" w:hAnsi="Arial" w:cs="Arial"/>
          <w:lang w:val="es-ES"/>
        </w:rPr>
        <w:t xml:space="preserve"> y de 4 </w:t>
      </w:r>
      <w:proofErr w:type="spellStart"/>
      <w:r w:rsidRPr="00093722">
        <w:rPr>
          <w:rFonts w:ascii="Arial" w:hAnsi="Arial" w:cs="Arial"/>
          <w:lang w:val="es-ES"/>
        </w:rPr>
        <w:t>mm.</w:t>
      </w:r>
      <w:proofErr w:type="spellEnd"/>
      <w:r w:rsidRPr="00093722">
        <w:rPr>
          <w:rFonts w:ascii="Arial" w:hAnsi="Arial" w:cs="Arial"/>
          <w:lang w:val="es-ES"/>
        </w:rPr>
        <w:t xml:space="preserve"> para el espesor.</w:t>
      </w:r>
    </w:p>
    <w:p w14:paraId="2E438E84" w14:textId="77777777" w:rsidR="00093722" w:rsidRPr="00093722" w:rsidRDefault="00093722" w:rsidP="00824384">
      <w:pPr>
        <w:pStyle w:val="Prrafodelista"/>
        <w:numPr>
          <w:ilvl w:val="0"/>
          <w:numId w:val="34"/>
        </w:numPr>
        <w:spacing w:line="240" w:lineRule="auto"/>
        <w:rPr>
          <w:rFonts w:ascii="Arial" w:hAnsi="Arial" w:cs="Arial"/>
          <w:lang w:val="es-ES"/>
        </w:rPr>
      </w:pPr>
      <w:r w:rsidRPr="00093722">
        <w:rPr>
          <w:rFonts w:ascii="Arial" w:hAnsi="Arial" w:cs="Arial"/>
          <w:lang w:val="es-ES"/>
        </w:rPr>
        <w:t>Clasificación:</w:t>
      </w:r>
    </w:p>
    <w:p w14:paraId="70BF290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triplay a emplearse será de Clase C, según la clasificación establecida en la norma ITINTEC 10:03-003.</w:t>
      </w:r>
    </w:p>
    <w:p w14:paraId="7095F1E4" w14:textId="77777777" w:rsidR="00093722" w:rsidRPr="00093722" w:rsidRDefault="00093722" w:rsidP="00824384">
      <w:pPr>
        <w:pStyle w:val="Prrafodelista"/>
        <w:numPr>
          <w:ilvl w:val="0"/>
          <w:numId w:val="34"/>
        </w:numPr>
        <w:spacing w:line="240" w:lineRule="auto"/>
        <w:rPr>
          <w:rFonts w:ascii="Arial" w:hAnsi="Arial" w:cs="Arial"/>
          <w:lang w:val="es-ES"/>
        </w:rPr>
      </w:pPr>
      <w:r w:rsidRPr="00093722">
        <w:rPr>
          <w:rFonts w:ascii="Arial" w:hAnsi="Arial" w:cs="Arial"/>
          <w:lang w:val="es-ES"/>
        </w:rPr>
        <w:t>Características:</w:t>
      </w:r>
    </w:p>
    <w:p w14:paraId="436DBDE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Se utilizará triplay con caras de </w:t>
      </w:r>
      <w:proofErr w:type="spellStart"/>
      <w:r w:rsidRPr="00093722">
        <w:rPr>
          <w:rFonts w:ascii="Arial" w:hAnsi="Arial" w:cs="Arial"/>
          <w:lang w:val="es-ES"/>
        </w:rPr>
        <w:t>lupuna</w:t>
      </w:r>
      <w:proofErr w:type="spellEnd"/>
      <w:r w:rsidRPr="00093722">
        <w:rPr>
          <w:rFonts w:ascii="Arial" w:hAnsi="Arial" w:cs="Arial"/>
          <w:lang w:val="es-ES"/>
        </w:rPr>
        <w:t xml:space="preserve"> y decorativo según se indiquen en los planos. Deberá cumplir con las características establecidas en las normas ITINTEC 10:03-001 a 10:30-005.</w:t>
      </w:r>
    </w:p>
    <w:p w14:paraId="641A129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Clavos para Madera C/C Promedio</w:t>
      </w:r>
    </w:p>
    <w:p w14:paraId="57471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Cristal Templado gris 6mm incluye accesorios de fijación Lija para madera</w:t>
      </w:r>
    </w:p>
    <w:p w14:paraId="5D36ED76"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Otros Materiales –</w:t>
      </w:r>
    </w:p>
    <w:p w14:paraId="1F40B43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Clavos, Pernos, Tornillos, Grapas, Tarugos, Tapacantos, </w:t>
      </w:r>
      <w:proofErr w:type="spellStart"/>
      <w:r w:rsidRPr="00093722">
        <w:rPr>
          <w:rFonts w:ascii="Arial" w:hAnsi="Arial" w:cs="Arial"/>
          <w:lang w:val="es-ES"/>
        </w:rPr>
        <w:t>etc</w:t>
      </w:r>
      <w:proofErr w:type="spellEnd"/>
      <w:r w:rsidRPr="00093722">
        <w:rPr>
          <w:rFonts w:ascii="Arial" w:hAnsi="Arial" w:cs="Arial"/>
          <w:lang w:val="es-ES"/>
        </w:rPr>
        <w:t>, serán de las medidas y materiales indicados en planos, en las cantidades necesarias para cumplir su objetivo.</w:t>
      </w:r>
    </w:p>
    <w:p w14:paraId="104E6E7C"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lastRenderedPageBreak/>
        <w:t>Trabajos comprendidos-</w:t>
      </w:r>
    </w:p>
    <w:p w14:paraId="2BF14FF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piezas descritas en la presente especificación no constituyen una relación limitativa, que excluya los otros trabajos que se encuentran indicados y/o detallados en los planos ni tampoco los demás trabajos de carpintería de madera que sea necesario para completar el proyecto, todos los cuales deberán ser ejecutados por el Contratista.</w:t>
      </w:r>
    </w:p>
    <w:p w14:paraId="63962E37" w14:textId="77777777" w:rsidR="00093722" w:rsidRPr="00093722" w:rsidRDefault="00093722" w:rsidP="00093722">
      <w:pPr>
        <w:pStyle w:val="Prrafodelista"/>
        <w:ind w:left="504"/>
        <w:jc w:val="both"/>
        <w:rPr>
          <w:rFonts w:ascii="Arial" w:hAnsi="Arial" w:cs="Arial"/>
          <w:lang w:val="es-ES"/>
        </w:rPr>
      </w:pPr>
    </w:p>
    <w:p w14:paraId="1377F29D" w14:textId="77777777" w:rsidR="00093722" w:rsidRPr="00093722" w:rsidRDefault="00093722" w:rsidP="00093722">
      <w:pPr>
        <w:pStyle w:val="Prrafodelista"/>
        <w:ind w:left="504"/>
        <w:jc w:val="both"/>
        <w:rPr>
          <w:rFonts w:ascii="Arial" w:hAnsi="Arial" w:cs="Arial"/>
          <w:bCs/>
          <w:lang w:val="es-ES"/>
        </w:rPr>
      </w:pPr>
      <w:r w:rsidRPr="00093722">
        <w:rPr>
          <w:rFonts w:ascii="Arial" w:hAnsi="Arial" w:cs="Arial"/>
          <w:bCs/>
          <w:lang w:val="es-ES"/>
        </w:rPr>
        <w:t>Especificaciones constructivas -</w:t>
      </w:r>
    </w:p>
    <w:p w14:paraId="7BA32375"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Marcos para Puertas:</w:t>
      </w:r>
    </w:p>
    <w:p w14:paraId="3C944913"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Las superficies de los elementos se entregarán limpias y planas, con uniones ensambladas nítidas y adecuadas.</w:t>
      </w:r>
    </w:p>
    <w:p w14:paraId="1FC42443"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 xml:space="preserve">Los astillados de moldurado o cepillados no podrán tener más de 3 </w:t>
      </w:r>
      <w:proofErr w:type="spellStart"/>
      <w:r w:rsidRPr="00093722">
        <w:rPr>
          <w:rFonts w:ascii="Arial" w:hAnsi="Arial" w:cs="Arial"/>
          <w:lang w:val="es-ES"/>
        </w:rPr>
        <w:t>mm.</w:t>
      </w:r>
      <w:proofErr w:type="spellEnd"/>
      <w:r w:rsidRPr="00093722">
        <w:rPr>
          <w:rFonts w:ascii="Arial" w:hAnsi="Arial" w:cs="Arial"/>
          <w:lang w:val="es-ES"/>
        </w:rPr>
        <w:t xml:space="preserve"> de profundidad.</w:t>
      </w:r>
    </w:p>
    <w:p w14:paraId="42AFE752"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Las uniones serán mediante espigas pasantes y además llevará elementos de sujeción.</w:t>
      </w:r>
    </w:p>
    <w:p w14:paraId="714A0B7A"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La carpintería deberá ser colocada en blanco, perfectamente pulida y lijada para recibir posteriormente el tratamiento de pintura.</w:t>
      </w:r>
    </w:p>
    <w:p w14:paraId="40A74D98"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Se fijarán a los muros mediante tarugos o tacos.</w:t>
      </w:r>
    </w:p>
    <w:p w14:paraId="6D5886E0" w14:textId="77777777" w:rsidR="00093722" w:rsidRPr="00093722" w:rsidRDefault="00093722" w:rsidP="00824384">
      <w:pPr>
        <w:pStyle w:val="Prrafodelista"/>
        <w:numPr>
          <w:ilvl w:val="0"/>
          <w:numId w:val="33"/>
        </w:numPr>
        <w:spacing w:line="240" w:lineRule="auto"/>
        <w:rPr>
          <w:rFonts w:ascii="Arial" w:hAnsi="Arial" w:cs="Arial"/>
          <w:lang w:val="es-ES"/>
        </w:rPr>
      </w:pPr>
      <w:r w:rsidRPr="00093722">
        <w:rPr>
          <w:rFonts w:ascii="Arial" w:hAnsi="Arial" w:cs="Arial"/>
          <w:lang w:val="es-ES"/>
        </w:rPr>
        <w:t>Los marcos de las puertas se fijarán a la albañilería por intermedio de tornillos a los tacos de madera alquitranada los que deben de haber quedado convenientemente asegurados en el momento de ejecución de los muros.</w:t>
      </w:r>
    </w:p>
    <w:p w14:paraId="783B243A" w14:textId="77777777" w:rsidR="00093722" w:rsidRPr="00093722" w:rsidRDefault="00093722" w:rsidP="00824384">
      <w:pPr>
        <w:pStyle w:val="Prrafodelista"/>
        <w:numPr>
          <w:ilvl w:val="0"/>
          <w:numId w:val="33"/>
        </w:numPr>
        <w:spacing w:line="240" w:lineRule="auto"/>
        <w:rPr>
          <w:rFonts w:ascii="Arial" w:hAnsi="Arial" w:cs="Arial"/>
          <w:lang w:val="es-ES"/>
        </w:rPr>
      </w:pPr>
      <w:r w:rsidRPr="00093722">
        <w:rPr>
          <w:rFonts w:ascii="Arial" w:hAnsi="Arial" w:cs="Arial"/>
          <w:lang w:val="es-ES"/>
        </w:rPr>
        <w:t>Los marcos que van sobre el concreto sin revestir se fijarán mediante clavos de acero disparados con herramienta especial.</w:t>
      </w:r>
    </w:p>
    <w:p w14:paraId="0FE9B1CB" w14:textId="77777777" w:rsidR="00093722" w:rsidRPr="00093722" w:rsidRDefault="00093722" w:rsidP="00824384">
      <w:pPr>
        <w:pStyle w:val="Prrafodelista"/>
        <w:numPr>
          <w:ilvl w:val="0"/>
          <w:numId w:val="33"/>
        </w:numPr>
        <w:spacing w:line="240" w:lineRule="auto"/>
        <w:rPr>
          <w:rFonts w:ascii="Arial" w:hAnsi="Arial" w:cs="Arial"/>
          <w:lang w:val="es-ES"/>
        </w:rPr>
      </w:pPr>
      <w:r w:rsidRPr="00093722">
        <w:rPr>
          <w:rFonts w:ascii="Arial" w:hAnsi="Arial" w:cs="Arial"/>
          <w:lang w:val="es-ES"/>
        </w:rPr>
        <w:t>La madera empleada deberá ser nueva, de calidad adecuada y sin estar afectada por insectos xilórganos.</w:t>
      </w:r>
    </w:p>
    <w:p w14:paraId="135681CE" w14:textId="77777777" w:rsidR="00093722" w:rsidRPr="00093722" w:rsidRDefault="00093722" w:rsidP="00093722">
      <w:pPr>
        <w:pStyle w:val="Prrafodelista"/>
        <w:ind w:left="504"/>
        <w:jc w:val="both"/>
        <w:rPr>
          <w:rFonts w:ascii="Arial" w:hAnsi="Arial" w:cs="Arial"/>
          <w:lang w:val="es-ES"/>
        </w:rPr>
      </w:pPr>
    </w:p>
    <w:p w14:paraId="78BE7321"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Preparación del Material –</w:t>
      </w:r>
    </w:p>
    <w:p w14:paraId="3D53BB2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Toda la Madera destinada para las Obras de Carpintería, previamente habilitada, deberá ser sometida a un proceso de secado natural o al horno, que garantice la calidad, apariencia y durabilidad de los elementos construidos con dicho material. Las planchas de Aglomerado con revestimiento </w:t>
      </w:r>
      <w:proofErr w:type="spellStart"/>
      <w:r w:rsidRPr="00093722">
        <w:rPr>
          <w:rFonts w:ascii="Arial" w:hAnsi="Arial" w:cs="Arial"/>
          <w:lang w:val="es-ES"/>
        </w:rPr>
        <w:t>Melamínico</w:t>
      </w:r>
      <w:proofErr w:type="spellEnd"/>
      <w:r w:rsidRPr="00093722">
        <w:rPr>
          <w:rFonts w:ascii="Arial" w:hAnsi="Arial" w:cs="Arial"/>
          <w:lang w:val="es-ES"/>
        </w:rPr>
        <w:t xml:space="preserve">, serán cortadas a escuadra, con sierra y disco </w:t>
      </w:r>
      <w:proofErr w:type="spellStart"/>
      <w:r w:rsidRPr="00093722">
        <w:rPr>
          <w:rFonts w:ascii="Arial" w:hAnsi="Arial" w:cs="Arial"/>
          <w:lang w:val="es-ES"/>
        </w:rPr>
        <w:t>incisor</w:t>
      </w:r>
      <w:proofErr w:type="spellEnd"/>
      <w:r w:rsidRPr="00093722">
        <w:rPr>
          <w:rFonts w:ascii="Arial" w:hAnsi="Arial" w:cs="Arial"/>
          <w:lang w:val="es-ES"/>
        </w:rPr>
        <w:t>, para evitar desgarramientos en la superficie del aglomerado.</w:t>
      </w:r>
    </w:p>
    <w:p w14:paraId="503F1B2F" w14:textId="77777777" w:rsidR="00093722" w:rsidRPr="00093722" w:rsidRDefault="00093722" w:rsidP="00093722">
      <w:pPr>
        <w:pStyle w:val="Prrafodelista"/>
        <w:ind w:left="504"/>
        <w:jc w:val="both"/>
        <w:rPr>
          <w:rFonts w:ascii="Arial" w:hAnsi="Arial" w:cs="Arial"/>
          <w:lang w:val="es-ES"/>
        </w:rPr>
      </w:pPr>
    </w:p>
    <w:p w14:paraId="2002C260"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Procedimiento –</w:t>
      </w:r>
    </w:p>
    <w:p w14:paraId="24E7B0B9" w14:textId="77777777" w:rsidR="00093722" w:rsidRPr="00093722" w:rsidRDefault="00093722" w:rsidP="00093722">
      <w:pPr>
        <w:pStyle w:val="Prrafodelista"/>
        <w:ind w:left="504"/>
        <w:jc w:val="both"/>
        <w:rPr>
          <w:rFonts w:ascii="Arial" w:hAnsi="Arial" w:cs="Arial"/>
          <w:lang w:val="es-ES"/>
        </w:rPr>
      </w:pPr>
    </w:p>
    <w:p w14:paraId="67736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Una vez conseguido el secado natural o al horno, se procederá al corte y cepillado de las piezas de madera, de acuerdo a los detalles y medidas indicadas en los planos. Para iniciar el proceso de ensamblado de cada uno de los elementos de Carpintería.</w:t>
      </w:r>
    </w:p>
    <w:p w14:paraId="5130064E"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Todas las uniones de contacto entre las piezas serán cepilladas, encoladas y prensadas de manera que no presente rendijas ni grietas entre piezas. Las superficies de las piezas de madera, deberán ser cepilladas y lijadas de modo que formen planos completamente lisos con aristas definidas, quedando preparadas, para recibir el acabado correspondiente.</w:t>
      </w:r>
    </w:p>
    <w:p w14:paraId="3A6EB4F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Una vez ensambladas las piezas, se procederá a lijar y limpiar las mismas para ser pintadas con la pintura indicada como acabado, para protegerlas de los rigores del clima. La madera debe ofrecer una durabilidad natural y estar adecuadamente preservada.</w:t>
      </w:r>
    </w:p>
    <w:p w14:paraId="4420CD9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Ningún elemento de madera será colocado en obra sin antes contar con la aprobación del Inspector o Supervisor.</w:t>
      </w:r>
    </w:p>
    <w:p w14:paraId="397B97E8"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Todos los elementos de madera fabricados serán cuidadosamente protegidos de golpes, abolladuras o manchas hasta la entrega de la obra, siendo responsabilidad del constructor el cambio de piezas dañadas.</w:t>
      </w:r>
    </w:p>
    <w:p w14:paraId="557F83C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Supervisor deberá aprobar piezas y modelos, quedando como muestras. Los elementos que se envíen a la obra, deberán mantener las mismas características. Las puertas en general son elementos conformados por: Marcos, Jambas, Hojas de Puerta, Rodones, Aplicas y Junquillos, que serán debidamente ensamblados con piezas de dimensiones y características indicadas en planos. Los tipos de hojas, características y dimensiones estarán especificados en los planos de Arquitectura y su ubicación en el Cuadro de Acabados.</w:t>
      </w:r>
    </w:p>
    <w:p w14:paraId="17EE999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hojas armadas deberán resistir un esfuerzo mínimo a la rotura por compresión de 2 Kg/cm2.</w:t>
      </w:r>
    </w:p>
    <w:p w14:paraId="378645B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tolerancias máximas permitidas serán:</w:t>
      </w:r>
    </w:p>
    <w:p w14:paraId="352C4E00"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Largo</w:t>
      </w:r>
      <w:r w:rsidRPr="00093722">
        <w:rPr>
          <w:rFonts w:ascii="Arial" w:hAnsi="Arial" w:cs="Arial"/>
          <w:lang w:val="es-ES"/>
        </w:rPr>
        <w:tab/>
        <w:t xml:space="preserve">- + 4 </w:t>
      </w:r>
      <w:proofErr w:type="spellStart"/>
      <w:r w:rsidRPr="00093722">
        <w:rPr>
          <w:rFonts w:ascii="Arial" w:hAnsi="Arial" w:cs="Arial"/>
          <w:lang w:val="es-ES"/>
        </w:rPr>
        <w:t>mm.</w:t>
      </w:r>
      <w:proofErr w:type="spellEnd"/>
    </w:p>
    <w:p w14:paraId="7FB92066" w14:textId="77777777" w:rsidR="00093722" w:rsidRPr="00093722" w:rsidRDefault="00093722" w:rsidP="00093722">
      <w:pPr>
        <w:pStyle w:val="Prrafodelista"/>
        <w:ind w:left="504"/>
        <w:jc w:val="both"/>
        <w:rPr>
          <w:rFonts w:ascii="Arial" w:hAnsi="Arial" w:cs="Arial"/>
          <w:lang w:val="es-ES"/>
        </w:rPr>
      </w:pPr>
    </w:p>
    <w:p w14:paraId="7C1CF76A"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Ancho</w:t>
      </w:r>
      <w:r w:rsidRPr="00093722">
        <w:rPr>
          <w:rFonts w:ascii="Arial" w:hAnsi="Arial" w:cs="Arial"/>
          <w:lang w:val="es-ES"/>
        </w:rPr>
        <w:tab/>
        <w:t xml:space="preserve">- + 2 </w:t>
      </w:r>
      <w:proofErr w:type="spellStart"/>
      <w:r w:rsidRPr="00093722">
        <w:rPr>
          <w:rFonts w:ascii="Arial" w:hAnsi="Arial" w:cs="Arial"/>
          <w:lang w:val="es-ES"/>
        </w:rPr>
        <w:t>mm.</w:t>
      </w:r>
      <w:proofErr w:type="spellEnd"/>
    </w:p>
    <w:p w14:paraId="7E4CA234"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Espesor</w:t>
      </w:r>
      <w:r w:rsidRPr="00093722">
        <w:rPr>
          <w:rFonts w:ascii="Arial" w:hAnsi="Arial" w:cs="Arial"/>
          <w:lang w:val="es-ES"/>
        </w:rPr>
        <w:tab/>
        <w:t xml:space="preserve">- + 1 ½ </w:t>
      </w:r>
      <w:proofErr w:type="spellStart"/>
      <w:r w:rsidRPr="00093722">
        <w:rPr>
          <w:rFonts w:ascii="Arial" w:hAnsi="Arial" w:cs="Arial"/>
          <w:lang w:val="es-ES"/>
        </w:rPr>
        <w:t>mm.</w:t>
      </w:r>
      <w:proofErr w:type="spellEnd"/>
    </w:p>
    <w:p w14:paraId="5CF7991A"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Deformación de la hoja</w:t>
      </w:r>
      <w:r w:rsidRPr="00093722">
        <w:rPr>
          <w:rFonts w:ascii="Arial" w:hAnsi="Arial" w:cs="Arial"/>
          <w:lang w:val="es-ES"/>
        </w:rPr>
        <w:tab/>
        <w:t xml:space="preserve">No más de 6 </w:t>
      </w:r>
      <w:proofErr w:type="spellStart"/>
      <w:r w:rsidRPr="00093722">
        <w:rPr>
          <w:rFonts w:ascii="Arial" w:hAnsi="Arial" w:cs="Arial"/>
          <w:lang w:val="es-ES"/>
        </w:rPr>
        <w:t>mm.</w:t>
      </w:r>
      <w:proofErr w:type="spellEnd"/>
      <w:r w:rsidRPr="00093722">
        <w:rPr>
          <w:rFonts w:ascii="Arial" w:hAnsi="Arial" w:cs="Arial"/>
          <w:lang w:val="es-ES"/>
        </w:rPr>
        <w:t xml:space="preserve"> Luz entre la hoja y el piso terminado</w:t>
      </w:r>
      <w:r w:rsidRPr="00093722">
        <w:rPr>
          <w:rFonts w:ascii="Arial" w:hAnsi="Arial" w:cs="Arial"/>
          <w:lang w:val="es-ES"/>
        </w:rPr>
        <w:tab/>
        <w:t xml:space="preserve">No más de 4 </w:t>
      </w:r>
      <w:proofErr w:type="spellStart"/>
      <w:r w:rsidRPr="00093722">
        <w:rPr>
          <w:rFonts w:ascii="Arial" w:hAnsi="Arial" w:cs="Arial"/>
          <w:lang w:val="es-ES"/>
        </w:rPr>
        <w:t>mm.</w:t>
      </w:r>
      <w:proofErr w:type="spellEnd"/>
    </w:p>
    <w:p w14:paraId="0DF090E8" w14:textId="00919C76" w:rsidR="000D5575" w:rsidRDefault="00093722" w:rsidP="00F77E17">
      <w:pPr>
        <w:pStyle w:val="Prrafodelista"/>
        <w:ind w:left="504"/>
        <w:jc w:val="both"/>
        <w:rPr>
          <w:rFonts w:ascii="Arial" w:hAnsi="Arial" w:cs="Arial"/>
          <w:lang w:val="es-ES"/>
        </w:rPr>
      </w:pPr>
      <w:r w:rsidRPr="00093722">
        <w:rPr>
          <w:rFonts w:ascii="Arial" w:hAnsi="Arial" w:cs="Arial"/>
          <w:lang w:val="es-ES"/>
        </w:rPr>
        <w:t>Desplome de ventanas y puertas</w:t>
      </w:r>
      <w:r w:rsidRPr="00093722">
        <w:rPr>
          <w:rFonts w:ascii="Arial" w:hAnsi="Arial" w:cs="Arial"/>
          <w:lang w:val="es-ES"/>
        </w:rPr>
        <w:tab/>
        <w:t>No mayor de 1 mm por mil de alto.</w:t>
      </w:r>
    </w:p>
    <w:p w14:paraId="4EF84E97" w14:textId="77777777" w:rsidR="00F77E17" w:rsidRPr="00F77E17" w:rsidRDefault="00F77E17" w:rsidP="00F77E17">
      <w:pPr>
        <w:pStyle w:val="Prrafodelista"/>
        <w:ind w:left="504"/>
        <w:jc w:val="both"/>
        <w:rPr>
          <w:rFonts w:ascii="Arial" w:hAnsi="Arial" w:cs="Arial"/>
          <w:lang w:val="es-ES"/>
        </w:rPr>
      </w:pPr>
    </w:p>
    <w:p w14:paraId="2312F1B3" w14:textId="40B60C17" w:rsidR="000D5575" w:rsidRPr="00F77E17" w:rsidRDefault="00F77E17" w:rsidP="0047279D">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F77E17">
        <w:rPr>
          <w:rFonts w:ascii="Arial" w:hAnsi="Arial" w:cs="Arial"/>
          <w:b/>
          <w:bCs/>
          <w:color w:val="000000"/>
        </w:rPr>
        <w:t>BATIENTE DE</w:t>
      </w:r>
      <w:r w:rsidR="004D3EDD">
        <w:rPr>
          <w:rFonts w:ascii="Arial" w:hAnsi="Arial" w:cs="Arial"/>
          <w:b/>
          <w:bCs/>
          <w:color w:val="000000"/>
        </w:rPr>
        <w:t xml:space="preserve"> UNA</w:t>
      </w:r>
      <w:r w:rsidRPr="00F77E17">
        <w:rPr>
          <w:rFonts w:ascii="Arial" w:hAnsi="Arial" w:cs="Arial"/>
          <w:b/>
          <w:bCs/>
          <w:color w:val="000000"/>
        </w:rPr>
        <w:t xml:space="preserve"> HOJA CON MARCO DE MADERA CEDRO, BASTIDOR DE MADERA TORNILLO CON REVESTIMIENTO EN PLANCHA MDF, INCLUYE BARNIZADO SATINADO</w:t>
      </w:r>
    </w:p>
    <w:p w14:paraId="040861D7" w14:textId="77777777" w:rsidR="004D3EDD" w:rsidRDefault="004D3EDD" w:rsidP="00F77E17">
      <w:pPr>
        <w:rPr>
          <w:rFonts w:ascii="Arial" w:hAnsi="Arial" w:cs="Arial"/>
          <w:b/>
          <w:bCs/>
          <w:lang w:eastAsia="es-PE"/>
        </w:rPr>
      </w:pPr>
    </w:p>
    <w:p w14:paraId="3FE69475" w14:textId="298F9308" w:rsidR="00F77E17" w:rsidRPr="00F77E17" w:rsidRDefault="00F77E17" w:rsidP="00F77E17">
      <w:pPr>
        <w:rPr>
          <w:rFonts w:ascii="Arial" w:hAnsi="Arial" w:cs="Arial"/>
          <w:b/>
          <w:bCs/>
          <w:lang w:eastAsia="es-PE"/>
        </w:rPr>
      </w:pPr>
      <w:r w:rsidRPr="00F77E17">
        <w:rPr>
          <w:rFonts w:ascii="Arial" w:hAnsi="Arial" w:cs="Arial"/>
          <w:b/>
          <w:bCs/>
          <w:lang w:eastAsia="es-PE"/>
        </w:rPr>
        <w:t>DESCRIPCIÓN DE TRABAJOS</w:t>
      </w:r>
    </w:p>
    <w:p w14:paraId="0BDA1D6E" w14:textId="003CCE51" w:rsidR="00F77E17" w:rsidRPr="00F77E17" w:rsidRDefault="00F77E17" w:rsidP="00F77E17">
      <w:p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Este ítem comprende la fabricación e instalación de </w:t>
      </w:r>
      <w:r w:rsidRPr="00F77E17">
        <w:rPr>
          <w:rFonts w:ascii="Arial" w:eastAsia="Times New Roman" w:hAnsi="Arial" w:cs="Arial"/>
          <w:b/>
          <w:bCs/>
          <w:lang w:eastAsia="es-PE"/>
        </w:rPr>
        <w:t xml:space="preserve">puerta batiente de </w:t>
      </w:r>
      <w:r w:rsidR="004D3EDD">
        <w:rPr>
          <w:rFonts w:ascii="Arial" w:eastAsia="Times New Roman" w:hAnsi="Arial" w:cs="Arial"/>
          <w:b/>
          <w:bCs/>
          <w:lang w:eastAsia="es-PE"/>
        </w:rPr>
        <w:t>una</w:t>
      </w:r>
      <w:r w:rsidRPr="00F77E17">
        <w:rPr>
          <w:rFonts w:ascii="Arial" w:eastAsia="Times New Roman" w:hAnsi="Arial" w:cs="Arial"/>
          <w:b/>
          <w:bCs/>
          <w:lang w:eastAsia="es-PE"/>
        </w:rPr>
        <w:t xml:space="preserve"> hoja</w:t>
      </w:r>
      <w:r w:rsidRPr="00F77E17">
        <w:rPr>
          <w:rFonts w:ascii="Arial" w:eastAsia="Times New Roman" w:hAnsi="Arial" w:cs="Arial"/>
          <w:lang w:eastAsia="es-PE"/>
        </w:rPr>
        <w:t xml:space="preserve">, conformada por </w:t>
      </w:r>
      <w:r w:rsidRPr="00F77E17">
        <w:rPr>
          <w:rFonts w:ascii="Arial" w:eastAsia="Times New Roman" w:hAnsi="Arial" w:cs="Arial"/>
          <w:b/>
          <w:bCs/>
          <w:lang w:eastAsia="es-PE"/>
        </w:rPr>
        <w:t>marco de madera de cedro</w:t>
      </w:r>
      <w:r w:rsidRPr="00F77E17">
        <w:rPr>
          <w:rFonts w:ascii="Arial" w:eastAsia="Times New Roman" w:hAnsi="Arial" w:cs="Arial"/>
          <w:lang w:eastAsia="es-PE"/>
        </w:rPr>
        <w:t xml:space="preserve">, bastidor interno de </w:t>
      </w:r>
      <w:r w:rsidRPr="00F77E17">
        <w:rPr>
          <w:rFonts w:ascii="Arial" w:eastAsia="Times New Roman" w:hAnsi="Arial" w:cs="Arial"/>
          <w:b/>
          <w:bCs/>
          <w:lang w:eastAsia="es-PE"/>
        </w:rPr>
        <w:t>madera tornillo</w:t>
      </w:r>
      <w:r w:rsidRPr="00F77E17">
        <w:rPr>
          <w:rFonts w:ascii="Arial" w:eastAsia="Times New Roman" w:hAnsi="Arial" w:cs="Arial"/>
          <w:lang w:eastAsia="es-PE"/>
        </w:rPr>
        <w:t xml:space="preserve">, y </w:t>
      </w:r>
      <w:r w:rsidRPr="00F77E17">
        <w:rPr>
          <w:rFonts w:ascii="Arial" w:eastAsia="Times New Roman" w:hAnsi="Arial" w:cs="Arial"/>
          <w:b/>
          <w:bCs/>
          <w:lang w:eastAsia="es-PE"/>
        </w:rPr>
        <w:t>revestimiento en plancha MDF</w:t>
      </w:r>
      <w:r w:rsidRPr="00F77E17">
        <w:rPr>
          <w:rFonts w:ascii="Arial" w:eastAsia="Times New Roman" w:hAnsi="Arial" w:cs="Arial"/>
          <w:lang w:eastAsia="es-PE"/>
        </w:rPr>
        <w:t xml:space="preserve"> de alta calidad. Incluye </w:t>
      </w:r>
      <w:r w:rsidRPr="00F77E17">
        <w:rPr>
          <w:rFonts w:ascii="Arial" w:eastAsia="Times New Roman" w:hAnsi="Arial" w:cs="Arial"/>
          <w:b/>
          <w:bCs/>
          <w:lang w:eastAsia="es-PE"/>
        </w:rPr>
        <w:t>acabado con barniz satinado</w:t>
      </w:r>
      <w:r w:rsidRPr="00F77E17">
        <w:rPr>
          <w:rFonts w:ascii="Arial" w:eastAsia="Times New Roman" w:hAnsi="Arial" w:cs="Arial"/>
          <w:lang w:eastAsia="es-PE"/>
        </w:rPr>
        <w:t>, aplicado en todas las superficies visibles.</w:t>
      </w:r>
    </w:p>
    <w:p w14:paraId="435866FB" w14:textId="77777777" w:rsidR="00F77E17" w:rsidRPr="00F77E17" w:rsidRDefault="00F77E17" w:rsidP="00F77E17">
      <w:pPr>
        <w:rPr>
          <w:rFonts w:ascii="Arial" w:hAnsi="Arial" w:cs="Arial"/>
          <w:b/>
          <w:bCs/>
          <w:lang w:eastAsia="es-PE"/>
        </w:rPr>
      </w:pPr>
      <w:r w:rsidRPr="00F77E17">
        <w:rPr>
          <w:rFonts w:ascii="Arial" w:hAnsi="Arial" w:cs="Arial"/>
          <w:b/>
          <w:bCs/>
          <w:lang w:eastAsia="es-PE"/>
        </w:rPr>
        <w:t>MATERIALES</w:t>
      </w:r>
    </w:p>
    <w:p w14:paraId="31737331" w14:textId="29861BEC" w:rsidR="00F77E17" w:rsidRPr="00F77E17" w:rsidRDefault="00F77E17" w:rsidP="00A17BF5">
      <w:pPr>
        <w:numPr>
          <w:ilvl w:val="0"/>
          <w:numId w:val="85"/>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Madera Cedro seco para marco (según </w:t>
      </w:r>
      <w:r>
        <w:rPr>
          <w:rFonts w:ascii="Arial" w:eastAsia="Times New Roman" w:hAnsi="Arial" w:cs="Arial"/>
          <w:lang w:eastAsia="es-PE"/>
        </w:rPr>
        <w:t>detalles</w:t>
      </w:r>
      <w:r w:rsidRPr="00F77E17">
        <w:rPr>
          <w:rFonts w:ascii="Arial" w:eastAsia="Times New Roman" w:hAnsi="Arial" w:cs="Arial"/>
          <w:lang w:eastAsia="es-PE"/>
        </w:rPr>
        <w:t>).</w:t>
      </w:r>
    </w:p>
    <w:p w14:paraId="3516E7A2" w14:textId="77777777" w:rsidR="00F77E17" w:rsidRPr="00F77E17" w:rsidRDefault="00F77E17" w:rsidP="00A17BF5">
      <w:pPr>
        <w:numPr>
          <w:ilvl w:val="0"/>
          <w:numId w:val="85"/>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Madera Tornillo para bastidor interno.</w:t>
      </w:r>
    </w:p>
    <w:p w14:paraId="4AC0FA9B" w14:textId="77777777" w:rsidR="00F77E17" w:rsidRPr="00F77E17" w:rsidRDefault="00F77E17" w:rsidP="00A17BF5">
      <w:pPr>
        <w:numPr>
          <w:ilvl w:val="0"/>
          <w:numId w:val="85"/>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Plancha MDF de 6 – 9 mm para revestimiento.</w:t>
      </w:r>
    </w:p>
    <w:p w14:paraId="685AF475" w14:textId="77777777" w:rsidR="00F77E17" w:rsidRPr="00F77E17" w:rsidRDefault="00F77E17" w:rsidP="00A17BF5">
      <w:pPr>
        <w:numPr>
          <w:ilvl w:val="0"/>
          <w:numId w:val="85"/>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Adhesivos y clavos para madera.</w:t>
      </w:r>
    </w:p>
    <w:p w14:paraId="046118C7" w14:textId="77777777" w:rsidR="00F77E17" w:rsidRPr="00F77E17" w:rsidRDefault="00F77E17" w:rsidP="00A17BF5">
      <w:pPr>
        <w:numPr>
          <w:ilvl w:val="0"/>
          <w:numId w:val="85"/>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Barniz satinado transparente (base solvente o base agua, según elección).</w:t>
      </w:r>
    </w:p>
    <w:p w14:paraId="1C004FD4" w14:textId="77777777" w:rsidR="00F77E17" w:rsidRPr="00F77E17" w:rsidRDefault="00F77E17" w:rsidP="00A17BF5">
      <w:pPr>
        <w:numPr>
          <w:ilvl w:val="0"/>
          <w:numId w:val="85"/>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Bisagras, cerraduras, pernos y accesorios de calidad estándar.</w:t>
      </w:r>
    </w:p>
    <w:p w14:paraId="3EE42D33" w14:textId="77777777" w:rsidR="00F77E17" w:rsidRPr="00F77E17" w:rsidRDefault="00F77E17" w:rsidP="00F77E17">
      <w:pPr>
        <w:rPr>
          <w:rFonts w:ascii="Arial" w:hAnsi="Arial" w:cs="Arial"/>
          <w:b/>
          <w:bCs/>
          <w:lang w:eastAsia="es-PE"/>
        </w:rPr>
      </w:pPr>
      <w:r w:rsidRPr="00F77E17">
        <w:rPr>
          <w:rFonts w:ascii="Arial" w:hAnsi="Arial" w:cs="Arial"/>
          <w:b/>
          <w:bCs/>
          <w:lang w:eastAsia="es-PE"/>
        </w:rPr>
        <w:t>EQUIPO Y HERRAMIENTAS</w:t>
      </w:r>
    </w:p>
    <w:p w14:paraId="52A6D950" w14:textId="77777777" w:rsidR="00F77E17" w:rsidRPr="00F77E17" w:rsidRDefault="00F77E17" w:rsidP="00A17BF5">
      <w:pPr>
        <w:numPr>
          <w:ilvl w:val="0"/>
          <w:numId w:val="86"/>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Cepillos eléctricos, sierras, lijadoras, pistolas para barniz.</w:t>
      </w:r>
    </w:p>
    <w:p w14:paraId="65EBBF75" w14:textId="77777777" w:rsidR="00F77E17" w:rsidRPr="00F77E17" w:rsidRDefault="00F77E17" w:rsidP="00A17BF5">
      <w:pPr>
        <w:numPr>
          <w:ilvl w:val="0"/>
          <w:numId w:val="86"/>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Nivel, escuadra, taladro, destornillador, cintas métricas.</w:t>
      </w:r>
    </w:p>
    <w:p w14:paraId="201CCCD7" w14:textId="77777777" w:rsidR="00F77E17" w:rsidRPr="00F77E17" w:rsidRDefault="00F77E17" w:rsidP="00A17BF5">
      <w:pPr>
        <w:numPr>
          <w:ilvl w:val="0"/>
          <w:numId w:val="86"/>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Elementos de protección personal: guantes, gafas, mascarilla.</w:t>
      </w:r>
    </w:p>
    <w:p w14:paraId="5246D408" w14:textId="77777777" w:rsidR="00F77E17" w:rsidRPr="00F77E17" w:rsidRDefault="00F77E17" w:rsidP="00F77E17">
      <w:pPr>
        <w:rPr>
          <w:rFonts w:ascii="Arial" w:hAnsi="Arial" w:cs="Arial"/>
          <w:b/>
          <w:bCs/>
          <w:lang w:eastAsia="es-PE"/>
        </w:rPr>
      </w:pPr>
      <w:r w:rsidRPr="00F77E17">
        <w:rPr>
          <w:rFonts w:ascii="Arial" w:hAnsi="Arial" w:cs="Arial"/>
          <w:b/>
          <w:bCs/>
          <w:lang w:eastAsia="es-PE"/>
        </w:rPr>
        <w:t>MANO DE OBRA</w:t>
      </w:r>
    </w:p>
    <w:p w14:paraId="02412A9A" w14:textId="77777777" w:rsidR="00F77E17" w:rsidRPr="00F77E17" w:rsidRDefault="00F77E17" w:rsidP="00A17BF5">
      <w:pPr>
        <w:numPr>
          <w:ilvl w:val="0"/>
          <w:numId w:val="87"/>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Carpinteros especializados en trabajos de madera fina y acabados de precisión.</w:t>
      </w:r>
    </w:p>
    <w:p w14:paraId="190BF472" w14:textId="77777777" w:rsidR="00F77E17" w:rsidRPr="00F77E17" w:rsidRDefault="00F77E17" w:rsidP="00A17BF5">
      <w:pPr>
        <w:numPr>
          <w:ilvl w:val="0"/>
          <w:numId w:val="87"/>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Personal capacitado en barnizado y colocación de puertas de dos hojas.</w:t>
      </w:r>
    </w:p>
    <w:p w14:paraId="69CCF449" w14:textId="77777777" w:rsidR="00F77E17" w:rsidRPr="00F77E17" w:rsidRDefault="00F77E17" w:rsidP="00F77E17">
      <w:pPr>
        <w:rPr>
          <w:rFonts w:ascii="Arial" w:hAnsi="Arial" w:cs="Arial"/>
          <w:b/>
          <w:bCs/>
          <w:lang w:eastAsia="es-PE"/>
        </w:rPr>
      </w:pPr>
      <w:r w:rsidRPr="00F77E17">
        <w:rPr>
          <w:rFonts w:ascii="Arial" w:hAnsi="Arial" w:cs="Arial"/>
          <w:b/>
          <w:bCs/>
          <w:lang w:eastAsia="es-PE"/>
        </w:rPr>
        <w:lastRenderedPageBreak/>
        <w:t>MÉTODO DE EJECUCIÓN</w:t>
      </w:r>
    </w:p>
    <w:p w14:paraId="76C48A3B" w14:textId="77777777" w:rsidR="00F77E17" w:rsidRPr="00F77E17" w:rsidRDefault="00F77E17" w:rsidP="00A17BF5">
      <w:pPr>
        <w:numPr>
          <w:ilvl w:val="0"/>
          <w:numId w:val="88"/>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b/>
          <w:bCs/>
          <w:lang w:eastAsia="es-PE"/>
        </w:rPr>
        <w:t>Selección de madera</w:t>
      </w:r>
      <w:r w:rsidRPr="00F77E17">
        <w:rPr>
          <w:rFonts w:ascii="Arial" w:eastAsia="Times New Roman" w:hAnsi="Arial" w:cs="Arial"/>
          <w:lang w:eastAsia="es-PE"/>
        </w:rPr>
        <w:t xml:space="preserve"> seca y dimensionada según planos.</w:t>
      </w:r>
    </w:p>
    <w:p w14:paraId="6CF7E0FB" w14:textId="77777777" w:rsidR="00F77E17" w:rsidRPr="00F77E17" w:rsidRDefault="00F77E17" w:rsidP="00A17BF5">
      <w:pPr>
        <w:numPr>
          <w:ilvl w:val="0"/>
          <w:numId w:val="88"/>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Armado del </w:t>
      </w:r>
      <w:r w:rsidRPr="00F77E17">
        <w:rPr>
          <w:rFonts w:ascii="Arial" w:eastAsia="Times New Roman" w:hAnsi="Arial" w:cs="Arial"/>
          <w:b/>
          <w:bCs/>
          <w:lang w:eastAsia="es-PE"/>
        </w:rPr>
        <w:t>marco de cedro y bastidor de tornillo</w:t>
      </w:r>
      <w:r w:rsidRPr="00F77E17">
        <w:rPr>
          <w:rFonts w:ascii="Arial" w:eastAsia="Times New Roman" w:hAnsi="Arial" w:cs="Arial"/>
          <w:lang w:eastAsia="es-PE"/>
        </w:rPr>
        <w:t>, garantizando rigidez.</w:t>
      </w:r>
    </w:p>
    <w:p w14:paraId="7C7EFE95" w14:textId="77777777" w:rsidR="00F77E17" w:rsidRPr="00F77E17" w:rsidRDefault="00F77E17" w:rsidP="00A17BF5">
      <w:pPr>
        <w:numPr>
          <w:ilvl w:val="0"/>
          <w:numId w:val="88"/>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b/>
          <w:bCs/>
          <w:lang w:eastAsia="es-PE"/>
        </w:rPr>
        <w:t>Colocación de MDF</w:t>
      </w:r>
      <w:r w:rsidRPr="00F77E17">
        <w:rPr>
          <w:rFonts w:ascii="Arial" w:eastAsia="Times New Roman" w:hAnsi="Arial" w:cs="Arial"/>
          <w:lang w:eastAsia="es-PE"/>
        </w:rPr>
        <w:t xml:space="preserve"> como revestimiento, encolado y clavado.</w:t>
      </w:r>
    </w:p>
    <w:p w14:paraId="2EF98EA5" w14:textId="77777777" w:rsidR="00F77E17" w:rsidRPr="00F77E17" w:rsidRDefault="00F77E17" w:rsidP="00A17BF5">
      <w:pPr>
        <w:numPr>
          <w:ilvl w:val="0"/>
          <w:numId w:val="88"/>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b/>
          <w:bCs/>
          <w:lang w:eastAsia="es-PE"/>
        </w:rPr>
        <w:t>Lijado fino</w:t>
      </w:r>
      <w:r w:rsidRPr="00F77E17">
        <w:rPr>
          <w:rFonts w:ascii="Arial" w:eastAsia="Times New Roman" w:hAnsi="Arial" w:cs="Arial"/>
          <w:lang w:eastAsia="es-PE"/>
        </w:rPr>
        <w:t xml:space="preserve"> de toda la superficie.</w:t>
      </w:r>
    </w:p>
    <w:p w14:paraId="36E214CD" w14:textId="77777777" w:rsidR="00F77E17" w:rsidRPr="00F77E17" w:rsidRDefault="00F77E17" w:rsidP="00A17BF5">
      <w:pPr>
        <w:numPr>
          <w:ilvl w:val="0"/>
          <w:numId w:val="88"/>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Aplicación de </w:t>
      </w:r>
      <w:r w:rsidRPr="00F77E17">
        <w:rPr>
          <w:rFonts w:ascii="Arial" w:eastAsia="Times New Roman" w:hAnsi="Arial" w:cs="Arial"/>
          <w:b/>
          <w:bCs/>
          <w:lang w:eastAsia="es-PE"/>
        </w:rPr>
        <w:t>barniz satinado</w:t>
      </w:r>
      <w:r w:rsidRPr="00F77E17">
        <w:rPr>
          <w:rFonts w:ascii="Arial" w:eastAsia="Times New Roman" w:hAnsi="Arial" w:cs="Arial"/>
          <w:lang w:eastAsia="es-PE"/>
        </w:rPr>
        <w:t xml:space="preserve"> en dos manos, con tiempo de secado entre capas.</w:t>
      </w:r>
    </w:p>
    <w:p w14:paraId="1A44D38B" w14:textId="77777777" w:rsidR="00F77E17" w:rsidRPr="00F77E17" w:rsidRDefault="00F77E17" w:rsidP="00A17BF5">
      <w:pPr>
        <w:numPr>
          <w:ilvl w:val="0"/>
          <w:numId w:val="88"/>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Instalación del batiente con sus respectivos accesorios metálicos.</w:t>
      </w:r>
    </w:p>
    <w:p w14:paraId="5D743185" w14:textId="77777777" w:rsidR="00F77E17" w:rsidRPr="00F77E17" w:rsidRDefault="00F77E17" w:rsidP="00A17BF5">
      <w:pPr>
        <w:numPr>
          <w:ilvl w:val="0"/>
          <w:numId w:val="88"/>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Prueba de apertura, cierre y nivelación final.</w:t>
      </w:r>
    </w:p>
    <w:p w14:paraId="0ADC53AA" w14:textId="77777777" w:rsidR="00F77E17" w:rsidRPr="00F77E17" w:rsidRDefault="00F77E17" w:rsidP="00F77E17">
      <w:pPr>
        <w:rPr>
          <w:rFonts w:ascii="Arial" w:hAnsi="Arial" w:cs="Arial"/>
          <w:b/>
          <w:bCs/>
          <w:lang w:eastAsia="es-PE"/>
        </w:rPr>
      </w:pPr>
      <w:r w:rsidRPr="00F77E17">
        <w:rPr>
          <w:rFonts w:ascii="Arial" w:hAnsi="Arial" w:cs="Arial"/>
          <w:b/>
          <w:bCs/>
          <w:lang w:eastAsia="es-PE"/>
        </w:rPr>
        <w:t>SISTEMA DE CONTROL DE CALIDAD</w:t>
      </w:r>
    </w:p>
    <w:p w14:paraId="4182555C" w14:textId="77777777" w:rsidR="00F77E17" w:rsidRPr="00F77E17" w:rsidRDefault="00F77E17" w:rsidP="00A17BF5">
      <w:pPr>
        <w:numPr>
          <w:ilvl w:val="0"/>
          <w:numId w:val="89"/>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Verificación del contenido de humedad de la madera.</w:t>
      </w:r>
    </w:p>
    <w:p w14:paraId="40117187" w14:textId="77777777" w:rsidR="00F77E17" w:rsidRPr="00F77E17" w:rsidRDefault="00F77E17" w:rsidP="00A17BF5">
      <w:pPr>
        <w:numPr>
          <w:ilvl w:val="0"/>
          <w:numId w:val="89"/>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Revisión de medidas, esquinas, nivel y plomada.</w:t>
      </w:r>
    </w:p>
    <w:p w14:paraId="783D3057" w14:textId="77777777" w:rsidR="00F77E17" w:rsidRPr="00F77E17" w:rsidRDefault="00F77E17" w:rsidP="00A17BF5">
      <w:pPr>
        <w:numPr>
          <w:ilvl w:val="0"/>
          <w:numId w:val="89"/>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Control del tipo y calidad del barniz aplicado.</w:t>
      </w:r>
    </w:p>
    <w:p w14:paraId="5E7473D0" w14:textId="77777777" w:rsidR="00F77E17" w:rsidRPr="00F77E17" w:rsidRDefault="00F77E17" w:rsidP="00A17BF5">
      <w:pPr>
        <w:numPr>
          <w:ilvl w:val="0"/>
          <w:numId w:val="89"/>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Validación de funcionalidad operativa (apertura y cierre suave).</w:t>
      </w:r>
    </w:p>
    <w:p w14:paraId="73A8CC04" w14:textId="77777777" w:rsidR="00F77E17" w:rsidRPr="00F77E17" w:rsidRDefault="00F77E17" w:rsidP="00F77E17">
      <w:pPr>
        <w:rPr>
          <w:rFonts w:ascii="Arial" w:hAnsi="Arial" w:cs="Arial"/>
          <w:b/>
          <w:bCs/>
          <w:lang w:eastAsia="es-PE"/>
        </w:rPr>
      </w:pPr>
      <w:r w:rsidRPr="00F77E17">
        <w:rPr>
          <w:rFonts w:ascii="Arial" w:hAnsi="Arial" w:cs="Arial"/>
          <w:b/>
          <w:bCs/>
          <w:lang w:eastAsia="es-PE"/>
        </w:rPr>
        <w:t>MÉTODO DE MEDICIÓN</w:t>
      </w:r>
    </w:p>
    <w:p w14:paraId="2DA7AE50" w14:textId="77777777" w:rsidR="00F77E17" w:rsidRPr="00F77E17" w:rsidRDefault="00F77E17" w:rsidP="00F77E17">
      <w:p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Se medirá por </w:t>
      </w:r>
      <w:r w:rsidRPr="00F77E17">
        <w:rPr>
          <w:rFonts w:ascii="Arial" w:eastAsia="Times New Roman" w:hAnsi="Arial" w:cs="Arial"/>
          <w:b/>
          <w:bCs/>
          <w:lang w:eastAsia="es-PE"/>
        </w:rPr>
        <w:t>unidad (</w:t>
      </w:r>
      <w:proofErr w:type="spellStart"/>
      <w:r w:rsidRPr="00F77E17">
        <w:rPr>
          <w:rFonts w:ascii="Arial" w:eastAsia="Times New Roman" w:hAnsi="Arial" w:cs="Arial"/>
          <w:b/>
          <w:bCs/>
          <w:lang w:eastAsia="es-PE"/>
        </w:rPr>
        <w:t>und</w:t>
      </w:r>
      <w:proofErr w:type="spellEnd"/>
      <w:r w:rsidRPr="00F77E17">
        <w:rPr>
          <w:rFonts w:ascii="Arial" w:eastAsia="Times New Roman" w:hAnsi="Arial" w:cs="Arial"/>
          <w:b/>
          <w:bCs/>
          <w:lang w:eastAsia="es-PE"/>
        </w:rPr>
        <w:t>)</w:t>
      </w:r>
      <w:r w:rsidRPr="00F77E17">
        <w:rPr>
          <w:rFonts w:ascii="Arial" w:eastAsia="Times New Roman" w:hAnsi="Arial" w:cs="Arial"/>
          <w:lang w:eastAsia="es-PE"/>
        </w:rPr>
        <w:t xml:space="preserve"> efectivamente instalada, terminada y aprobada por el supervisor de obra.</w:t>
      </w:r>
    </w:p>
    <w:p w14:paraId="14D70C74" w14:textId="56946B90" w:rsidR="00F77E17" w:rsidRPr="00F77E17" w:rsidRDefault="00F77E17" w:rsidP="00F77E17">
      <w:pPr>
        <w:spacing w:after="0" w:line="240" w:lineRule="auto"/>
        <w:rPr>
          <w:rFonts w:ascii="Arial" w:eastAsia="Times New Roman" w:hAnsi="Arial" w:cs="Arial"/>
          <w:lang w:eastAsia="es-PE"/>
        </w:rPr>
      </w:pPr>
    </w:p>
    <w:p w14:paraId="19058C5E" w14:textId="77777777" w:rsidR="00F77E17" w:rsidRPr="00F77E17" w:rsidRDefault="00F77E17" w:rsidP="00F77E17">
      <w:pPr>
        <w:rPr>
          <w:rFonts w:ascii="Arial" w:hAnsi="Arial" w:cs="Arial"/>
          <w:b/>
          <w:bCs/>
          <w:lang w:eastAsia="es-PE"/>
        </w:rPr>
      </w:pPr>
      <w:r w:rsidRPr="00F77E17">
        <w:rPr>
          <w:rFonts w:ascii="Arial" w:hAnsi="Arial" w:cs="Arial"/>
          <w:b/>
          <w:bCs/>
          <w:lang w:eastAsia="es-PE"/>
        </w:rPr>
        <w:t>CONDICIONES DE PAGO</w:t>
      </w:r>
    </w:p>
    <w:p w14:paraId="5EFA25CA" w14:textId="3D889D43" w:rsidR="00281E3E" w:rsidRPr="00C1131C" w:rsidRDefault="00F77E17" w:rsidP="000D5575">
      <w:p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El pago se realizará por </w:t>
      </w:r>
      <w:r w:rsidRPr="00F77E17">
        <w:rPr>
          <w:rFonts w:ascii="Arial" w:eastAsia="Times New Roman" w:hAnsi="Arial" w:cs="Arial"/>
          <w:b/>
          <w:bCs/>
          <w:lang w:eastAsia="es-PE"/>
        </w:rPr>
        <w:t>unidad (</w:t>
      </w:r>
      <w:proofErr w:type="spellStart"/>
      <w:r w:rsidRPr="00F77E17">
        <w:rPr>
          <w:rFonts w:ascii="Arial" w:eastAsia="Times New Roman" w:hAnsi="Arial" w:cs="Arial"/>
          <w:b/>
          <w:bCs/>
          <w:lang w:eastAsia="es-PE"/>
        </w:rPr>
        <w:t>und</w:t>
      </w:r>
      <w:proofErr w:type="spellEnd"/>
      <w:r w:rsidRPr="00F77E17">
        <w:rPr>
          <w:rFonts w:ascii="Arial" w:eastAsia="Times New Roman" w:hAnsi="Arial" w:cs="Arial"/>
          <w:b/>
          <w:bCs/>
          <w:lang w:eastAsia="es-PE"/>
        </w:rPr>
        <w:t>)</w:t>
      </w:r>
      <w:r w:rsidRPr="00F77E17">
        <w:rPr>
          <w:rFonts w:ascii="Arial" w:eastAsia="Times New Roman" w:hAnsi="Arial" w:cs="Arial"/>
          <w:lang w:eastAsia="es-PE"/>
        </w:rPr>
        <w:t xml:space="preserve"> ejecutada, e incluye materiales, mano de obra, equipos, herramientas, traslado, instalación y todos los insumos necesarios para su entrega en óptimas condiciones.</w:t>
      </w:r>
    </w:p>
    <w:p w14:paraId="753DF83A" w14:textId="0A8C5A6A" w:rsidR="00F223A4" w:rsidRPr="000D5575" w:rsidRDefault="00F223A4" w:rsidP="00824384">
      <w:pPr>
        <w:pStyle w:val="Prrafodelista"/>
        <w:numPr>
          <w:ilvl w:val="2"/>
          <w:numId w:val="15"/>
        </w:numPr>
        <w:spacing w:line="240" w:lineRule="auto"/>
        <w:jc w:val="both"/>
        <w:rPr>
          <w:rFonts w:ascii="Arial" w:hAnsi="Arial" w:cs="Arial"/>
          <w:b/>
          <w:color w:val="0070C0"/>
          <w:u w:val="single"/>
        </w:rPr>
      </w:pPr>
      <w:r w:rsidRPr="000D5575">
        <w:rPr>
          <w:rFonts w:ascii="Arial" w:hAnsi="Arial" w:cs="Arial"/>
          <w:b/>
          <w:color w:val="0070C0"/>
          <w:u w:val="single"/>
        </w:rPr>
        <w:t>CARPINTERIA METÁLICA Y HERRERÍA</w:t>
      </w:r>
    </w:p>
    <w:p w14:paraId="45754CA1" w14:textId="77777777" w:rsidR="002B174C" w:rsidRDefault="002B174C" w:rsidP="002B174C">
      <w:pPr>
        <w:pStyle w:val="Prrafodelista"/>
        <w:spacing w:line="240" w:lineRule="auto"/>
        <w:ind w:left="504"/>
        <w:jc w:val="both"/>
        <w:rPr>
          <w:rFonts w:ascii="Arial" w:hAnsi="Arial" w:cs="Arial"/>
          <w:b/>
          <w:u w:val="single"/>
        </w:rPr>
      </w:pPr>
    </w:p>
    <w:p w14:paraId="34D49F7A"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Este rubro comprende los trabajos que se ejecutan con elementos metálicos que no tengan función estructural resistente; bajo el contexto de carpintería metálica están comprendidas las puertas, ventanas, rejas y estructuras similares que se ejecutan con perfiles especiales, barras, planchas, platinas, etc. Deberá tenerse especial cuidado en proteger la carpintería durante el traslado, almacenamiento, y colocación en obra, de golpes que deformen su estructura, raspaduras, etc. Los elementos que acusen algún defecto deberán ser cambiados. Cuando no se indique específicamente el diseño de algún elemento, el Contratista presentará los planos detallados de su ejecución, así como la muestra de los perfiles y acabados para la aprobación del Ingeniero Inspector.</w:t>
      </w:r>
    </w:p>
    <w:p w14:paraId="5BF6DF17" w14:textId="117A114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metálica incluye la cerrajería necesaria para el buen funcionamiento, seguridad y acabado; debiendo el Contratista recabar la correspondiente aprobación del Ingeniero Inspector. </w:t>
      </w:r>
    </w:p>
    <w:p w14:paraId="12F658EB"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8D9520B" w14:textId="4C690857"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Material</w:t>
      </w:r>
    </w:p>
    <w:p w14:paraId="7471C765"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342D3DEC" w14:textId="4584A14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elementos a utilizarse serán perfiles, barras, tubos, platinas y planchas cuyas dimensiones están especificadas en los planos respectivos. Las barras, perfiles, tubos y planchas serán rectos, lisos, sin dobladuras, abolladuras ni oxidaciones, de formas geométricas bien definidas. La ejecución de la carpintería debe ser prolija, evitando las juntas con defectos de corte entre otros.</w:t>
      </w:r>
    </w:p>
    <w:p w14:paraId="0C2C719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6AD5CFA" w14:textId="4BC1E99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lastRenderedPageBreak/>
        <w:t>Soldaduras</w:t>
      </w:r>
    </w:p>
    <w:p w14:paraId="692B6081"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3D4BF49"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soldadura a emplearse estará de acuerdo con las especificaciones dadas por el fabricante, tanto con profundidad, forma y longitud de aplicación.</w:t>
      </w:r>
    </w:p>
    <w:p w14:paraId="13BB0C8B"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Una vez ejecutada esta, debe ser esmerilada para que presente un acabado de superficie uniforme.</w:t>
      </w:r>
    </w:p>
    <w:p w14:paraId="09DCECBE" w14:textId="742A1E6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el caso de trabajos con plancha delgada podrá usarse soldadura eléctrica del tipo de "punto".</w:t>
      </w:r>
    </w:p>
    <w:p w14:paraId="0EDD88F3"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7B72E9FF" w14:textId="3C72EC8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Trabajos Comprendidos</w:t>
      </w:r>
    </w:p>
    <w:p w14:paraId="1FE9CA2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287C597" w14:textId="1AD0A80B"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El Contratista deberá ejecutar todos los trabajos de carpintería de fierro que se encuentran indicados y/o detallados en los planos, así como todos los trabajos que sean necesarios para completar el proyecto.</w:t>
      </w:r>
    </w:p>
    <w:p w14:paraId="23EAD79B" w14:textId="77777777" w:rsidR="00281E3E" w:rsidRDefault="00281E3E" w:rsidP="002B174C">
      <w:pPr>
        <w:autoSpaceDE w:val="0"/>
        <w:autoSpaceDN w:val="0"/>
        <w:adjustRightInd w:val="0"/>
        <w:spacing w:after="0" w:line="240" w:lineRule="auto"/>
        <w:rPr>
          <w:rFonts w:ascii="Arial" w:hAnsi="Arial" w:cs="Arial"/>
          <w:color w:val="000000"/>
        </w:rPr>
      </w:pPr>
    </w:p>
    <w:p w14:paraId="2DB3DF57" w14:textId="2E80FD9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Fabricación</w:t>
      </w:r>
    </w:p>
    <w:p w14:paraId="258E27E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688BC9E6" w14:textId="7788F90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carpintería de fierro será ejecutada por operarios expertos, en un taller provisto de las mejores herramientas y equipos para cortar, doblar, soldar, esmerilar, arenar, pulir, etc. que aseguren un perfecto acabado de acuerdo a la mejor práctica industrial de actualidad, con encuentros y ensambles exactos, todo con los detalles indicados en los planos.</w:t>
      </w:r>
    </w:p>
    <w:p w14:paraId="5CC6EC24"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55CD5D5C" w14:textId="23FD2686"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Anclajes</w:t>
      </w:r>
    </w:p>
    <w:p w14:paraId="41BBA5B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838656" w14:textId="16819CB1"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planos muestran por lo general solamente los requerimientos arquitectónicos, siendo de responsabilidad del Contratista de proveer la colocación de anclajes y platinas empotradas en la albañilería, cuando no se indican en los planos destinados a soldar los marcos, así como cualquier otro elemento de sujeción para garantizar la perfecta estabilidad y seguridad de las piezas que se monten.</w:t>
      </w:r>
    </w:p>
    <w:p w14:paraId="0564E0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AC56B02" w14:textId="0D0FF4B0"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Esmerilado</w:t>
      </w:r>
    </w:p>
    <w:p w14:paraId="382AC8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12A6F66F" w14:textId="6F08D84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encuentros hechos con soldadura serán cuidadosamente esmerilados para recuperar una superficie lisa y perfecta en el empalme.</w:t>
      </w:r>
    </w:p>
    <w:p w14:paraId="415F0CAA"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A48B779" w14:textId="18F4D342"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Transporte y Almacenamiento</w:t>
      </w:r>
    </w:p>
    <w:p w14:paraId="0359420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B36ACF"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El transporte de las piezas ensambladas a la obra, su manipuleo y posterior traslado al sitio en que serán colocadas, deberá hacerse con toda clase de precauciones. El almacenamiento temporal dentro de la obra deberá realizarse </w:t>
      </w:r>
    </w:p>
    <w:p w14:paraId="039A5578" w14:textId="78155678" w:rsidR="00F223A4"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un sitio seco, protegido del tránsito de personas y equipos, levantando las piezas sobre el piso por medio de cuartones de madera, para evitar las consecuencias de eventuales aniegos</w:t>
      </w:r>
    </w:p>
    <w:p w14:paraId="567426E1" w14:textId="77777777" w:rsidR="00A50B8C" w:rsidRDefault="00A50B8C" w:rsidP="000B5F93">
      <w:pPr>
        <w:autoSpaceDE w:val="0"/>
        <w:autoSpaceDN w:val="0"/>
        <w:adjustRightInd w:val="0"/>
        <w:spacing w:after="0" w:line="240" w:lineRule="auto"/>
        <w:rPr>
          <w:rFonts w:ascii="Arial" w:hAnsi="Arial" w:cs="Arial"/>
          <w:color w:val="000000"/>
        </w:rPr>
      </w:pPr>
    </w:p>
    <w:p w14:paraId="08E320D3" w14:textId="7C075D45" w:rsidR="008D3067" w:rsidRPr="0045236B" w:rsidRDefault="008D306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45236B">
        <w:rPr>
          <w:rFonts w:ascii="Arial" w:hAnsi="Arial" w:cs="Arial"/>
          <w:b/>
          <w:bCs/>
          <w:color w:val="00B050"/>
        </w:rPr>
        <w:t xml:space="preserve">PUERTAS METÁLICAS </w:t>
      </w:r>
    </w:p>
    <w:p w14:paraId="1DCAF005" w14:textId="65887139" w:rsidR="008D3067" w:rsidRDefault="00F77E17" w:rsidP="00CB510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77E17">
        <w:rPr>
          <w:rFonts w:ascii="Arial" w:hAnsi="Arial" w:cs="Arial"/>
          <w:b/>
          <w:color w:val="000000"/>
        </w:rPr>
        <w:t xml:space="preserve">PUERTA BATIENTE DE DOS HOJAS METALICO CONTRAFUEGO CON BARRA ANTIPANICO Y PINTADO IGNIFUGO COLOR GRIS </w:t>
      </w:r>
      <w:r w:rsidR="004D3EDD" w:rsidRPr="00F77E17">
        <w:rPr>
          <w:rFonts w:ascii="Arial" w:hAnsi="Arial" w:cs="Arial"/>
          <w:b/>
          <w:color w:val="000000"/>
        </w:rPr>
        <w:t>(CON</w:t>
      </w:r>
      <w:r w:rsidRPr="00F77E17">
        <w:rPr>
          <w:rFonts w:ascii="Arial" w:hAnsi="Arial" w:cs="Arial"/>
          <w:b/>
          <w:color w:val="000000"/>
        </w:rPr>
        <w:t xml:space="preserve"> BASE ANTICORROSIVA), INSTALACION COMPLETA</w:t>
      </w:r>
    </w:p>
    <w:p w14:paraId="761DD7F0" w14:textId="77777777" w:rsidR="00F77E17" w:rsidRPr="00F77E17" w:rsidRDefault="00F77E17" w:rsidP="00F77E17">
      <w:pPr>
        <w:tabs>
          <w:tab w:val="left" w:pos="567"/>
          <w:tab w:val="left" w:pos="1134"/>
        </w:tabs>
        <w:autoSpaceDE w:val="0"/>
        <w:autoSpaceDN w:val="0"/>
        <w:adjustRightInd w:val="0"/>
        <w:spacing w:after="0" w:line="240" w:lineRule="auto"/>
        <w:jc w:val="both"/>
        <w:rPr>
          <w:rFonts w:ascii="Arial" w:hAnsi="Arial" w:cs="Arial"/>
          <w:b/>
          <w:color w:val="000000"/>
        </w:rPr>
      </w:pPr>
    </w:p>
    <w:p w14:paraId="1AD97DA5" w14:textId="77777777" w:rsidR="00F77E17" w:rsidRPr="00F77E17" w:rsidRDefault="00F77E17" w:rsidP="00F77E17">
      <w:pPr>
        <w:rPr>
          <w:rFonts w:ascii="Arial" w:hAnsi="Arial" w:cs="Arial"/>
          <w:b/>
          <w:bCs/>
          <w:lang w:eastAsia="es-PE"/>
        </w:rPr>
      </w:pPr>
      <w:r w:rsidRPr="00F77E17">
        <w:rPr>
          <w:rFonts w:ascii="Arial" w:hAnsi="Arial" w:cs="Arial"/>
          <w:b/>
          <w:bCs/>
          <w:lang w:eastAsia="es-PE"/>
        </w:rPr>
        <w:t>DESCRIPCIÓN DE TRABAJOS</w:t>
      </w:r>
    </w:p>
    <w:p w14:paraId="704E48C3" w14:textId="4759E632" w:rsidR="00F77E17" w:rsidRPr="00F77E17" w:rsidRDefault="00F77E17" w:rsidP="00F77E17">
      <w:p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Este ítem comprende la </w:t>
      </w:r>
      <w:r w:rsidRPr="00F77E17">
        <w:rPr>
          <w:rFonts w:ascii="Arial" w:eastAsia="Times New Roman" w:hAnsi="Arial" w:cs="Arial"/>
          <w:b/>
          <w:bCs/>
          <w:lang w:eastAsia="es-PE"/>
        </w:rPr>
        <w:t>fabricación, suministro e instalación completa</w:t>
      </w:r>
      <w:r w:rsidRPr="00F77E17">
        <w:rPr>
          <w:rFonts w:ascii="Arial" w:eastAsia="Times New Roman" w:hAnsi="Arial" w:cs="Arial"/>
          <w:lang w:eastAsia="es-PE"/>
        </w:rPr>
        <w:t xml:space="preserve"> de una </w:t>
      </w:r>
      <w:r w:rsidRPr="00F77E17">
        <w:rPr>
          <w:rFonts w:ascii="Arial" w:eastAsia="Times New Roman" w:hAnsi="Arial" w:cs="Arial"/>
          <w:b/>
          <w:bCs/>
          <w:lang w:eastAsia="es-PE"/>
        </w:rPr>
        <w:t>puerta batiente metálica de dos hojas tipo cortafuego</w:t>
      </w:r>
      <w:r w:rsidRPr="00F77E17">
        <w:rPr>
          <w:rFonts w:ascii="Arial" w:eastAsia="Times New Roman" w:hAnsi="Arial" w:cs="Arial"/>
          <w:lang w:eastAsia="es-PE"/>
        </w:rPr>
        <w:t xml:space="preserve">, fabricada con planchas de acero laminado con núcleo aislante resistente al fuego, </w:t>
      </w:r>
      <w:r w:rsidRPr="00F77E17">
        <w:rPr>
          <w:rFonts w:ascii="Arial" w:eastAsia="Times New Roman" w:hAnsi="Arial" w:cs="Arial"/>
          <w:b/>
          <w:bCs/>
          <w:lang w:eastAsia="es-PE"/>
        </w:rPr>
        <w:t>barra antipánico certificada</w:t>
      </w:r>
      <w:r w:rsidRPr="00F77E17">
        <w:rPr>
          <w:rFonts w:ascii="Arial" w:eastAsia="Times New Roman" w:hAnsi="Arial" w:cs="Arial"/>
          <w:lang w:eastAsia="es-PE"/>
        </w:rPr>
        <w:t xml:space="preserve">, </w:t>
      </w:r>
      <w:r w:rsidRPr="00F77E17">
        <w:rPr>
          <w:rFonts w:ascii="Arial" w:eastAsia="Times New Roman" w:hAnsi="Arial" w:cs="Arial"/>
          <w:lang w:eastAsia="es-PE"/>
        </w:rPr>
        <w:lastRenderedPageBreak/>
        <w:t xml:space="preserve">con </w:t>
      </w:r>
      <w:r w:rsidRPr="00F77E17">
        <w:rPr>
          <w:rFonts w:ascii="Arial" w:eastAsia="Times New Roman" w:hAnsi="Arial" w:cs="Arial"/>
          <w:b/>
          <w:bCs/>
          <w:lang w:eastAsia="es-PE"/>
        </w:rPr>
        <w:t>pintura ignífuga color gris</w:t>
      </w:r>
      <w:r w:rsidRPr="00F77E17">
        <w:rPr>
          <w:rFonts w:ascii="Arial" w:eastAsia="Times New Roman" w:hAnsi="Arial" w:cs="Arial"/>
          <w:lang w:eastAsia="es-PE"/>
        </w:rPr>
        <w:t xml:space="preserve"> sobre </w:t>
      </w:r>
      <w:r w:rsidRPr="00F77E17">
        <w:rPr>
          <w:rFonts w:ascii="Arial" w:eastAsia="Times New Roman" w:hAnsi="Arial" w:cs="Arial"/>
          <w:b/>
          <w:bCs/>
          <w:lang w:eastAsia="es-PE"/>
        </w:rPr>
        <w:t>base anticorrosiva</w:t>
      </w:r>
      <w:r w:rsidRPr="00F77E17">
        <w:rPr>
          <w:rFonts w:ascii="Arial" w:eastAsia="Times New Roman" w:hAnsi="Arial" w:cs="Arial"/>
          <w:lang w:eastAsia="es-PE"/>
        </w:rPr>
        <w:t>, conforme a las normas de seguridad contra incendios y evacuación.</w:t>
      </w:r>
    </w:p>
    <w:p w14:paraId="064A5C8D" w14:textId="77777777" w:rsidR="00F77E17" w:rsidRPr="00F77E17" w:rsidRDefault="00F77E17" w:rsidP="00F77E17">
      <w:pPr>
        <w:rPr>
          <w:rFonts w:ascii="Arial" w:hAnsi="Arial" w:cs="Arial"/>
          <w:b/>
          <w:bCs/>
          <w:lang w:eastAsia="es-PE"/>
        </w:rPr>
      </w:pPr>
      <w:r w:rsidRPr="00F77E17">
        <w:rPr>
          <w:rFonts w:ascii="Arial" w:hAnsi="Arial" w:cs="Arial"/>
          <w:b/>
          <w:bCs/>
          <w:lang w:eastAsia="es-PE"/>
        </w:rPr>
        <w:t>MATERIALES</w:t>
      </w:r>
    </w:p>
    <w:p w14:paraId="6DCD3C80" w14:textId="77777777" w:rsidR="00F77E17" w:rsidRPr="00F77E17" w:rsidRDefault="00F77E17" w:rsidP="00A17BF5">
      <w:pPr>
        <w:numPr>
          <w:ilvl w:val="0"/>
          <w:numId w:val="90"/>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Planchas metálicas galvanizadas (espesor mínimo 1.2 mm por hoja).</w:t>
      </w:r>
    </w:p>
    <w:p w14:paraId="7596EBF0" w14:textId="77777777" w:rsidR="00F77E17" w:rsidRPr="00F77E17" w:rsidRDefault="00F77E17" w:rsidP="00A17BF5">
      <w:pPr>
        <w:numPr>
          <w:ilvl w:val="0"/>
          <w:numId w:val="90"/>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Relleno interno con material aislante (lana mineral, vermiculita u otro material certificado RF).</w:t>
      </w:r>
    </w:p>
    <w:p w14:paraId="39E656B1" w14:textId="77777777" w:rsidR="00F77E17" w:rsidRPr="00F77E17" w:rsidRDefault="00F77E17" w:rsidP="00A17BF5">
      <w:pPr>
        <w:numPr>
          <w:ilvl w:val="0"/>
          <w:numId w:val="90"/>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Marco metálico de acero.</w:t>
      </w:r>
    </w:p>
    <w:p w14:paraId="54988B8F" w14:textId="77777777" w:rsidR="00F77E17" w:rsidRPr="00F77E17" w:rsidRDefault="00F77E17" w:rsidP="00A17BF5">
      <w:pPr>
        <w:numPr>
          <w:ilvl w:val="0"/>
          <w:numId w:val="90"/>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Barra antipánico homologada.</w:t>
      </w:r>
    </w:p>
    <w:p w14:paraId="7B2EBCD2" w14:textId="77777777" w:rsidR="00F77E17" w:rsidRPr="00F77E17" w:rsidRDefault="00F77E17" w:rsidP="00A17BF5">
      <w:pPr>
        <w:numPr>
          <w:ilvl w:val="0"/>
          <w:numId w:val="90"/>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Pintura ignífuga color gris, sobre imprimante anticorrosivo.</w:t>
      </w:r>
    </w:p>
    <w:p w14:paraId="4B0EB641" w14:textId="77777777" w:rsidR="00F77E17" w:rsidRPr="00F77E17" w:rsidRDefault="00F77E17" w:rsidP="00A17BF5">
      <w:pPr>
        <w:numPr>
          <w:ilvl w:val="0"/>
          <w:numId w:val="90"/>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Pernos, bisagras, cerraduras y herrajes de seguridad.</w:t>
      </w:r>
    </w:p>
    <w:p w14:paraId="63402272" w14:textId="0D5CB1B1" w:rsidR="00F77E17" w:rsidRPr="00F77E17" w:rsidRDefault="00F77E17" w:rsidP="00A17BF5">
      <w:pPr>
        <w:numPr>
          <w:ilvl w:val="0"/>
          <w:numId w:val="90"/>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Sellos intumescentes perimetrales.</w:t>
      </w:r>
    </w:p>
    <w:p w14:paraId="2E76656D" w14:textId="77777777" w:rsidR="00F77E17" w:rsidRPr="00F77E17" w:rsidRDefault="00F77E17" w:rsidP="00F77E17">
      <w:pPr>
        <w:rPr>
          <w:rFonts w:ascii="Arial" w:hAnsi="Arial" w:cs="Arial"/>
          <w:b/>
          <w:bCs/>
          <w:lang w:eastAsia="es-PE"/>
        </w:rPr>
      </w:pPr>
      <w:r w:rsidRPr="00F77E17">
        <w:rPr>
          <w:rFonts w:ascii="Arial" w:hAnsi="Arial" w:cs="Arial"/>
          <w:b/>
          <w:bCs/>
          <w:lang w:eastAsia="es-PE"/>
        </w:rPr>
        <w:t>EQUIPO Y HERRAMIENTAS</w:t>
      </w:r>
    </w:p>
    <w:p w14:paraId="0F1DE3A9" w14:textId="77777777" w:rsidR="00F77E17" w:rsidRPr="00F77E17" w:rsidRDefault="00F77E17" w:rsidP="00A17BF5">
      <w:pPr>
        <w:numPr>
          <w:ilvl w:val="0"/>
          <w:numId w:val="91"/>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Taladro percutor, nivel láser, soldadora, herramientas manuales.</w:t>
      </w:r>
    </w:p>
    <w:p w14:paraId="08B394CD" w14:textId="77777777" w:rsidR="00F77E17" w:rsidRPr="00F77E17" w:rsidRDefault="00F77E17" w:rsidP="00A17BF5">
      <w:pPr>
        <w:numPr>
          <w:ilvl w:val="0"/>
          <w:numId w:val="91"/>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Equipo de protección personal.</w:t>
      </w:r>
    </w:p>
    <w:p w14:paraId="433B9682" w14:textId="40868C85" w:rsidR="00F77E17" w:rsidRPr="00F77E17" w:rsidRDefault="00F77E17" w:rsidP="00A17BF5">
      <w:pPr>
        <w:numPr>
          <w:ilvl w:val="0"/>
          <w:numId w:val="91"/>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Pistola para pintura ignífuga, lijadora.</w:t>
      </w:r>
    </w:p>
    <w:p w14:paraId="6009C713" w14:textId="77777777" w:rsidR="00F77E17" w:rsidRPr="00F77E17" w:rsidRDefault="00F77E17" w:rsidP="00F77E17">
      <w:pPr>
        <w:rPr>
          <w:rFonts w:ascii="Arial" w:hAnsi="Arial" w:cs="Arial"/>
          <w:b/>
          <w:bCs/>
          <w:lang w:eastAsia="es-PE"/>
        </w:rPr>
      </w:pPr>
      <w:r w:rsidRPr="00F77E17">
        <w:rPr>
          <w:rFonts w:ascii="Arial" w:hAnsi="Arial" w:cs="Arial"/>
          <w:b/>
          <w:bCs/>
          <w:lang w:eastAsia="es-PE"/>
        </w:rPr>
        <w:t>MANO DE OBRA</w:t>
      </w:r>
    </w:p>
    <w:p w14:paraId="72271989" w14:textId="77777777" w:rsidR="00F77E17" w:rsidRPr="00F77E17" w:rsidRDefault="00F77E17" w:rsidP="00A17BF5">
      <w:pPr>
        <w:numPr>
          <w:ilvl w:val="0"/>
          <w:numId w:val="92"/>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Personal calificado en estructuras metálicas y carpintería metálica.</w:t>
      </w:r>
    </w:p>
    <w:p w14:paraId="610BA3B7" w14:textId="77777777" w:rsidR="00F77E17" w:rsidRPr="00F77E17" w:rsidRDefault="00F77E17" w:rsidP="00A17BF5">
      <w:pPr>
        <w:numPr>
          <w:ilvl w:val="0"/>
          <w:numId w:val="92"/>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Especialistas en instalación de sistemas cortafuego certificados.</w:t>
      </w:r>
    </w:p>
    <w:p w14:paraId="5A61BB68" w14:textId="5AE7DF6F" w:rsidR="00F77E17" w:rsidRPr="00F77E17" w:rsidRDefault="00F77E17" w:rsidP="00A17BF5">
      <w:pPr>
        <w:numPr>
          <w:ilvl w:val="0"/>
          <w:numId w:val="92"/>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Técnicos en aplicación de pintura ignífuga.</w:t>
      </w:r>
    </w:p>
    <w:p w14:paraId="725F709A" w14:textId="77777777" w:rsidR="00F77E17" w:rsidRPr="00F77E17" w:rsidRDefault="00F77E17" w:rsidP="00F77E17">
      <w:pPr>
        <w:rPr>
          <w:rFonts w:ascii="Arial" w:hAnsi="Arial" w:cs="Arial"/>
          <w:b/>
          <w:bCs/>
          <w:lang w:eastAsia="es-PE"/>
        </w:rPr>
      </w:pPr>
      <w:r w:rsidRPr="00F77E17">
        <w:rPr>
          <w:rFonts w:ascii="Arial" w:hAnsi="Arial" w:cs="Arial"/>
          <w:b/>
          <w:bCs/>
          <w:lang w:eastAsia="es-PE"/>
        </w:rPr>
        <w:t>MÉTODO DE EJECUCIÓN</w:t>
      </w:r>
    </w:p>
    <w:p w14:paraId="526FAC65" w14:textId="77777777" w:rsidR="00F77E17" w:rsidRPr="00F77E17" w:rsidRDefault="00F77E17" w:rsidP="00A17BF5">
      <w:pPr>
        <w:numPr>
          <w:ilvl w:val="0"/>
          <w:numId w:val="93"/>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b/>
          <w:bCs/>
          <w:lang w:eastAsia="es-PE"/>
        </w:rPr>
        <w:t>Fabricación del bastidor</w:t>
      </w:r>
      <w:r w:rsidRPr="00F77E17">
        <w:rPr>
          <w:rFonts w:ascii="Arial" w:eastAsia="Times New Roman" w:hAnsi="Arial" w:cs="Arial"/>
          <w:lang w:eastAsia="es-PE"/>
        </w:rPr>
        <w:t xml:space="preserve"> y hojas metálicas con refuerzos estructurales.</w:t>
      </w:r>
    </w:p>
    <w:p w14:paraId="213580A0" w14:textId="77777777" w:rsidR="00F77E17" w:rsidRPr="00F77E17" w:rsidRDefault="00F77E17" w:rsidP="00A17BF5">
      <w:pPr>
        <w:numPr>
          <w:ilvl w:val="0"/>
          <w:numId w:val="93"/>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Inserción de material cortafuego en el núcleo de las hojas.</w:t>
      </w:r>
    </w:p>
    <w:p w14:paraId="1C943D1D" w14:textId="77777777" w:rsidR="00F77E17" w:rsidRPr="00F77E17" w:rsidRDefault="00F77E17" w:rsidP="00A17BF5">
      <w:pPr>
        <w:numPr>
          <w:ilvl w:val="0"/>
          <w:numId w:val="93"/>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Aplicación de base anticorrosiva y pintura ignífuga en taller o en obra.</w:t>
      </w:r>
    </w:p>
    <w:p w14:paraId="7DF943D8" w14:textId="77777777" w:rsidR="00F77E17" w:rsidRPr="00F77E17" w:rsidRDefault="00F77E17" w:rsidP="00A17BF5">
      <w:pPr>
        <w:numPr>
          <w:ilvl w:val="0"/>
          <w:numId w:val="93"/>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Instalación del marco metálico debidamente alineado y nivelado.</w:t>
      </w:r>
    </w:p>
    <w:p w14:paraId="5EACAC27" w14:textId="77777777" w:rsidR="00F77E17" w:rsidRPr="00F77E17" w:rsidRDefault="00F77E17" w:rsidP="00A17BF5">
      <w:pPr>
        <w:numPr>
          <w:ilvl w:val="0"/>
          <w:numId w:val="93"/>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b/>
          <w:bCs/>
          <w:lang w:eastAsia="es-PE"/>
        </w:rPr>
        <w:t>Colocación de hojas</w:t>
      </w:r>
      <w:r w:rsidRPr="00F77E17">
        <w:rPr>
          <w:rFonts w:ascii="Arial" w:eastAsia="Times New Roman" w:hAnsi="Arial" w:cs="Arial"/>
          <w:lang w:eastAsia="es-PE"/>
        </w:rPr>
        <w:t>, ajustando bisagras y barra antipánico.</w:t>
      </w:r>
    </w:p>
    <w:p w14:paraId="21554995" w14:textId="77777777" w:rsidR="00F77E17" w:rsidRPr="00F77E17" w:rsidRDefault="00F77E17" w:rsidP="00A17BF5">
      <w:pPr>
        <w:numPr>
          <w:ilvl w:val="0"/>
          <w:numId w:val="93"/>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Instalación de </w:t>
      </w:r>
      <w:r w:rsidRPr="00F77E17">
        <w:rPr>
          <w:rFonts w:ascii="Arial" w:eastAsia="Times New Roman" w:hAnsi="Arial" w:cs="Arial"/>
          <w:b/>
          <w:bCs/>
          <w:lang w:eastAsia="es-PE"/>
        </w:rPr>
        <w:t>sellos intumescentes</w:t>
      </w:r>
      <w:r w:rsidRPr="00F77E17">
        <w:rPr>
          <w:rFonts w:ascii="Arial" w:eastAsia="Times New Roman" w:hAnsi="Arial" w:cs="Arial"/>
          <w:lang w:eastAsia="es-PE"/>
        </w:rPr>
        <w:t xml:space="preserve"> y accesorios de seguridad.</w:t>
      </w:r>
    </w:p>
    <w:p w14:paraId="47635E35" w14:textId="114BC057" w:rsidR="00F77E17" w:rsidRPr="00F77E17" w:rsidRDefault="00F77E17" w:rsidP="00A17BF5">
      <w:pPr>
        <w:numPr>
          <w:ilvl w:val="0"/>
          <w:numId w:val="93"/>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Prueba funcional de apertura, cierre y resistencia.</w:t>
      </w:r>
    </w:p>
    <w:p w14:paraId="4A21FC42" w14:textId="77777777" w:rsidR="00F77E17" w:rsidRPr="00F77E17" w:rsidRDefault="00F77E17" w:rsidP="00F77E17">
      <w:pPr>
        <w:rPr>
          <w:rFonts w:ascii="Arial" w:hAnsi="Arial" w:cs="Arial"/>
          <w:b/>
          <w:bCs/>
          <w:lang w:eastAsia="es-PE"/>
        </w:rPr>
      </w:pPr>
      <w:r w:rsidRPr="00F77E17">
        <w:rPr>
          <w:rFonts w:ascii="Arial" w:hAnsi="Arial" w:cs="Arial"/>
          <w:b/>
          <w:bCs/>
          <w:lang w:eastAsia="es-PE"/>
        </w:rPr>
        <w:t>SISTEMA DE CONTROL DE CALIDAD</w:t>
      </w:r>
    </w:p>
    <w:p w14:paraId="14D74420" w14:textId="77777777" w:rsidR="00F77E17" w:rsidRPr="00F77E17" w:rsidRDefault="00F77E17" w:rsidP="00A17BF5">
      <w:pPr>
        <w:numPr>
          <w:ilvl w:val="0"/>
          <w:numId w:val="94"/>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Revisión de espesor y tipo de acero.</w:t>
      </w:r>
    </w:p>
    <w:p w14:paraId="215D326E" w14:textId="77777777" w:rsidR="00F77E17" w:rsidRPr="00F77E17" w:rsidRDefault="00F77E17" w:rsidP="00A17BF5">
      <w:pPr>
        <w:numPr>
          <w:ilvl w:val="0"/>
          <w:numId w:val="94"/>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Certificación del relleno y barra antipánico según norma RF.</w:t>
      </w:r>
    </w:p>
    <w:p w14:paraId="0F645F49" w14:textId="77777777" w:rsidR="00F77E17" w:rsidRPr="00F77E17" w:rsidRDefault="00F77E17" w:rsidP="00A17BF5">
      <w:pPr>
        <w:numPr>
          <w:ilvl w:val="0"/>
          <w:numId w:val="94"/>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Verificación del correcto alineamiento y fijación.</w:t>
      </w:r>
    </w:p>
    <w:p w14:paraId="18A82546" w14:textId="77777777" w:rsidR="00F77E17" w:rsidRPr="00F77E17" w:rsidRDefault="00F77E17" w:rsidP="00A17BF5">
      <w:pPr>
        <w:numPr>
          <w:ilvl w:val="0"/>
          <w:numId w:val="94"/>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Inspección de aplicación de pintura ignífuga.</w:t>
      </w:r>
    </w:p>
    <w:p w14:paraId="0192EA9C" w14:textId="23FD7D35" w:rsidR="00F77E17" w:rsidRPr="00F77E17" w:rsidRDefault="00F77E17" w:rsidP="00A17BF5">
      <w:pPr>
        <w:numPr>
          <w:ilvl w:val="0"/>
          <w:numId w:val="94"/>
        </w:num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Pruebas de funcionalidad.</w:t>
      </w:r>
    </w:p>
    <w:p w14:paraId="7C3F01EA" w14:textId="77777777" w:rsidR="00F77E17" w:rsidRPr="00F77E17" w:rsidRDefault="00F77E17" w:rsidP="00F77E17">
      <w:pPr>
        <w:rPr>
          <w:rFonts w:ascii="Arial" w:hAnsi="Arial" w:cs="Arial"/>
          <w:b/>
          <w:bCs/>
          <w:lang w:eastAsia="es-PE"/>
        </w:rPr>
      </w:pPr>
      <w:r w:rsidRPr="00F77E17">
        <w:rPr>
          <w:rFonts w:ascii="Arial" w:hAnsi="Arial" w:cs="Arial"/>
          <w:b/>
          <w:bCs/>
          <w:lang w:eastAsia="es-PE"/>
        </w:rPr>
        <w:t>MÉTODO DE MEDICIÓN</w:t>
      </w:r>
    </w:p>
    <w:p w14:paraId="6CCD5BC4" w14:textId="49DB242F" w:rsidR="00F77E17" w:rsidRPr="00F77E17" w:rsidRDefault="00F77E17" w:rsidP="00F77E17">
      <w:p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Se medirá por </w:t>
      </w:r>
      <w:r w:rsidRPr="00F77E17">
        <w:rPr>
          <w:rFonts w:ascii="Arial" w:eastAsia="Times New Roman" w:hAnsi="Arial" w:cs="Arial"/>
          <w:b/>
          <w:bCs/>
          <w:lang w:eastAsia="es-PE"/>
        </w:rPr>
        <w:t>unidad (</w:t>
      </w:r>
      <w:proofErr w:type="spellStart"/>
      <w:r w:rsidRPr="00F77E17">
        <w:rPr>
          <w:rFonts w:ascii="Arial" w:eastAsia="Times New Roman" w:hAnsi="Arial" w:cs="Arial"/>
          <w:b/>
          <w:bCs/>
          <w:lang w:eastAsia="es-PE"/>
        </w:rPr>
        <w:t>und</w:t>
      </w:r>
      <w:proofErr w:type="spellEnd"/>
      <w:r w:rsidRPr="00F77E17">
        <w:rPr>
          <w:rFonts w:ascii="Arial" w:eastAsia="Times New Roman" w:hAnsi="Arial" w:cs="Arial"/>
          <w:b/>
          <w:bCs/>
          <w:lang w:eastAsia="es-PE"/>
        </w:rPr>
        <w:t>)</w:t>
      </w:r>
      <w:r w:rsidRPr="00F77E17">
        <w:rPr>
          <w:rFonts w:ascii="Arial" w:eastAsia="Times New Roman" w:hAnsi="Arial" w:cs="Arial"/>
          <w:lang w:eastAsia="es-PE"/>
        </w:rPr>
        <w:t xml:space="preserve"> instalada y conforme a especificaciones del proyecto.</w:t>
      </w:r>
    </w:p>
    <w:p w14:paraId="1D466FAF" w14:textId="77777777" w:rsidR="00F77E17" w:rsidRPr="00F77E17" w:rsidRDefault="00F77E17" w:rsidP="00F77E17">
      <w:pPr>
        <w:rPr>
          <w:rFonts w:ascii="Arial" w:hAnsi="Arial" w:cs="Arial"/>
          <w:b/>
          <w:bCs/>
          <w:lang w:eastAsia="es-PE"/>
        </w:rPr>
      </w:pPr>
      <w:r w:rsidRPr="00F77E17">
        <w:rPr>
          <w:rFonts w:ascii="Arial" w:hAnsi="Arial" w:cs="Arial"/>
          <w:b/>
          <w:bCs/>
          <w:lang w:eastAsia="es-PE"/>
        </w:rPr>
        <w:t>CONDICIONES DE PAGO</w:t>
      </w:r>
    </w:p>
    <w:p w14:paraId="7A1FB246" w14:textId="35963D2C" w:rsidR="00D76830" w:rsidRDefault="00F77E17" w:rsidP="00C65825">
      <w:pPr>
        <w:spacing w:before="100" w:beforeAutospacing="1" w:after="100" w:afterAutospacing="1" w:line="240" w:lineRule="auto"/>
        <w:rPr>
          <w:rFonts w:ascii="Arial" w:eastAsia="Times New Roman" w:hAnsi="Arial" w:cs="Arial"/>
          <w:lang w:eastAsia="es-PE"/>
        </w:rPr>
      </w:pPr>
      <w:r w:rsidRPr="00F77E17">
        <w:rPr>
          <w:rFonts w:ascii="Arial" w:eastAsia="Times New Roman" w:hAnsi="Arial" w:cs="Arial"/>
          <w:lang w:eastAsia="es-PE"/>
        </w:rPr>
        <w:t xml:space="preserve">El pago se realizará por </w:t>
      </w:r>
      <w:r w:rsidRPr="00F77E17">
        <w:rPr>
          <w:rFonts w:ascii="Arial" w:eastAsia="Times New Roman" w:hAnsi="Arial" w:cs="Arial"/>
          <w:b/>
          <w:bCs/>
          <w:lang w:eastAsia="es-PE"/>
        </w:rPr>
        <w:t>unidad (</w:t>
      </w:r>
      <w:proofErr w:type="spellStart"/>
      <w:r w:rsidRPr="00F77E17">
        <w:rPr>
          <w:rFonts w:ascii="Arial" w:eastAsia="Times New Roman" w:hAnsi="Arial" w:cs="Arial"/>
          <w:b/>
          <w:bCs/>
          <w:lang w:eastAsia="es-PE"/>
        </w:rPr>
        <w:t>und</w:t>
      </w:r>
      <w:proofErr w:type="spellEnd"/>
      <w:r w:rsidRPr="00F77E17">
        <w:rPr>
          <w:rFonts w:ascii="Arial" w:eastAsia="Times New Roman" w:hAnsi="Arial" w:cs="Arial"/>
          <w:b/>
          <w:bCs/>
          <w:lang w:eastAsia="es-PE"/>
        </w:rPr>
        <w:t>)</w:t>
      </w:r>
      <w:r w:rsidRPr="00F77E17">
        <w:rPr>
          <w:rFonts w:ascii="Arial" w:eastAsia="Times New Roman" w:hAnsi="Arial" w:cs="Arial"/>
          <w:lang w:eastAsia="es-PE"/>
        </w:rPr>
        <w:t xml:space="preserve"> instalada y aprobada por el Supervisor. El precio incluirá el suministro de todos los materiales, herramientas, equipos, mano de </w:t>
      </w:r>
      <w:r w:rsidRPr="00F77E17">
        <w:rPr>
          <w:rFonts w:ascii="Arial" w:eastAsia="Times New Roman" w:hAnsi="Arial" w:cs="Arial"/>
          <w:lang w:eastAsia="es-PE"/>
        </w:rPr>
        <w:lastRenderedPageBreak/>
        <w:t>obra, transporte, montaje y pruebas necesarias para su correcta instalación y funcionamiento.</w:t>
      </w:r>
    </w:p>
    <w:p w14:paraId="3EFA548D" w14:textId="77777777" w:rsidR="00ED7C9A" w:rsidRDefault="00ED7C9A" w:rsidP="00ED7C9A">
      <w:pPr>
        <w:pStyle w:val="Prrafodelista"/>
        <w:numPr>
          <w:ilvl w:val="4"/>
          <w:numId w:val="15"/>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8D3067">
        <w:rPr>
          <w:rFonts w:ascii="Arial" w:hAnsi="Arial" w:cs="Arial"/>
          <w:b/>
          <w:color w:val="000000"/>
        </w:rPr>
        <w:t>PUERTA</w:t>
      </w:r>
      <w:r w:rsidRPr="005F5479">
        <w:rPr>
          <w:rFonts w:ascii="Arial" w:hAnsi="Arial" w:cs="Arial"/>
          <w:b/>
          <w:color w:val="000000"/>
        </w:rPr>
        <w:t xml:space="preserve"> BATIENTE DE UNA HOJA METÁLICO CONTRAFUEGO CON BARRA ANTIPÁNICO Y PINTADO IGNÍFUGO </w:t>
      </w:r>
      <w:r>
        <w:rPr>
          <w:rFonts w:ascii="Arial" w:hAnsi="Arial" w:cs="Arial"/>
          <w:b/>
          <w:color w:val="000000"/>
        </w:rPr>
        <w:t xml:space="preserve">COLOR GRIS SATINADO </w:t>
      </w:r>
      <w:r w:rsidRPr="005F5479">
        <w:rPr>
          <w:rFonts w:ascii="Arial" w:hAnsi="Arial" w:cs="Arial"/>
          <w:b/>
          <w:color w:val="000000"/>
        </w:rPr>
        <w:t>(CON BASE ANTICORROSIVA). INSTALACIÓN COMPLETA</w:t>
      </w:r>
    </w:p>
    <w:p w14:paraId="248A891B" w14:textId="77777777" w:rsidR="00ED7C9A"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p>
    <w:p w14:paraId="71BA8927"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1C2C8DCA"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Suministro e instalación de puerta batiente metálica contrafuego de una hoja, fabricada en acero galvanizado o laminado, con núcleo de relleno resistente al fuego (lana mineral, vermiculita o similar), certificada con resistencia mínima de 60 minutos al fuego (RF-60) o según requerimiento del proyecto. La puerta incluye marco metálico con anclaje a obra, barra antipánico certificada, burletes intumescentes, y herrajes de cierre. El conjunto debe estar pintado con sistema ignífugo certificado, incluyendo imprimación anticorrosiva y acabado intumescente o esmalte resistente al fuego, todo según ficha técnica del fabricante. La instalación debe garantizar el funcionamiento completo, estanqueidad y seguridad del sistema.</w:t>
      </w:r>
    </w:p>
    <w:p w14:paraId="74483228"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p>
    <w:p w14:paraId="10B91614"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Materiales</w:t>
      </w:r>
      <w:r>
        <w:rPr>
          <w:rFonts w:ascii="Arial" w:hAnsi="Arial" w:cs="Arial"/>
          <w:b/>
          <w:color w:val="000000"/>
        </w:rPr>
        <w:t>:</w:t>
      </w:r>
    </w:p>
    <w:p w14:paraId="2790C653"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Puerta metálica contrafuego certificada (RF-60 o RF-90).</w:t>
      </w:r>
    </w:p>
    <w:p w14:paraId="78151572"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Marco metálico de acero, con anclajes embutidos o pernos expansivos.</w:t>
      </w:r>
    </w:p>
    <w:p w14:paraId="5BE4B890"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 xml:space="preserve">Núcleo aislante: lana mineral, vermiculita, silicato cálcico o núcleo tipo </w:t>
      </w:r>
      <w:proofErr w:type="spellStart"/>
      <w:r w:rsidRPr="003C0DAB">
        <w:rPr>
          <w:rFonts w:ascii="Arial" w:hAnsi="Arial" w:cs="Arial"/>
          <w:color w:val="000000"/>
        </w:rPr>
        <w:t>honeycomb</w:t>
      </w:r>
      <w:proofErr w:type="spellEnd"/>
      <w:r w:rsidRPr="003C0DAB">
        <w:rPr>
          <w:rFonts w:ascii="Arial" w:hAnsi="Arial" w:cs="Arial"/>
          <w:color w:val="000000"/>
        </w:rPr>
        <w:t xml:space="preserve"> RF.</w:t>
      </w:r>
    </w:p>
    <w:p w14:paraId="708959C8"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Pintura ignífuga certificada, compuesta por:</w:t>
      </w:r>
    </w:p>
    <w:p w14:paraId="604635F4"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 xml:space="preserve">Imprimación anticorrosiva </w:t>
      </w:r>
      <w:proofErr w:type="spellStart"/>
      <w:r w:rsidRPr="003C0DAB">
        <w:rPr>
          <w:rFonts w:ascii="Arial" w:hAnsi="Arial" w:cs="Arial"/>
          <w:color w:val="000000"/>
        </w:rPr>
        <w:t>epóxica</w:t>
      </w:r>
      <w:proofErr w:type="spellEnd"/>
      <w:r w:rsidRPr="003C0DAB">
        <w:rPr>
          <w:rFonts w:ascii="Arial" w:hAnsi="Arial" w:cs="Arial"/>
          <w:color w:val="000000"/>
        </w:rPr>
        <w:t xml:space="preserve"> o </w:t>
      </w:r>
      <w:proofErr w:type="spellStart"/>
      <w:r w:rsidRPr="003C0DAB">
        <w:rPr>
          <w:rFonts w:ascii="Arial" w:hAnsi="Arial" w:cs="Arial"/>
          <w:color w:val="000000"/>
        </w:rPr>
        <w:t>fosfatizante</w:t>
      </w:r>
      <w:proofErr w:type="spellEnd"/>
      <w:r w:rsidRPr="003C0DAB">
        <w:rPr>
          <w:rFonts w:ascii="Arial" w:hAnsi="Arial" w:cs="Arial"/>
          <w:color w:val="000000"/>
        </w:rPr>
        <w:t>.</w:t>
      </w:r>
    </w:p>
    <w:p w14:paraId="0090CBDA"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Pintura intumescente (si es necesario según sistema).</w:t>
      </w:r>
    </w:p>
    <w:p w14:paraId="4DE9277C"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Esmalte de terminación (ignífugo compatible).</w:t>
      </w:r>
    </w:p>
    <w:p w14:paraId="049CB038"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Barra antipánico horizontal (certificada para salidas de emergencia).</w:t>
      </w:r>
    </w:p>
    <w:p w14:paraId="0A211011"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Burletes intumescentes y sellos perimetrales RF.</w:t>
      </w:r>
    </w:p>
    <w:p w14:paraId="317206BC"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Cerradura, bisagras de acero, retenedor y tope.</w:t>
      </w:r>
    </w:p>
    <w:p w14:paraId="7E793ABA"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p>
    <w:p w14:paraId="0BCEE902"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Equipos requeridos</w:t>
      </w:r>
      <w:r>
        <w:rPr>
          <w:rFonts w:ascii="Arial" w:hAnsi="Arial" w:cs="Arial"/>
          <w:b/>
          <w:color w:val="000000"/>
        </w:rPr>
        <w:t>:</w:t>
      </w:r>
    </w:p>
    <w:p w14:paraId="1BCDB9E3"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Taladro percutor y brocas para concreto/metal.</w:t>
      </w:r>
    </w:p>
    <w:p w14:paraId="3E60E9DE"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Pistola o brocha para aplicar pintura (según tipo).</w:t>
      </w:r>
    </w:p>
    <w:p w14:paraId="26F8D087"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Herramientas manuales: destornilladores, llaves, nivel, cinta métrica.</w:t>
      </w:r>
    </w:p>
    <w:p w14:paraId="32648D95"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Elementos de fijación: tarugos, tornillos, pernos, espuma sellante.</w:t>
      </w:r>
    </w:p>
    <w:p w14:paraId="56984BFE"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Elementos de seguridad: guantes, lentes, mascarilla, calzado de seguridad.</w:t>
      </w:r>
    </w:p>
    <w:p w14:paraId="2BA83853"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p>
    <w:p w14:paraId="6F8594F4"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Método de ejecución</w:t>
      </w:r>
      <w:r>
        <w:rPr>
          <w:rFonts w:ascii="Arial" w:hAnsi="Arial" w:cs="Arial"/>
          <w:b/>
          <w:color w:val="000000"/>
        </w:rPr>
        <w:t>:</w:t>
      </w:r>
    </w:p>
    <w:p w14:paraId="72B03572"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Transporte y verificación de la puerta contrafuego en obra (en empaque original, sin daños).</w:t>
      </w:r>
    </w:p>
    <w:p w14:paraId="6CFF4A53"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Preparación del vano: limpieza, alineado, verificación de medidas.</w:t>
      </w:r>
    </w:p>
    <w:p w14:paraId="18D3525B"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Anclaje del marco metálico al muro mediante pernos o fijaciones metálicas. Verificación de nivelación y escuadra.</w:t>
      </w:r>
    </w:p>
    <w:p w14:paraId="7E0B3ECD"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Colocación de hoja metálica contrafuego, ajustada sobre sus bisagras.</w:t>
      </w:r>
    </w:p>
    <w:p w14:paraId="10754532"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Instalación de barra antipánico, cerradura, burletes y herrajes.</w:t>
      </w:r>
    </w:p>
    <w:p w14:paraId="7DEC596A"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Aplicación de pintura ignífuga, si no viene pintada de fábrica:</w:t>
      </w:r>
    </w:p>
    <w:p w14:paraId="6F2F37EF"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Aplicar primer anticorrosivo compatible.</w:t>
      </w:r>
    </w:p>
    <w:p w14:paraId="0181B28E"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Aplicar pintura intumescente o esmalte ignífugo según especificación del fabricante de la puerta.</w:t>
      </w:r>
    </w:p>
    <w:p w14:paraId="67ABA642"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Sellado perimetral con masilla intumescente o espuma resistente al fuego, si corresponde.</w:t>
      </w:r>
    </w:p>
    <w:p w14:paraId="3F16266B"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Verificación de funcionamiento: apertura libre, cierre automático, funcionamiento de barra antipánico.</w:t>
      </w:r>
    </w:p>
    <w:p w14:paraId="4FCCA026"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Limpieza del área de trabajo y protección de placas de certificación.</w:t>
      </w:r>
    </w:p>
    <w:p w14:paraId="7828C45E"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p>
    <w:p w14:paraId="4F023FEF"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Unidad de medida</w:t>
      </w:r>
      <w:r>
        <w:rPr>
          <w:rFonts w:ascii="Arial" w:hAnsi="Arial" w:cs="Arial"/>
          <w:b/>
          <w:color w:val="000000"/>
        </w:rPr>
        <w:t>:</w:t>
      </w:r>
    </w:p>
    <w:p w14:paraId="245BA258"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Unidad (u): Por puerta completamente instalada.</w:t>
      </w:r>
    </w:p>
    <w:p w14:paraId="6A6FE0BC"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p>
    <w:p w14:paraId="610D732C"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Método de medición</w:t>
      </w:r>
      <w:r>
        <w:rPr>
          <w:rFonts w:ascii="Arial" w:hAnsi="Arial" w:cs="Arial"/>
          <w:b/>
          <w:color w:val="000000"/>
        </w:rPr>
        <w:t>:</w:t>
      </w:r>
    </w:p>
    <w:p w14:paraId="5C0847E2"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Se medirá por unidad (u) de puerta completa y correctamente instalada, incluyendo:</w:t>
      </w:r>
    </w:p>
    <w:p w14:paraId="44BA8E54"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Hoja y marco certificados.</w:t>
      </w:r>
    </w:p>
    <w:p w14:paraId="43F31591"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Barra antipánico instalada y funcional.</w:t>
      </w:r>
    </w:p>
    <w:p w14:paraId="5F8F287A"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Pintura ignífuga aplicada (o verificación de acabado de fábrica).</w:t>
      </w:r>
    </w:p>
    <w:p w14:paraId="1210B121"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Herrajes, burletes y fijaciones.</w:t>
      </w:r>
    </w:p>
    <w:p w14:paraId="25680C8A"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Sellado de juntas y funcionamiento operativo.</w:t>
      </w:r>
    </w:p>
    <w:p w14:paraId="23B5E3E6"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p>
    <w:p w14:paraId="13F4B943"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Bases de pago</w:t>
      </w:r>
      <w:r>
        <w:rPr>
          <w:rFonts w:ascii="Arial" w:hAnsi="Arial" w:cs="Arial"/>
          <w:b/>
          <w:color w:val="000000"/>
        </w:rPr>
        <w:t>:</w:t>
      </w:r>
    </w:p>
    <w:p w14:paraId="2E73F67D"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 pago se efectuará por unidad (u) de puerta batiente metálica contrafuego, instalada y terminada, e incluirá:</w:t>
      </w:r>
    </w:p>
    <w:p w14:paraId="31C3E743"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Suministro de todos los materiales: puerta certificada, marco, pintura ignífuga, barra antipánico, herrajes, burletes, fijaciones.</w:t>
      </w:r>
    </w:p>
    <w:p w14:paraId="438BC49D"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Mano de obra especializada para instalación, pintado y sellado.</w:t>
      </w:r>
    </w:p>
    <w:p w14:paraId="64029B9E"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Aplicación de sistema de pintura ignífug</w:t>
      </w:r>
      <w:r>
        <w:rPr>
          <w:rFonts w:ascii="Arial" w:hAnsi="Arial" w:cs="Arial"/>
          <w:color w:val="000000"/>
        </w:rPr>
        <w:t>a con imprimación anticorrosiva.</w:t>
      </w:r>
    </w:p>
    <w:p w14:paraId="5318DB68"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Transporte, herramientas, limpieza final y pruebas de funcionamiento.</w:t>
      </w:r>
    </w:p>
    <w:p w14:paraId="7BA60AE8" w14:textId="77777777" w:rsidR="00ED7C9A" w:rsidRPr="003C0DAB" w:rsidRDefault="00ED7C9A" w:rsidP="00ED7C9A">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 pago será autorizado tras la verificación por supervisión técnica del correcto montaje, alineación, funcionamiento y cumplimiento normativo (certificación RF y calidad del acabado ignífugo).</w:t>
      </w:r>
    </w:p>
    <w:p w14:paraId="7ED15016" w14:textId="77777777" w:rsidR="00ED7C9A" w:rsidRDefault="00ED7C9A" w:rsidP="00D76830">
      <w:pPr>
        <w:autoSpaceDE w:val="0"/>
        <w:autoSpaceDN w:val="0"/>
        <w:adjustRightInd w:val="0"/>
        <w:spacing w:after="0" w:line="240" w:lineRule="auto"/>
        <w:rPr>
          <w:rFonts w:ascii="Arial" w:hAnsi="Arial" w:cs="Arial"/>
          <w:color w:val="000000"/>
        </w:rPr>
      </w:pPr>
    </w:p>
    <w:p w14:paraId="61185064" w14:textId="4A20BE47" w:rsidR="00EA2826" w:rsidRPr="0045236B" w:rsidRDefault="00EA2826" w:rsidP="00ED7C9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45236B">
        <w:rPr>
          <w:rFonts w:ascii="Arial" w:hAnsi="Arial" w:cs="Arial"/>
          <w:b/>
          <w:bCs/>
          <w:color w:val="00B050"/>
        </w:rPr>
        <w:t>VENTANAS DE ALUMINIO</w:t>
      </w:r>
    </w:p>
    <w:p w14:paraId="32183619" w14:textId="6E68E1DF" w:rsidR="00D76830" w:rsidRPr="00D33CDA" w:rsidRDefault="00D33CDA" w:rsidP="00ED7C9A">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color w:val="000000"/>
        </w:rPr>
      </w:pPr>
      <w:r w:rsidRPr="00D33CDA">
        <w:rPr>
          <w:rFonts w:ascii="Arial" w:hAnsi="Arial" w:cs="Arial"/>
          <w:b/>
          <w:color w:val="000000"/>
        </w:rPr>
        <w:t xml:space="preserve">VENTANA ALTA </w:t>
      </w:r>
      <w:r w:rsidR="00F31F2C" w:rsidRPr="00D33CDA">
        <w:rPr>
          <w:rFonts w:ascii="Arial" w:hAnsi="Arial" w:cs="Arial"/>
          <w:b/>
          <w:color w:val="000000"/>
        </w:rPr>
        <w:t>CORREDIZA DE</w:t>
      </w:r>
      <w:r w:rsidRPr="00D33CDA">
        <w:rPr>
          <w:rFonts w:ascii="Arial" w:hAnsi="Arial" w:cs="Arial"/>
          <w:b/>
          <w:color w:val="000000"/>
        </w:rPr>
        <w:t xml:space="preserve"> CRISTAL TEMPLADO DE 8MM CON MARCO DE </w:t>
      </w:r>
      <w:r w:rsidR="00F31F2C" w:rsidRPr="00D33CDA">
        <w:rPr>
          <w:rFonts w:ascii="Arial" w:hAnsi="Arial" w:cs="Arial"/>
          <w:b/>
          <w:color w:val="000000"/>
        </w:rPr>
        <w:t>ALUMINIO NATURAL</w:t>
      </w:r>
      <w:r w:rsidRPr="00D33CDA">
        <w:rPr>
          <w:rFonts w:ascii="Arial" w:hAnsi="Arial" w:cs="Arial"/>
          <w:b/>
          <w:color w:val="000000"/>
        </w:rPr>
        <w:t xml:space="preserve"> ANODIZADO, INCLUYE HERRAJES SELLADO E INSTALACION COMPLETA</w:t>
      </w:r>
    </w:p>
    <w:p w14:paraId="6D8DE703" w14:textId="77777777" w:rsidR="00D33CDA" w:rsidRDefault="00D33CDA" w:rsidP="00D33CDA">
      <w:pPr>
        <w:tabs>
          <w:tab w:val="left" w:pos="567"/>
          <w:tab w:val="left" w:pos="1134"/>
        </w:tabs>
        <w:autoSpaceDE w:val="0"/>
        <w:autoSpaceDN w:val="0"/>
        <w:adjustRightInd w:val="0"/>
        <w:spacing w:after="0" w:line="240" w:lineRule="auto"/>
        <w:jc w:val="both"/>
        <w:rPr>
          <w:rFonts w:ascii="Arial" w:hAnsi="Arial" w:cs="Arial"/>
          <w:color w:val="000000"/>
        </w:rPr>
      </w:pPr>
    </w:p>
    <w:p w14:paraId="68F4BAAD" w14:textId="77777777" w:rsidR="00D33CDA" w:rsidRPr="00D33CDA" w:rsidRDefault="00D33CDA" w:rsidP="00D33CDA">
      <w:pPr>
        <w:rPr>
          <w:rFonts w:ascii="Arial" w:hAnsi="Arial" w:cs="Arial"/>
          <w:b/>
          <w:bCs/>
        </w:rPr>
      </w:pPr>
      <w:r w:rsidRPr="00D33CDA">
        <w:rPr>
          <w:rFonts w:ascii="Arial" w:hAnsi="Arial" w:cs="Arial"/>
          <w:b/>
          <w:bCs/>
        </w:rPr>
        <w:t>DESCRIPCIÓN DE TRABAJOS</w:t>
      </w:r>
    </w:p>
    <w:p w14:paraId="0FAA777C" w14:textId="77777777" w:rsidR="00D33CDA" w:rsidRPr="00D33CDA" w:rsidRDefault="00D33CDA" w:rsidP="00D33CDA">
      <w:pPr>
        <w:tabs>
          <w:tab w:val="left" w:pos="567"/>
          <w:tab w:val="left" w:pos="1134"/>
        </w:tabs>
        <w:autoSpaceDE w:val="0"/>
        <w:autoSpaceDN w:val="0"/>
        <w:adjustRightInd w:val="0"/>
        <w:spacing w:after="0" w:line="240" w:lineRule="auto"/>
        <w:jc w:val="both"/>
        <w:rPr>
          <w:rFonts w:ascii="Arial" w:hAnsi="Arial" w:cs="Arial"/>
          <w:color w:val="000000"/>
        </w:rPr>
      </w:pPr>
      <w:r w:rsidRPr="00D33CDA">
        <w:rPr>
          <w:rFonts w:ascii="Arial" w:hAnsi="Arial" w:cs="Arial"/>
          <w:color w:val="000000"/>
        </w:rPr>
        <w:t xml:space="preserve">Este ítem comprende el suministro e instalación de </w:t>
      </w:r>
      <w:r w:rsidRPr="00D33CDA">
        <w:rPr>
          <w:rFonts w:ascii="Arial" w:hAnsi="Arial" w:cs="Arial"/>
          <w:b/>
          <w:bCs/>
          <w:color w:val="000000"/>
        </w:rPr>
        <w:t>ventanas altas corredizas</w:t>
      </w:r>
      <w:r w:rsidRPr="00D33CDA">
        <w:rPr>
          <w:rFonts w:ascii="Arial" w:hAnsi="Arial" w:cs="Arial"/>
          <w:color w:val="000000"/>
        </w:rPr>
        <w:t xml:space="preserve">, fabricadas con </w:t>
      </w:r>
      <w:r w:rsidRPr="00D33CDA">
        <w:rPr>
          <w:rFonts w:ascii="Arial" w:hAnsi="Arial" w:cs="Arial"/>
          <w:b/>
          <w:bCs/>
          <w:color w:val="000000"/>
        </w:rPr>
        <w:t>cristal templado de 8 mm</w:t>
      </w:r>
      <w:r w:rsidRPr="00D33CDA">
        <w:rPr>
          <w:rFonts w:ascii="Arial" w:hAnsi="Arial" w:cs="Arial"/>
          <w:color w:val="000000"/>
        </w:rPr>
        <w:t xml:space="preserve"> de espesor y </w:t>
      </w:r>
      <w:r w:rsidRPr="00D33CDA">
        <w:rPr>
          <w:rFonts w:ascii="Arial" w:hAnsi="Arial" w:cs="Arial"/>
          <w:b/>
          <w:bCs/>
          <w:color w:val="000000"/>
        </w:rPr>
        <w:t>marco de aluminio natural anodizado</w:t>
      </w:r>
      <w:r w:rsidRPr="00D33CDA">
        <w:rPr>
          <w:rFonts w:ascii="Arial" w:hAnsi="Arial" w:cs="Arial"/>
          <w:color w:val="000000"/>
        </w:rPr>
        <w:t>, incluyendo todos los herrajes, guías, sellado perimetral e instalación completa, de acuerdo con las dimensiones establecidas en los planos del proyecto.</w:t>
      </w:r>
    </w:p>
    <w:p w14:paraId="19B69476" w14:textId="124B707C" w:rsidR="00D33CDA" w:rsidRPr="00D33CDA" w:rsidRDefault="00D33CDA" w:rsidP="00D33CDA">
      <w:pPr>
        <w:tabs>
          <w:tab w:val="left" w:pos="567"/>
          <w:tab w:val="left" w:pos="1134"/>
        </w:tabs>
        <w:autoSpaceDE w:val="0"/>
        <w:autoSpaceDN w:val="0"/>
        <w:adjustRightInd w:val="0"/>
        <w:spacing w:after="0" w:line="240" w:lineRule="auto"/>
        <w:jc w:val="both"/>
        <w:rPr>
          <w:rFonts w:ascii="Arial" w:hAnsi="Arial" w:cs="Arial"/>
          <w:color w:val="000000"/>
        </w:rPr>
      </w:pPr>
    </w:p>
    <w:p w14:paraId="0C6A2021" w14:textId="77777777" w:rsidR="00D33CDA" w:rsidRPr="00D33CDA" w:rsidRDefault="00D33CDA" w:rsidP="00D33CDA">
      <w:pPr>
        <w:rPr>
          <w:rFonts w:ascii="Arial" w:hAnsi="Arial" w:cs="Arial"/>
          <w:b/>
          <w:bCs/>
        </w:rPr>
      </w:pPr>
      <w:r w:rsidRPr="00D33CDA">
        <w:rPr>
          <w:rFonts w:ascii="Arial" w:hAnsi="Arial" w:cs="Arial"/>
          <w:b/>
          <w:bCs/>
        </w:rPr>
        <w:t>MATERIALES</w:t>
      </w:r>
    </w:p>
    <w:p w14:paraId="5E5F3A60" w14:textId="77777777" w:rsidR="00D33CDA" w:rsidRPr="00D33CDA" w:rsidRDefault="00D33CDA" w:rsidP="00A17BF5">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D33CDA">
        <w:rPr>
          <w:rFonts w:ascii="Arial" w:hAnsi="Arial" w:cs="Arial"/>
          <w:color w:val="000000"/>
        </w:rPr>
        <w:t>Vidrio templado transparente de 8 mm de espesor.</w:t>
      </w:r>
    </w:p>
    <w:p w14:paraId="064F4B0C" w14:textId="77777777" w:rsidR="00D33CDA" w:rsidRPr="00D33CDA" w:rsidRDefault="00D33CDA" w:rsidP="00A17BF5">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D33CDA">
        <w:rPr>
          <w:rFonts w:ascii="Arial" w:hAnsi="Arial" w:cs="Arial"/>
          <w:color w:val="000000"/>
        </w:rPr>
        <w:t>Marco de aluminio natural anodizado, resistente a la intemperie.</w:t>
      </w:r>
    </w:p>
    <w:p w14:paraId="2AFEBA7E" w14:textId="77777777" w:rsidR="00D33CDA" w:rsidRPr="00D33CDA" w:rsidRDefault="00D33CDA" w:rsidP="00A17BF5">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D33CDA">
        <w:rPr>
          <w:rFonts w:ascii="Arial" w:hAnsi="Arial" w:cs="Arial"/>
          <w:color w:val="000000"/>
        </w:rPr>
        <w:t>Rieles de deslizamiento superior e inferior.</w:t>
      </w:r>
    </w:p>
    <w:p w14:paraId="094530EB" w14:textId="77777777" w:rsidR="00D33CDA" w:rsidRPr="00D33CDA" w:rsidRDefault="00D33CDA" w:rsidP="00A17BF5">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D33CDA">
        <w:rPr>
          <w:rFonts w:ascii="Arial" w:hAnsi="Arial" w:cs="Arial"/>
          <w:color w:val="000000"/>
        </w:rPr>
        <w:t>Cepillos de felpa, topes y burletes de estanqueidad.</w:t>
      </w:r>
    </w:p>
    <w:p w14:paraId="3E72633D" w14:textId="77777777" w:rsidR="00D33CDA" w:rsidRPr="00D33CDA" w:rsidRDefault="00D33CDA" w:rsidP="00A17BF5">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D33CDA">
        <w:rPr>
          <w:rFonts w:ascii="Arial" w:hAnsi="Arial" w:cs="Arial"/>
          <w:color w:val="000000"/>
        </w:rPr>
        <w:t>Sellador de silicona neutra o similar.</w:t>
      </w:r>
    </w:p>
    <w:p w14:paraId="4555FA05" w14:textId="77777777" w:rsidR="00D33CDA" w:rsidRPr="00D33CDA" w:rsidRDefault="00D33CDA" w:rsidP="00A17BF5">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D33CDA">
        <w:rPr>
          <w:rFonts w:ascii="Arial" w:hAnsi="Arial" w:cs="Arial"/>
          <w:color w:val="000000"/>
        </w:rPr>
        <w:t>Herrajes: rodajes, manijas y seguros.</w:t>
      </w:r>
    </w:p>
    <w:p w14:paraId="0E656A03" w14:textId="73270ED9" w:rsidR="00D33CDA" w:rsidRPr="00D33CDA" w:rsidRDefault="00D33CDA" w:rsidP="00D33CDA">
      <w:pPr>
        <w:tabs>
          <w:tab w:val="left" w:pos="567"/>
          <w:tab w:val="left" w:pos="1134"/>
        </w:tabs>
        <w:autoSpaceDE w:val="0"/>
        <w:autoSpaceDN w:val="0"/>
        <w:adjustRightInd w:val="0"/>
        <w:spacing w:after="0" w:line="240" w:lineRule="auto"/>
        <w:jc w:val="both"/>
        <w:rPr>
          <w:rFonts w:ascii="Arial" w:hAnsi="Arial" w:cs="Arial"/>
          <w:color w:val="000000"/>
        </w:rPr>
      </w:pPr>
    </w:p>
    <w:p w14:paraId="63A0A08C" w14:textId="77777777" w:rsidR="00D33CDA" w:rsidRPr="00D33CDA" w:rsidRDefault="00D33CDA" w:rsidP="00D33CDA">
      <w:pPr>
        <w:rPr>
          <w:rFonts w:ascii="Arial" w:hAnsi="Arial" w:cs="Arial"/>
          <w:b/>
          <w:bCs/>
        </w:rPr>
      </w:pPr>
      <w:r w:rsidRPr="00D33CDA">
        <w:rPr>
          <w:rFonts w:ascii="Arial" w:hAnsi="Arial" w:cs="Arial"/>
          <w:b/>
          <w:bCs/>
        </w:rPr>
        <w:t>EQUIPO Y HERRAMIENTAS</w:t>
      </w:r>
    </w:p>
    <w:p w14:paraId="14FCF270" w14:textId="77777777" w:rsidR="00D33CDA" w:rsidRPr="00D33CDA" w:rsidRDefault="00D33CDA" w:rsidP="00A17BF5">
      <w:pPr>
        <w:numPr>
          <w:ilvl w:val="0"/>
          <w:numId w:val="95"/>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Taladro percutor, atornilladores eléctricos.</w:t>
      </w:r>
    </w:p>
    <w:p w14:paraId="46ED66D6" w14:textId="77777777" w:rsidR="00D33CDA" w:rsidRPr="00D33CDA" w:rsidRDefault="00D33CDA" w:rsidP="00A17BF5">
      <w:pPr>
        <w:numPr>
          <w:ilvl w:val="0"/>
          <w:numId w:val="95"/>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Equipo de nivelación (nivel láser o plomada).</w:t>
      </w:r>
    </w:p>
    <w:p w14:paraId="1C8F09C5" w14:textId="77777777" w:rsidR="00D33CDA" w:rsidRPr="00D33CDA" w:rsidRDefault="00D33CDA" w:rsidP="00A17BF5">
      <w:pPr>
        <w:numPr>
          <w:ilvl w:val="0"/>
          <w:numId w:val="95"/>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Pistola de silicona, escofina, herramientas de montaje.</w:t>
      </w:r>
    </w:p>
    <w:p w14:paraId="36767EDE" w14:textId="77777777" w:rsidR="00D33CDA" w:rsidRPr="00D33CDA" w:rsidRDefault="00D33CDA" w:rsidP="00A17BF5">
      <w:pPr>
        <w:numPr>
          <w:ilvl w:val="0"/>
          <w:numId w:val="95"/>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Elementos de protección personal (guantes, lentes, etc.).</w:t>
      </w:r>
    </w:p>
    <w:p w14:paraId="12272F50" w14:textId="77777777" w:rsidR="00D33CDA" w:rsidRPr="00D33CDA" w:rsidRDefault="00D33CDA" w:rsidP="00D33CDA">
      <w:pPr>
        <w:rPr>
          <w:rFonts w:ascii="Arial" w:hAnsi="Arial" w:cs="Arial"/>
          <w:b/>
          <w:bCs/>
          <w:lang w:eastAsia="es-PE"/>
        </w:rPr>
      </w:pPr>
      <w:r w:rsidRPr="00D33CDA">
        <w:rPr>
          <w:rFonts w:ascii="Arial" w:hAnsi="Arial" w:cs="Arial"/>
          <w:b/>
          <w:bCs/>
          <w:lang w:eastAsia="es-PE"/>
        </w:rPr>
        <w:t>MANO DE OBRA</w:t>
      </w:r>
    </w:p>
    <w:p w14:paraId="044EBC0D" w14:textId="77777777" w:rsidR="00D33CDA" w:rsidRPr="00D33CDA" w:rsidRDefault="00D33CDA" w:rsidP="00A17BF5">
      <w:pPr>
        <w:numPr>
          <w:ilvl w:val="0"/>
          <w:numId w:val="96"/>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lastRenderedPageBreak/>
        <w:t>Personal técnico especializado en carpintería de aluminio y cristales templados.</w:t>
      </w:r>
    </w:p>
    <w:p w14:paraId="5B90E3BC" w14:textId="77777777" w:rsidR="00D33CDA" w:rsidRPr="00D33CDA" w:rsidRDefault="00D33CDA" w:rsidP="00A17BF5">
      <w:pPr>
        <w:numPr>
          <w:ilvl w:val="0"/>
          <w:numId w:val="96"/>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Instaladores con experiencia en sistemas corredizos de alta precisión.</w:t>
      </w:r>
    </w:p>
    <w:p w14:paraId="4D698905" w14:textId="77777777" w:rsidR="00D33CDA" w:rsidRPr="00D33CDA" w:rsidRDefault="00D33CDA" w:rsidP="00D33CDA">
      <w:pPr>
        <w:rPr>
          <w:rFonts w:ascii="Arial" w:hAnsi="Arial" w:cs="Arial"/>
          <w:b/>
          <w:bCs/>
          <w:lang w:eastAsia="es-PE"/>
        </w:rPr>
      </w:pPr>
      <w:r w:rsidRPr="00D33CDA">
        <w:rPr>
          <w:rFonts w:ascii="Arial" w:hAnsi="Arial" w:cs="Arial"/>
          <w:b/>
          <w:bCs/>
          <w:lang w:eastAsia="es-PE"/>
        </w:rPr>
        <w:t>MÉTODO DE EJECUCIÓN</w:t>
      </w:r>
    </w:p>
    <w:p w14:paraId="64BA5776" w14:textId="77777777" w:rsidR="00D33CDA" w:rsidRPr="00D33CDA" w:rsidRDefault="00D33CDA" w:rsidP="00A17BF5">
      <w:pPr>
        <w:numPr>
          <w:ilvl w:val="0"/>
          <w:numId w:val="97"/>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b/>
          <w:bCs/>
          <w:lang w:eastAsia="es-PE"/>
        </w:rPr>
        <w:t>Verificación y replanteo</w:t>
      </w:r>
      <w:r w:rsidRPr="00D33CDA">
        <w:rPr>
          <w:rFonts w:ascii="Arial" w:eastAsia="Times New Roman" w:hAnsi="Arial" w:cs="Arial"/>
          <w:lang w:eastAsia="es-PE"/>
        </w:rPr>
        <w:t xml:space="preserve"> de dimensiones según planos.</w:t>
      </w:r>
    </w:p>
    <w:p w14:paraId="5BBA311E" w14:textId="77777777" w:rsidR="00D33CDA" w:rsidRPr="00D33CDA" w:rsidRDefault="00D33CDA" w:rsidP="00A17BF5">
      <w:pPr>
        <w:numPr>
          <w:ilvl w:val="0"/>
          <w:numId w:val="97"/>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Preparación y limpieza del vano donde será instalada la ventana.</w:t>
      </w:r>
    </w:p>
    <w:p w14:paraId="10FB3148" w14:textId="77777777" w:rsidR="00D33CDA" w:rsidRPr="00D33CDA" w:rsidRDefault="00D33CDA" w:rsidP="00A17BF5">
      <w:pPr>
        <w:numPr>
          <w:ilvl w:val="0"/>
          <w:numId w:val="97"/>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b/>
          <w:bCs/>
          <w:lang w:eastAsia="es-PE"/>
        </w:rPr>
        <w:t>Colocación del marco de aluminio</w:t>
      </w:r>
      <w:r w:rsidRPr="00D33CDA">
        <w:rPr>
          <w:rFonts w:ascii="Arial" w:eastAsia="Times New Roman" w:hAnsi="Arial" w:cs="Arial"/>
          <w:lang w:eastAsia="es-PE"/>
        </w:rPr>
        <w:t>, nivelado y fijado mecánicamente.</w:t>
      </w:r>
    </w:p>
    <w:p w14:paraId="0F9E416B" w14:textId="77777777" w:rsidR="00D33CDA" w:rsidRPr="00D33CDA" w:rsidRDefault="00D33CDA" w:rsidP="00A17BF5">
      <w:pPr>
        <w:numPr>
          <w:ilvl w:val="0"/>
          <w:numId w:val="97"/>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Instalación del vidrio templado corredizo y herrajes correspondientes.</w:t>
      </w:r>
    </w:p>
    <w:p w14:paraId="45406A6E" w14:textId="77777777" w:rsidR="00D33CDA" w:rsidRPr="00D33CDA" w:rsidRDefault="00D33CDA" w:rsidP="00A17BF5">
      <w:pPr>
        <w:numPr>
          <w:ilvl w:val="0"/>
          <w:numId w:val="97"/>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 xml:space="preserve">Aplicación de </w:t>
      </w:r>
      <w:r w:rsidRPr="00D33CDA">
        <w:rPr>
          <w:rFonts w:ascii="Arial" w:eastAsia="Times New Roman" w:hAnsi="Arial" w:cs="Arial"/>
          <w:b/>
          <w:bCs/>
          <w:lang w:eastAsia="es-PE"/>
        </w:rPr>
        <w:t>sellado perimetral</w:t>
      </w:r>
      <w:r w:rsidRPr="00D33CDA">
        <w:rPr>
          <w:rFonts w:ascii="Arial" w:eastAsia="Times New Roman" w:hAnsi="Arial" w:cs="Arial"/>
          <w:lang w:eastAsia="es-PE"/>
        </w:rPr>
        <w:t xml:space="preserve"> con silicona neutra.</w:t>
      </w:r>
    </w:p>
    <w:p w14:paraId="533FDF84" w14:textId="77777777" w:rsidR="00D33CDA" w:rsidRPr="00D33CDA" w:rsidRDefault="00D33CDA" w:rsidP="00A17BF5">
      <w:pPr>
        <w:numPr>
          <w:ilvl w:val="0"/>
          <w:numId w:val="97"/>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Verificación del correcto deslizamiento y funcionamiento del sistema.</w:t>
      </w:r>
    </w:p>
    <w:p w14:paraId="546EB7D3" w14:textId="77777777" w:rsidR="00D33CDA" w:rsidRPr="00D33CDA" w:rsidRDefault="00D33CDA" w:rsidP="00A17BF5">
      <w:pPr>
        <w:numPr>
          <w:ilvl w:val="0"/>
          <w:numId w:val="97"/>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Limpieza final de vidrios y perfil.</w:t>
      </w:r>
    </w:p>
    <w:p w14:paraId="24AFDF7E" w14:textId="77777777" w:rsidR="00D33CDA" w:rsidRPr="00D33CDA" w:rsidRDefault="00D33CDA" w:rsidP="00D33CDA">
      <w:pPr>
        <w:rPr>
          <w:rFonts w:ascii="Arial" w:hAnsi="Arial" w:cs="Arial"/>
          <w:b/>
          <w:bCs/>
          <w:lang w:eastAsia="es-PE"/>
        </w:rPr>
      </w:pPr>
      <w:r w:rsidRPr="00D33CDA">
        <w:rPr>
          <w:rFonts w:ascii="Arial" w:hAnsi="Arial" w:cs="Arial"/>
          <w:b/>
          <w:bCs/>
          <w:lang w:eastAsia="es-PE"/>
        </w:rPr>
        <w:t>SISTEMA DE CONTROL DE CALIDAD</w:t>
      </w:r>
    </w:p>
    <w:p w14:paraId="0A1D9F12" w14:textId="77777777" w:rsidR="00D33CDA" w:rsidRPr="00D33CDA" w:rsidRDefault="00D33CDA" w:rsidP="00A17BF5">
      <w:pPr>
        <w:numPr>
          <w:ilvl w:val="0"/>
          <w:numId w:val="98"/>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Revisión del espesor y tipo de vidrio templado.</w:t>
      </w:r>
    </w:p>
    <w:p w14:paraId="2D6C3528" w14:textId="77777777" w:rsidR="00D33CDA" w:rsidRPr="00D33CDA" w:rsidRDefault="00D33CDA" w:rsidP="00A17BF5">
      <w:pPr>
        <w:numPr>
          <w:ilvl w:val="0"/>
          <w:numId w:val="98"/>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Alineamiento, nivelación y fijación del marco.</w:t>
      </w:r>
    </w:p>
    <w:p w14:paraId="2B3FFB2D" w14:textId="77777777" w:rsidR="00D33CDA" w:rsidRPr="00D33CDA" w:rsidRDefault="00D33CDA" w:rsidP="00A17BF5">
      <w:pPr>
        <w:numPr>
          <w:ilvl w:val="0"/>
          <w:numId w:val="98"/>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Prueba de funcionamiento y deslizamiento de hojas.</w:t>
      </w:r>
    </w:p>
    <w:p w14:paraId="5093B74D" w14:textId="77777777" w:rsidR="00D33CDA" w:rsidRPr="00D33CDA" w:rsidRDefault="00D33CDA" w:rsidP="00A17BF5">
      <w:pPr>
        <w:numPr>
          <w:ilvl w:val="0"/>
          <w:numId w:val="98"/>
        </w:num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Verificación del sellado hermético.</w:t>
      </w:r>
    </w:p>
    <w:p w14:paraId="6E6AB0BD" w14:textId="77777777" w:rsidR="00D33CDA" w:rsidRPr="00D33CDA" w:rsidRDefault="00D33CDA" w:rsidP="00D33CDA">
      <w:pPr>
        <w:rPr>
          <w:rFonts w:ascii="Arial" w:hAnsi="Arial" w:cs="Arial"/>
          <w:b/>
          <w:bCs/>
          <w:lang w:eastAsia="es-PE"/>
        </w:rPr>
      </w:pPr>
      <w:r w:rsidRPr="00D33CDA">
        <w:rPr>
          <w:rFonts w:ascii="Arial" w:hAnsi="Arial" w:cs="Arial"/>
          <w:b/>
          <w:bCs/>
          <w:lang w:eastAsia="es-PE"/>
        </w:rPr>
        <w:t>MÉTODO DE MEDICIÓN</w:t>
      </w:r>
    </w:p>
    <w:p w14:paraId="0E0B348E" w14:textId="77777777" w:rsidR="00D33CDA" w:rsidRPr="00D33CDA" w:rsidRDefault="00D33CDA" w:rsidP="00D33CDA">
      <w:p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 xml:space="preserve">Se medirá por </w:t>
      </w:r>
      <w:r w:rsidRPr="00D33CDA">
        <w:rPr>
          <w:rFonts w:ascii="Arial" w:eastAsia="Times New Roman" w:hAnsi="Arial" w:cs="Arial"/>
          <w:b/>
          <w:bCs/>
          <w:lang w:eastAsia="es-PE"/>
        </w:rPr>
        <w:t>unidad (</w:t>
      </w:r>
      <w:proofErr w:type="spellStart"/>
      <w:r w:rsidRPr="00D33CDA">
        <w:rPr>
          <w:rFonts w:ascii="Arial" w:eastAsia="Times New Roman" w:hAnsi="Arial" w:cs="Arial"/>
          <w:b/>
          <w:bCs/>
          <w:lang w:eastAsia="es-PE"/>
        </w:rPr>
        <w:t>und</w:t>
      </w:r>
      <w:proofErr w:type="spellEnd"/>
      <w:r w:rsidRPr="00D33CDA">
        <w:rPr>
          <w:rFonts w:ascii="Arial" w:eastAsia="Times New Roman" w:hAnsi="Arial" w:cs="Arial"/>
          <w:b/>
          <w:bCs/>
          <w:lang w:eastAsia="es-PE"/>
        </w:rPr>
        <w:t>)</w:t>
      </w:r>
      <w:r w:rsidRPr="00D33CDA">
        <w:rPr>
          <w:rFonts w:ascii="Arial" w:eastAsia="Times New Roman" w:hAnsi="Arial" w:cs="Arial"/>
          <w:lang w:eastAsia="es-PE"/>
        </w:rPr>
        <w:t xml:space="preserve"> instalada, de acuerdo con las dimensiones indicadas en los planos y conforme a aprobación del Supervisor de obra.</w:t>
      </w:r>
    </w:p>
    <w:p w14:paraId="1A633448" w14:textId="77777777" w:rsidR="00D33CDA" w:rsidRPr="00D33CDA" w:rsidRDefault="00D33CDA" w:rsidP="00D33CDA">
      <w:pPr>
        <w:rPr>
          <w:rFonts w:ascii="Arial" w:hAnsi="Arial" w:cs="Arial"/>
          <w:b/>
          <w:bCs/>
          <w:lang w:eastAsia="es-PE"/>
        </w:rPr>
      </w:pPr>
      <w:r w:rsidRPr="00D33CDA">
        <w:rPr>
          <w:rFonts w:ascii="Arial" w:hAnsi="Arial" w:cs="Arial"/>
          <w:b/>
          <w:bCs/>
          <w:lang w:eastAsia="es-PE"/>
        </w:rPr>
        <w:t>CONDICIONES DE PAGO</w:t>
      </w:r>
    </w:p>
    <w:p w14:paraId="6AD95B30" w14:textId="77777777" w:rsidR="00D33CDA" w:rsidRPr="00D33CDA" w:rsidRDefault="00D33CDA" w:rsidP="00D33CDA">
      <w:pPr>
        <w:spacing w:before="100" w:beforeAutospacing="1" w:after="100" w:afterAutospacing="1" w:line="240" w:lineRule="auto"/>
        <w:rPr>
          <w:rFonts w:ascii="Arial" w:eastAsia="Times New Roman" w:hAnsi="Arial" w:cs="Arial"/>
          <w:lang w:eastAsia="es-PE"/>
        </w:rPr>
      </w:pPr>
      <w:r w:rsidRPr="00D33CDA">
        <w:rPr>
          <w:rFonts w:ascii="Arial" w:eastAsia="Times New Roman" w:hAnsi="Arial" w:cs="Arial"/>
          <w:lang w:eastAsia="es-PE"/>
        </w:rPr>
        <w:t xml:space="preserve">El pago se realizará por </w:t>
      </w:r>
      <w:r w:rsidRPr="00D33CDA">
        <w:rPr>
          <w:rFonts w:ascii="Arial" w:eastAsia="Times New Roman" w:hAnsi="Arial" w:cs="Arial"/>
          <w:b/>
          <w:bCs/>
          <w:lang w:eastAsia="es-PE"/>
        </w:rPr>
        <w:t>unidad (</w:t>
      </w:r>
      <w:proofErr w:type="spellStart"/>
      <w:r w:rsidRPr="00D33CDA">
        <w:rPr>
          <w:rFonts w:ascii="Arial" w:eastAsia="Times New Roman" w:hAnsi="Arial" w:cs="Arial"/>
          <w:b/>
          <w:bCs/>
          <w:lang w:eastAsia="es-PE"/>
        </w:rPr>
        <w:t>und</w:t>
      </w:r>
      <w:proofErr w:type="spellEnd"/>
      <w:r w:rsidRPr="00D33CDA">
        <w:rPr>
          <w:rFonts w:ascii="Arial" w:eastAsia="Times New Roman" w:hAnsi="Arial" w:cs="Arial"/>
          <w:b/>
          <w:bCs/>
          <w:lang w:eastAsia="es-PE"/>
        </w:rPr>
        <w:t>)</w:t>
      </w:r>
      <w:r w:rsidRPr="00D33CDA">
        <w:rPr>
          <w:rFonts w:ascii="Arial" w:eastAsia="Times New Roman" w:hAnsi="Arial" w:cs="Arial"/>
          <w:lang w:eastAsia="es-PE"/>
        </w:rPr>
        <w:t xml:space="preserve"> instalada y conforme. Incluirá el suministro de todos los materiales, herramientas, transporte, mano de obra, montaje, sellado y limpieza final.</w:t>
      </w:r>
    </w:p>
    <w:p w14:paraId="449CACB3" w14:textId="31C17514" w:rsidR="0082415A" w:rsidRPr="00077BAC" w:rsidRDefault="00077BAC" w:rsidP="00A17BF5">
      <w:pPr>
        <w:pStyle w:val="Prrafodelista"/>
        <w:numPr>
          <w:ilvl w:val="4"/>
          <w:numId w:val="77"/>
        </w:numPr>
        <w:tabs>
          <w:tab w:val="left" w:pos="567"/>
          <w:tab w:val="left" w:pos="1134"/>
        </w:tabs>
        <w:autoSpaceDE w:val="0"/>
        <w:autoSpaceDN w:val="0"/>
        <w:adjustRightInd w:val="0"/>
        <w:spacing w:after="0" w:line="240" w:lineRule="auto"/>
        <w:jc w:val="both"/>
        <w:rPr>
          <w:rFonts w:ascii="Arial" w:hAnsi="Arial" w:cs="Arial"/>
          <w:b/>
          <w:color w:val="000000"/>
        </w:rPr>
      </w:pPr>
      <w:r w:rsidRPr="00077BAC">
        <w:rPr>
          <w:rFonts w:ascii="Arial" w:hAnsi="Arial" w:cs="Arial"/>
          <w:b/>
          <w:color w:val="000000"/>
        </w:rPr>
        <w:t xml:space="preserve">VENTANA BAJA CORREDIZA DE CRISTAL </w:t>
      </w:r>
      <w:r w:rsidR="00C65825" w:rsidRPr="00077BAC">
        <w:rPr>
          <w:rFonts w:ascii="Arial" w:hAnsi="Arial" w:cs="Arial"/>
          <w:b/>
          <w:color w:val="000000"/>
        </w:rPr>
        <w:t>TEMPLADO FIJO</w:t>
      </w:r>
      <w:r w:rsidRPr="00077BAC">
        <w:rPr>
          <w:rFonts w:ascii="Arial" w:hAnsi="Arial" w:cs="Arial"/>
          <w:b/>
          <w:color w:val="000000"/>
        </w:rPr>
        <w:t xml:space="preserve"> E: 8MM, CON MARCO DE ALUMINIO NATURAL ANODIZADO, INCLUYE HERRAJES, SELLADO E INSTALACION COMPLETA</w:t>
      </w:r>
    </w:p>
    <w:p w14:paraId="2DBFA585" w14:textId="77777777" w:rsidR="00077BAC" w:rsidRDefault="00077BAC" w:rsidP="00F31F2C">
      <w:pPr>
        <w:rPr>
          <w:rFonts w:ascii="Arial" w:hAnsi="Arial" w:cs="Arial"/>
          <w:b/>
          <w:bCs/>
          <w:lang w:eastAsia="es-PE"/>
        </w:rPr>
      </w:pPr>
    </w:p>
    <w:p w14:paraId="37FAD201" w14:textId="70ACBC45" w:rsidR="00F31F2C" w:rsidRPr="00F31F2C" w:rsidRDefault="00F31F2C" w:rsidP="00F31F2C">
      <w:pPr>
        <w:rPr>
          <w:rFonts w:ascii="Arial" w:hAnsi="Arial" w:cs="Arial"/>
          <w:b/>
          <w:bCs/>
          <w:lang w:eastAsia="es-PE"/>
        </w:rPr>
      </w:pPr>
      <w:r w:rsidRPr="00F31F2C">
        <w:rPr>
          <w:rFonts w:ascii="Arial" w:hAnsi="Arial" w:cs="Arial"/>
          <w:b/>
          <w:bCs/>
          <w:lang w:eastAsia="es-PE"/>
        </w:rPr>
        <w:t>DESCRIPCIÓN DE TRABAJOS</w:t>
      </w:r>
    </w:p>
    <w:p w14:paraId="2C574988" w14:textId="77777777" w:rsidR="00F31F2C" w:rsidRDefault="00F31F2C" w:rsidP="00F31F2C">
      <w:p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 xml:space="preserve">El presente ítem comprende el </w:t>
      </w:r>
      <w:r w:rsidRPr="00F31F2C">
        <w:rPr>
          <w:rFonts w:ascii="Arial" w:eastAsia="Times New Roman" w:hAnsi="Arial" w:cs="Arial"/>
          <w:b/>
          <w:bCs/>
          <w:lang w:eastAsia="es-PE"/>
        </w:rPr>
        <w:t>suministro e instalación</w:t>
      </w:r>
      <w:r w:rsidRPr="00F31F2C">
        <w:rPr>
          <w:rFonts w:ascii="Arial" w:eastAsia="Times New Roman" w:hAnsi="Arial" w:cs="Arial"/>
          <w:lang w:eastAsia="es-PE"/>
        </w:rPr>
        <w:t xml:space="preserve"> de </w:t>
      </w:r>
      <w:r w:rsidRPr="00F31F2C">
        <w:rPr>
          <w:rFonts w:ascii="Arial" w:eastAsia="Times New Roman" w:hAnsi="Arial" w:cs="Arial"/>
          <w:b/>
          <w:bCs/>
          <w:lang w:eastAsia="es-PE"/>
        </w:rPr>
        <w:t>ventanas bajas corredizas</w:t>
      </w:r>
      <w:r w:rsidRPr="00F31F2C">
        <w:rPr>
          <w:rFonts w:ascii="Arial" w:eastAsia="Times New Roman" w:hAnsi="Arial" w:cs="Arial"/>
          <w:lang w:eastAsia="es-PE"/>
        </w:rPr>
        <w:t xml:space="preserve">, con un paño fijo y un paño móvil, fabricadas con </w:t>
      </w:r>
      <w:r w:rsidRPr="00F31F2C">
        <w:rPr>
          <w:rFonts w:ascii="Arial" w:eastAsia="Times New Roman" w:hAnsi="Arial" w:cs="Arial"/>
          <w:b/>
          <w:bCs/>
          <w:lang w:eastAsia="es-PE"/>
        </w:rPr>
        <w:t>cristal templado de 8 mm</w:t>
      </w:r>
      <w:r w:rsidRPr="00F31F2C">
        <w:rPr>
          <w:rFonts w:ascii="Arial" w:eastAsia="Times New Roman" w:hAnsi="Arial" w:cs="Arial"/>
          <w:lang w:eastAsia="es-PE"/>
        </w:rPr>
        <w:t xml:space="preserve"> de espesor y </w:t>
      </w:r>
      <w:r w:rsidRPr="00F31F2C">
        <w:rPr>
          <w:rFonts w:ascii="Arial" w:eastAsia="Times New Roman" w:hAnsi="Arial" w:cs="Arial"/>
          <w:b/>
          <w:bCs/>
          <w:lang w:eastAsia="es-PE"/>
        </w:rPr>
        <w:t>marco de aluminio natural anodizado</w:t>
      </w:r>
      <w:r w:rsidRPr="00F31F2C">
        <w:rPr>
          <w:rFonts w:ascii="Arial" w:eastAsia="Times New Roman" w:hAnsi="Arial" w:cs="Arial"/>
          <w:lang w:eastAsia="es-PE"/>
        </w:rPr>
        <w:t xml:space="preserve">, conforme a las dimensiones indicadas en los planos del proyecto. El ítem incluye todos los </w:t>
      </w:r>
      <w:r w:rsidRPr="00F31F2C">
        <w:rPr>
          <w:rFonts w:ascii="Arial" w:eastAsia="Times New Roman" w:hAnsi="Arial" w:cs="Arial"/>
          <w:b/>
          <w:bCs/>
          <w:lang w:eastAsia="es-PE"/>
        </w:rPr>
        <w:t>herrajes</w:t>
      </w:r>
      <w:r w:rsidRPr="00F31F2C">
        <w:rPr>
          <w:rFonts w:ascii="Arial" w:eastAsia="Times New Roman" w:hAnsi="Arial" w:cs="Arial"/>
          <w:lang w:eastAsia="es-PE"/>
        </w:rPr>
        <w:t xml:space="preserve">, sistema de </w:t>
      </w:r>
      <w:r w:rsidRPr="00F31F2C">
        <w:rPr>
          <w:rFonts w:ascii="Arial" w:eastAsia="Times New Roman" w:hAnsi="Arial" w:cs="Arial"/>
          <w:b/>
          <w:bCs/>
          <w:lang w:eastAsia="es-PE"/>
        </w:rPr>
        <w:t>deslizamiento, sellado perimetral</w:t>
      </w:r>
      <w:r w:rsidRPr="00F31F2C">
        <w:rPr>
          <w:rFonts w:ascii="Arial" w:eastAsia="Times New Roman" w:hAnsi="Arial" w:cs="Arial"/>
          <w:lang w:eastAsia="es-PE"/>
        </w:rPr>
        <w:t xml:space="preserve"> e instalación completa.</w:t>
      </w:r>
    </w:p>
    <w:p w14:paraId="18787AB0" w14:textId="77777777" w:rsidR="00F31F2C" w:rsidRPr="00077BAC" w:rsidRDefault="00F31F2C" w:rsidP="00F31F2C">
      <w:pPr>
        <w:rPr>
          <w:rFonts w:ascii="Arial" w:hAnsi="Arial" w:cs="Arial"/>
          <w:b/>
          <w:bCs/>
          <w:lang w:eastAsia="es-PE"/>
        </w:rPr>
      </w:pPr>
      <w:r w:rsidRPr="00077BAC">
        <w:rPr>
          <w:rFonts w:ascii="Arial" w:hAnsi="Arial" w:cs="Arial"/>
          <w:b/>
          <w:bCs/>
          <w:lang w:eastAsia="es-PE"/>
        </w:rPr>
        <w:t>MATERIALES</w:t>
      </w:r>
    </w:p>
    <w:p w14:paraId="61077CCA" w14:textId="77777777" w:rsidR="00F31F2C" w:rsidRPr="00F31F2C" w:rsidRDefault="00F31F2C" w:rsidP="00A17BF5">
      <w:pPr>
        <w:numPr>
          <w:ilvl w:val="0"/>
          <w:numId w:val="100"/>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Cristal templado transparente de 8 mm (una hoja fija y otra corrediza).</w:t>
      </w:r>
    </w:p>
    <w:p w14:paraId="774B3CD4" w14:textId="77777777" w:rsidR="00F31F2C" w:rsidRPr="00F31F2C" w:rsidRDefault="00F31F2C" w:rsidP="00A17BF5">
      <w:pPr>
        <w:numPr>
          <w:ilvl w:val="0"/>
          <w:numId w:val="100"/>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Marco de aluminio natural anodizado resistente a la intemperie.</w:t>
      </w:r>
    </w:p>
    <w:p w14:paraId="1C697CFD" w14:textId="77777777" w:rsidR="00F31F2C" w:rsidRPr="00F31F2C" w:rsidRDefault="00F31F2C" w:rsidP="00A17BF5">
      <w:pPr>
        <w:numPr>
          <w:ilvl w:val="0"/>
          <w:numId w:val="100"/>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Rieles de aluminio superior e inferior para deslizamiento.</w:t>
      </w:r>
    </w:p>
    <w:p w14:paraId="15ECC603" w14:textId="77777777" w:rsidR="00F31F2C" w:rsidRPr="00F31F2C" w:rsidRDefault="00F31F2C" w:rsidP="00A17BF5">
      <w:pPr>
        <w:numPr>
          <w:ilvl w:val="0"/>
          <w:numId w:val="100"/>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Burletes, felpas, topes y sistema de seguridad.</w:t>
      </w:r>
    </w:p>
    <w:p w14:paraId="37751B3C" w14:textId="77777777" w:rsidR="00F31F2C" w:rsidRPr="00F31F2C" w:rsidRDefault="00F31F2C" w:rsidP="00A17BF5">
      <w:pPr>
        <w:numPr>
          <w:ilvl w:val="0"/>
          <w:numId w:val="100"/>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Silicona neutra para sellado.</w:t>
      </w:r>
    </w:p>
    <w:p w14:paraId="22A2A4D7" w14:textId="77777777" w:rsidR="00F31F2C" w:rsidRPr="00F31F2C" w:rsidRDefault="00F31F2C" w:rsidP="00A17BF5">
      <w:pPr>
        <w:numPr>
          <w:ilvl w:val="0"/>
          <w:numId w:val="100"/>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Herrajes: rodajes, manijas, guías y accesorios de fijación.</w:t>
      </w:r>
    </w:p>
    <w:p w14:paraId="4892CC7A" w14:textId="77777777" w:rsidR="00F31F2C" w:rsidRPr="00077BAC" w:rsidRDefault="00F31F2C" w:rsidP="00F31F2C">
      <w:pPr>
        <w:rPr>
          <w:rFonts w:ascii="Arial" w:hAnsi="Arial" w:cs="Arial"/>
          <w:b/>
          <w:bCs/>
          <w:lang w:eastAsia="es-PE"/>
        </w:rPr>
      </w:pPr>
      <w:r w:rsidRPr="00077BAC">
        <w:rPr>
          <w:rFonts w:ascii="Arial" w:hAnsi="Arial" w:cs="Arial"/>
          <w:b/>
          <w:bCs/>
          <w:lang w:eastAsia="es-PE"/>
        </w:rPr>
        <w:lastRenderedPageBreak/>
        <w:t>EQUIPO Y HERRAMIENTAS</w:t>
      </w:r>
    </w:p>
    <w:p w14:paraId="42BB4FEB" w14:textId="77777777" w:rsidR="00F31F2C" w:rsidRPr="00F31F2C" w:rsidRDefault="00F31F2C" w:rsidP="00A17BF5">
      <w:pPr>
        <w:numPr>
          <w:ilvl w:val="0"/>
          <w:numId w:val="101"/>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Taladro percutor, atornilladores eléctricos.</w:t>
      </w:r>
    </w:p>
    <w:p w14:paraId="26F5BDEB" w14:textId="77777777" w:rsidR="00F31F2C" w:rsidRPr="00F31F2C" w:rsidRDefault="00F31F2C" w:rsidP="00A17BF5">
      <w:pPr>
        <w:numPr>
          <w:ilvl w:val="0"/>
          <w:numId w:val="101"/>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 xml:space="preserve">Pistola </w:t>
      </w:r>
      <w:proofErr w:type="spellStart"/>
      <w:r w:rsidRPr="00F31F2C">
        <w:rPr>
          <w:rFonts w:ascii="Arial" w:eastAsia="Times New Roman" w:hAnsi="Arial" w:cs="Arial"/>
          <w:lang w:eastAsia="es-PE"/>
        </w:rPr>
        <w:t>aplicadora</w:t>
      </w:r>
      <w:proofErr w:type="spellEnd"/>
      <w:r w:rsidRPr="00F31F2C">
        <w:rPr>
          <w:rFonts w:ascii="Arial" w:eastAsia="Times New Roman" w:hAnsi="Arial" w:cs="Arial"/>
          <w:lang w:eastAsia="es-PE"/>
        </w:rPr>
        <w:t xml:space="preserve"> de silicona, nivel láser, cinta métrica.</w:t>
      </w:r>
    </w:p>
    <w:p w14:paraId="3C83A827" w14:textId="77777777" w:rsidR="00F31F2C" w:rsidRPr="00F31F2C" w:rsidRDefault="00F31F2C" w:rsidP="00A17BF5">
      <w:pPr>
        <w:numPr>
          <w:ilvl w:val="0"/>
          <w:numId w:val="101"/>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Herramientas de montaje y sujeción.</w:t>
      </w:r>
    </w:p>
    <w:p w14:paraId="21D6BA75" w14:textId="77777777" w:rsidR="00F31F2C" w:rsidRPr="00F31F2C" w:rsidRDefault="00F31F2C" w:rsidP="00A17BF5">
      <w:pPr>
        <w:numPr>
          <w:ilvl w:val="0"/>
          <w:numId w:val="101"/>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Elementos de protección personal (EPP).</w:t>
      </w:r>
    </w:p>
    <w:p w14:paraId="55E48DC9" w14:textId="77777777" w:rsidR="00F31F2C" w:rsidRPr="00077BAC" w:rsidRDefault="00F31F2C" w:rsidP="00F31F2C">
      <w:pPr>
        <w:rPr>
          <w:rFonts w:ascii="Arial" w:hAnsi="Arial" w:cs="Arial"/>
          <w:b/>
          <w:bCs/>
          <w:lang w:eastAsia="es-PE"/>
        </w:rPr>
      </w:pPr>
      <w:r w:rsidRPr="00077BAC">
        <w:rPr>
          <w:rFonts w:ascii="Arial" w:hAnsi="Arial" w:cs="Arial"/>
          <w:b/>
          <w:bCs/>
          <w:lang w:eastAsia="es-PE"/>
        </w:rPr>
        <w:t>MANO DE OBRA</w:t>
      </w:r>
    </w:p>
    <w:p w14:paraId="3C204EDB" w14:textId="77777777" w:rsidR="00F31F2C" w:rsidRPr="00F31F2C" w:rsidRDefault="00F31F2C" w:rsidP="00A17BF5">
      <w:pPr>
        <w:numPr>
          <w:ilvl w:val="0"/>
          <w:numId w:val="102"/>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Mano de obra calificada en instalación de carpintería de aluminio y vidrio templado.</w:t>
      </w:r>
    </w:p>
    <w:p w14:paraId="3E7E048C" w14:textId="77777777" w:rsidR="00F31F2C" w:rsidRPr="00F31F2C" w:rsidRDefault="00F31F2C" w:rsidP="00A17BF5">
      <w:pPr>
        <w:numPr>
          <w:ilvl w:val="0"/>
          <w:numId w:val="102"/>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Personal con experiencia en armado e instalación de ventanas corredizas y fijas.</w:t>
      </w:r>
    </w:p>
    <w:p w14:paraId="0E73535F" w14:textId="77777777" w:rsidR="00F31F2C" w:rsidRPr="00077BAC" w:rsidRDefault="00F31F2C" w:rsidP="00F31F2C">
      <w:pPr>
        <w:rPr>
          <w:rFonts w:ascii="Arial" w:hAnsi="Arial" w:cs="Arial"/>
          <w:b/>
          <w:bCs/>
          <w:lang w:eastAsia="es-PE"/>
        </w:rPr>
      </w:pPr>
      <w:r w:rsidRPr="00077BAC">
        <w:rPr>
          <w:rFonts w:ascii="Arial" w:hAnsi="Arial" w:cs="Arial"/>
          <w:b/>
          <w:bCs/>
          <w:lang w:eastAsia="es-PE"/>
        </w:rPr>
        <w:t>MÉTODO DE EJECUCIÓN</w:t>
      </w:r>
    </w:p>
    <w:p w14:paraId="79521B1B" w14:textId="77777777" w:rsidR="00F31F2C" w:rsidRPr="00F31F2C" w:rsidRDefault="00F31F2C" w:rsidP="00A17BF5">
      <w:pPr>
        <w:numPr>
          <w:ilvl w:val="0"/>
          <w:numId w:val="103"/>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Verificación de dimensiones y replanteo de vanos según planos.</w:t>
      </w:r>
    </w:p>
    <w:p w14:paraId="5DE6D278" w14:textId="77777777" w:rsidR="00F31F2C" w:rsidRPr="00F31F2C" w:rsidRDefault="00F31F2C" w:rsidP="00A17BF5">
      <w:pPr>
        <w:numPr>
          <w:ilvl w:val="0"/>
          <w:numId w:val="103"/>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Limpieza del área de instalación.</w:t>
      </w:r>
    </w:p>
    <w:p w14:paraId="7B252294" w14:textId="77777777" w:rsidR="00F31F2C" w:rsidRPr="00F31F2C" w:rsidRDefault="00F31F2C" w:rsidP="00A17BF5">
      <w:pPr>
        <w:numPr>
          <w:ilvl w:val="0"/>
          <w:numId w:val="103"/>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Instalación del marco de aluminio, fijado y nivelado correctamente.</w:t>
      </w:r>
    </w:p>
    <w:p w14:paraId="5AAC7190" w14:textId="77777777" w:rsidR="00F31F2C" w:rsidRPr="00F31F2C" w:rsidRDefault="00F31F2C" w:rsidP="00A17BF5">
      <w:pPr>
        <w:numPr>
          <w:ilvl w:val="0"/>
          <w:numId w:val="103"/>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Colocación de hoja fija y hoja corrediza con sus respectivos herrajes.</w:t>
      </w:r>
    </w:p>
    <w:p w14:paraId="248D8D70" w14:textId="77777777" w:rsidR="00F31F2C" w:rsidRPr="00F31F2C" w:rsidRDefault="00F31F2C" w:rsidP="00A17BF5">
      <w:pPr>
        <w:numPr>
          <w:ilvl w:val="0"/>
          <w:numId w:val="103"/>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Aplicación de sellador de silicona neutra en los bordes.</w:t>
      </w:r>
    </w:p>
    <w:p w14:paraId="6577B948" w14:textId="77777777" w:rsidR="00F31F2C" w:rsidRPr="00F31F2C" w:rsidRDefault="00F31F2C" w:rsidP="00A17BF5">
      <w:pPr>
        <w:numPr>
          <w:ilvl w:val="0"/>
          <w:numId w:val="103"/>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Revisión y prueba del correcto deslizamiento de la hoja móvil.</w:t>
      </w:r>
    </w:p>
    <w:p w14:paraId="3D0BF6D1" w14:textId="77777777" w:rsidR="00F31F2C" w:rsidRPr="00F31F2C" w:rsidRDefault="00F31F2C" w:rsidP="00A17BF5">
      <w:pPr>
        <w:numPr>
          <w:ilvl w:val="0"/>
          <w:numId w:val="103"/>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Limpieza final del conjunto instalado.</w:t>
      </w:r>
    </w:p>
    <w:p w14:paraId="560FD092" w14:textId="77777777" w:rsidR="00F31F2C" w:rsidRPr="00077BAC" w:rsidRDefault="00F31F2C" w:rsidP="00F31F2C">
      <w:pPr>
        <w:rPr>
          <w:rFonts w:ascii="Arial" w:hAnsi="Arial" w:cs="Arial"/>
          <w:b/>
          <w:bCs/>
          <w:lang w:eastAsia="es-PE"/>
        </w:rPr>
      </w:pPr>
      <w:r w:rsidRPr="00077BAC">
        <w:rPr>
          <w:rFonts w:ascii="Arial" w:hAnsi="Arial" w:cs="Arial"/>
          <w:b/>
          <w:bCs/>
          <w:lang w:eastAsia="es-PE"/>
        </w:rPr>
        <w:t>SISTEMA DE CONTROL DE CALIDAD</w:t>
      </w:r>
    </w:p>
    <w:p w14:paraId="37C16148" w14:textId="77777777" w:rsidR="00F31F2C" w:rsidRPr="00F31F2C" w:rsidRDefault="00F31F2C" w:rsidP="00A17BF5">
      <w:pPr>
        <w:numPr>
          <w:ilvl w:val="0"/>
          <w:numId w:val="104"/>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Verificación del espesor y calidad del cristal templado.</w:t>
      </w:r>
    </w:p>
    <w:p w14:paraId="10BDE4BF" w14:textId="77777777" w:rsidR="00F31F2C" w:rsidRPr="00F31F2C" w:rsidRDefault="00F31F2C" w:rsidP="00A17BF5">
      <w:pPr>
        <w:numPr>
          <w:ilvl w:val="0"/>
          <w:numId w:val="104"/>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Control de nivelación, verticalidad y firmeza del marco.</w:t>
      </w:r>
    </w:p>
    <w:p w14:paraId="5FFD21D7" w14:textId="77777777" w:rsidR="00F31F2C" w:rsidRPr="00F31F2C" w:rsidRDefault="00F31F2C" w:rsidP="00A17BF5">
      <w:pPr>
        <w:numPr>
          <w:ilvl w:val="0"/>
          <w:numId w:val="104"/>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Prueba de deslizamiento y cierre hermético.</w:t>
      </w:r>
    </w:p>
    <w:p w14:paraId="0D0826A0" w14:textId="77777777" w:rsidR="00F31F2C" w:rsidRPr="00F31F2C" w:rsidRDefault="00F31F2C" w:rsidP="00A17BF5">
      <w:pPr>
        <w:numPr>
          <w:ilvl w:val="0"/>
          <w:numId w:val="104"/>
        </w:num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Revisión visual de sellado y limpieza.</w:t>
      </w:r>
    </w:p>
    <w:p w14:paraId="03A9A856" w14:textId="77777777" w:rsidR="00F31F2C" w:rsidRPr="00077BAC" w:rsidRDefault="00F31F2C" w:rsidP="00F31F2C">
      <w:pPr>
        <w:rPr>
          <w:rFonts w:ascii="Arial" w:hAnsi="Arial" w:cs="Arial"/>
          <w:b/>
          <w:bCs/>
          <w:lang w:eastAsia="es-PE"/>
        </w:rPr>
      </w:pPr>
      <w:r w:rsidRPr="00077BAC">
        <w:rPr>
          <w:rFonts w:ascii="Arial" w:hAnsi="Arial" w:cs="Arial"/>
          <w:b/>
          <w:bCs/>
          <w:lang w:eastAsia="es-PE"/>
        </w:rPr>
        <w:t>MÉTODO DE MEDICIÓN</w:t>
      </w:r>
    </w:p>
    <w:p w14:paraId="1EAB9667" w14:textId="77777777" w:rsidR="00F31F2C" w:rsidRPr="00F31F2C" w:rsidRDefault="00F31F2C" w:rsidP="00F31F2C">
      <w:p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 xml:space="preserve">Se medirá por </w:t>
      </w:r>
      <w:r w:rsidRPr="00F31F2C">
        <w:rPr>
          <w:rFonts w:ascii="Arial" w:eastAsia="Times New Roman" w:hAnsi="Arial" w:cs="Arial"/>
          <w:b/>
          <w:bCs/>
          <w:lang w:eastAsia="es-PE"/>
        </w:rPr>
        <w:t>unidad (</w:t>
      </w:r>
      <w:proofErr w:type="spellStart"/>
      <w:r w:rsidRPr="00F31F2C">
        <w:rPr>
          <w:rFonts w:ascii="Arial" w:eastAsia="Times New Roman" w:hAnsi="Arial" w:cs="Arial"/>
          <w:b/>
          <w:bCs/>
          <w:lang w:eastAsia="es-PE"/>
        </w:rPr>
        <w:t>und</w:t>
      </w:r>
      <w:proofErr w:type="spellEnd"/>
      <w:r w:rsidRPr="00F31F2C">
        <w:rPr>
          <w:rFonts w:ascii="Arial" w:eastAsia="Times New Roman" w:hAnsi="Arial" w:cs="Arial"/>
          <w:b/>
          <w:bCs/>
          <w:lang w:eastAsia="es-PE"/>
        </w:rPr>
        <w:t>)</w:t>
      </w:r>
      <w:r w:rsidRPr="00F31F2C">
        <w:rPr>
          <w:rFonts w:ascii="Arial" w:eastAsia="Times New Roman" w:hAnsi="Arial" w:cs="Arial"/>
          <w:lang w:eastAsia="es-PE"/>
        </w:rPr>
        <w:t xml:space="preserve"> completamente instalada y conforme a los planos y especificaciones del proyecto.</w:t>
      </w:r>
    </w:p>
    <w:p w14:paraId="5182197A" w14:textId="0F86035B" w:rsidR="00F31F2C" w:rsidRPr="00077BAC" w:rsidRDefault="00F31F2C" w:rsidP="00F31F2C">
      <w:pPr>
        <w:rPr>
          <w:rFonts w:ascii="Arial" w:hAnsi="Arial" w:cs="Arial"/>
          <w:b/>
          <w:bCs/>
          <w:lang w:eastAsia="es-PE"/>
        </w:rPr>
      </w:pPr>
      <w:r w:rsidRPr="00077BAC">
        <w:rPr>
          <w:rFonts w:ascii="Arial" w:hAnsi="Arial" w:cs="Arial"/>
          <w:b/>
          <w:bCs/>
          <w:lang w:eastAsia="es-PE"/>
        </w:rPr>
        <w:t>CONDICIONES DE PAGO</w:t>
      </w:r>
    </w:p>
    <w:p w14:paraId="07184EB1" w14:textId="77777777" w:rsidR="00F31F2C" w:rsidRPr="00F31F2C" w:rsidRDefault="00F31F2C" w:rsidP="00F31F2C">
      <w:pPr>
        <w:spacing w:before="100" w:beforeAutospacing="1" w:after="100" w:afterAutospacing="1" w:line="240" w:lineRule="auto"/>
        <w:rPr>
          <w:rFonts w:ascii="Arial" w:eastAsia="Times New Roman" w:hAnsi="Arial" w:cs="Arial"/>
          <w:lang w:eastAsia="es-PE"/>
        </w:rPr>
      </w:pPr>
      <w:r w:rsidRPr="00F31F2C">
        <w:rPr>
          <w:rFonts w:ascii="Arial" w:eastAsia="Times New Roman" w:hAnsi="Arial" w:cs="Arial"/>
          <w:lang w:eastAsia="es-PE"/>
        </w:rPr>
        <w:t xml:space="preserve">El pago se realizará por </w:t>
      </w:r>
      <w:r w:rsidRPr="00F31F2C">
        <w:rPr>
          <w:rFonts w:ascii="Arial" w:eastAsia="Times New Roman" w:hAnsi="Arial" w:cs="Arial"/>
          <w:b/>
          <w:bCs/>
          <w:lang w:eastAsia="es-PE"/>
        </w:rPr>
        <w:t>unidad (</w:t>
      </w:r>
      <w:proofErr w:type="spellStart"/>
      <w:r w:rsidRPr="00F31F2C">
        <w:rPr>
          <w:rFonts w:ascii="Arial" w:eastAsia="Times New Roman" w:hAnsi="Arial" w:cs="Arial"/>
          <w:b/>
          <w:bCs/>
          <w:lang w:eastAsia="es-PE"/>
        </w:rPr>
        <w:t>und</w:t>
      </w:r>
      <w:proofErr w:type="spellEnd"/>
      <w:r w:rsidRPr="00F31F2C">
        <w:rPr>
          <w:rFonts w:ascii="Arial" w:eastAsia="Times New Roman" w:hAnsi="Arial" w:cs="Arial"/>
          <w:b/>
          <w:bCs/>
          <w:lang w:eastAsia="es-PE"/>
        </w:rPr>
        <w:t>)</w:t>
      </w:r>
      <w:r w:rsidRPr="00F31F2C">
        <w:rPr>
          <w:rFonts w:ascii="Arial" w:eastAsia="Times New Roman" w:hAnsi="Arial" w:cs="Arial"/>
          <w:lang w:eastAsia="es-PE"/>
        </w:rPr>
        <w:t xml:space="preserve"> debidamente instalada y aprobada por la supervisión. Este pago incluye todos los materiales, mano de obra, herramientas, transporte, instalación, sellado y limpieza final.</w:t>
      </w:r>
    </w:p>
    <w:p w14:paraId="36DB22EF" w14:textId="2C235659" w:rsidR="00B8292A" w:rsidRPr="005429D3" w:rsidRDefault="00B8292A" w:rsidP="00A17BF5">
      <w:pPr>
        <w:pStyle w:val="Prrafodelista"/>
        <w:numPr>
          <w:ilvl w:val="3"/>
          <w:numId w:val="77"/>
        </w:numPr>
        <w:tabs>
          <w:tab w:val="left" w:pos="567"/>
          <w:tab w:val="left" w:pos="1134"/>
        </w:tabs>
        <w:autoSpaceDE w:val="0"/>
        <w:autoSpaceDN w:val="0"/>
        <w:adjustRightInd w:val="0"/>
        <w:spacing w:after="0" w:line="240" w:lineRule="auto"/>
        <w:jc w:val="both"/>
        <w:rPr>
          <w:rFonts w:ascii="Arial" w:hAnsi="Arial" w:cs="Arial"/>
          <w:color w:val="00B050"/>
        </w:rPr>
      </w:pPr>
      <w:r w:rsidRPr="005429D3">
        <w:rPr>
          <w:rFonts w:ascii="Arial" w:hAnsi="Arial" w:cs="Arial"/>
          <w:b/>
          <w:bCs/>
          <w:color w:val="00B050"/>
        </w:rPr>
        <w:t>PUERTAS DE ALUMINIO</w:t>
      </w:r>
    </w:p>
    <w:p w14:paraId="3DA439DE" w14:textId="60A3AC4B" w:rsidR="00D76830" w:rsidRDefault="00D76830" w:rsidP="00D76830">
      <w:pPr>
        <w:autoSpaceDE w:val="0"/>
        <w:autoSpaceDN w:val="0"/>
        <w:adjustRightInd w:val="0"/>
        <w:spacing w:after="0" w:line="240" w:lineRule="auto"/>
        <w:rPr>
          <w:rFonts w:ascii="Arial" w:hAnsi="Arial" w:cs="Arial"/>
          <w:color w:val="000000"/>
        </w:rPr>
      </w:pPr>
    </w:p>
    <w:p w14:paraId="0215B3C2" w14:textId="337F0E97" w:rsidR="00D76830" w:rsidRDefault="00077BAC" w:rsidP="00A17BF5">
      <w:pPr>
        <w:pStyle w:val="Prrafodelista"/>
        <w:numPr>
          <w:ilvl w:val="4"/>
          <w:numId w:val="78"/>
        </w:numPr>
        <w:tabs>
          <w:tab w:val="left" w:pos="567"/>
          <w:tab w:val="left" w:pos="1134"/>
        </w:tabs>
        <w:autoSpaceDE w:val="0"/>
        <w:autoSpaceDN w:val="0"/>
        <w:adjustRightInd w:val="0"/>
        <w:spacing w:after="0" w:line="240" w:lineRule="auto"/>
        <w:jc w:val="both"/>
        <w:rPr>
          <w:rFonts w:ascii="Arial" w:hAnsi="Arial" w:cs="Arial"/>
          <w:b/>
          <w:bCs/>
          <w:color w:val="000000"/>
        </w:rPr>
      </w:pPr>
      <w:r w:rsidRPr="00077BAC">
        <w:rPr>
          <w:rFonts w:ascii="Arial" w:hAnsi="Arial" w:cs="Arial"/>
          <w:b/>
          <w:bCs/>
          <w:color w:val="000000"/>
        </w:rPr>
        <w:t xml:space="preserve">BATIENTE DE DOS HOJAS CON CRISTAL TEMPLADO e=8MM Y MARCO DE ALUMINIO, DETALLE DE VIDRIO EN FRESQUILLO SUPERIOR h/puerta: 3.00, h/fresquillo vidrio: 1.65.  </w:t>
      </w:r>
    </w:p>
    <w:p w14:paraId="004BF182" w14:textId="77777777" w:rsidR="00ED7C9A" w:rsidRDefault="00ED7C9A" w:rsidP="00ED7C9A">
      <w:pPr>
        <w:tabs>
          <w:tab w:val="left" w:pos="567"/>
          <w:tab w:val="left" w:pos="1134"/>
        </w:tabs>
        <w:autoSpaceDE w:val="0"/>
        <w:autoSpaceDN w:val="0"/>
        <w:adjustRightInd w:val="0"/>
        <w:spacing w:after="0" w:line="240" w:lineRule="auto"/>
        <w:jc w:val="both"/>
        <w:rPr>
          <w:rFonts w:ascii="Arial" w:hAnsi="Arial" w:cs="Arial"/>
          <w:b/>
          <w:bCs/>
          <w:color w:val="000000"/>
        </w:rPr>
      </w:pPr>
    </w:p>
    <w:p w14:paraId="1AAB8CD6" w14:textId="77777777" w:rsidR="00ED7C9A" w:rsidRDefault="00ED7C9A" w:rsidP="00ED7C9A">
      <w:pPr>
        <w:tabs>
          <w:tab w:val="left" w:pos="567"/>
          <w:tab w:val="left" w:pos="1134"/>
        </w:tabs>
        <w:autoSpaceDE w:val="0"/>
        <w:autoSpaceDN w:val="0"/>
        <w:adjustRightInd w:val="0"/>
        <w:spacing w:after="0" w:line="240" w:lineRule="auto"/>
        <w:jc w:val="both"/>
        <w:rPr>
          <w:rFonts w:ascii="Arial" w:hAnsi="Arial" w:cs="Arial"/>
          <w:b/>
          <w:bCs/>
          <w:color w:val="000000"/>
        </w:rPr>
      </w:pPr>
    </w:p>
    <w:p w14:paraId="2A059A21" w14:textId="77777777" w:rsidR="00ED7C9A" w:rsidRDefault="00ED7C9A" w:rsidP="00ED7C9A">
      <w:pPr>
        <w:tabs>
          <w:tab w:val="left" w:pos="567"/>
          <w:tab w:val="left" w:pos="1134"/>
        </w:tabs>
        <w:autoSpaceDE w:val="0"/>
        <w:autoSpaceDN w:val="0"/>
        <w:adjustRightInd w:val="0"/>
        <w:spacing w:after="0" w:line="240" w:lineRule="auto"/>
        <w:jc w:val="both"/>
        <w:rPr>
          <w:rFonts w:ascii="Arial" w:hAnsi="Arial" w:cs="Arial"/>
          <w:b/>
          <w:bCs/>
          <w:color w:val="000000"/>
        </w:rPr>
      </w:pPr>
    </w:p>
    <w:p w14:paraId="1B44E68B" w14:textId="77777777" w:rsidR="00ED7C9A" w:rsidRDefault="00ED7C9A" w:rsidP="00ED7C9A">
      <w:pPr>
        <w:tabs>
          <w:tab w:val="left" w:pos="567"/>
          <w:tab w:val="left" w:pos="1134"/>
        </w:tabs>
        <w:autoSpaceDE w:val="0"/>
        <w:autoSpaceDN w:val="0"/>
        <w:adjustRightInd w:val="0"/>
        <w:spacing w:after="0" w:line="240" w:lineRule="auto"/>
        <w:jc w:val="both"/>
        <w:rPr>
          <w:rFonts w:ascii="Arial" w:hAnsi="Arial" w:cs="Arial"/>
          <w:b/>
          <w:bCs/>
          <w:color w:val="000000"/>
        </w:rPr>
      </w:pPr>
    </w:p>
    <w:p w14:paraId="553BF5FE" w14:textId="77777777" w:rsidR="00ED7C9A" w:rsidRPr="00ED7C9A" w:rsidRDefault="00ED7C9A" w:rsidP="00ED7C9A">
      <w:pPr>
        <w:tabs>
          <w:tab w:val="left" w:pos="567"/>
          <w:tab w:val="left" w:pos="1134"/>
        </w:tabs>
        <w:autoSpaceDE w:val="0"/>
        <w:autoSpaceDN w:val="0"/>
        <w:adjustRightInd w:val="0"/>
        <w:spacing w:after="0" w:line="240" w:lineRule="auto"/>
        <w:jc w:val="both"/>
        <w:rPr>
          <w:rFonts w:ascii="Arial" w:hAnsi="Arial" w:cs="Arial"/>
          <w:b/>
          <w:bCs/>
          <w:color w:val="000000"/>
        </w:rPr>
      </w:pPr>
    </w:p>
    <w:p w14:paraId="1DEABB16" w14:textId="5ED0CC9E" w:rsidR="00CB3E82" w:rsidRPr="00077BAC" w:rsidRDefault="00077BAC" w:rsidP="00A17BF5">
      <w:pPr>
        <w:pStyle w:val="Prrafodelista"/>
        <w:numPr>
          <w:ilvl w:val="4"/>
          <w:numId w:val="78"/>
        </w:numPr>
        <w:tabs>
          <w:tab w:val="left" w:pos="567"/>
          <w:tab w:val="left" w:pos="1134"/>
        </w:tabs>
        <w:autoSpaceDE w:val="0"/>
        <w:autoSpaceDN w:val="0"/>
        <w:adjustRightInd w:val="0"/>
        <w:spacing w:after="0" w:line="240" w:lineRule="auto"/>
        <w:ind w:left="648" w:hanging="648"/>
        <w:jc w:val="both"/>
        <w:rPr>
          <w:rFonts w:ascii="Arial" w:hAnsi="Arial" w:cs="Arial"/>
          <w:b/>
          <w:color w:val="000000"/>
        </w:rPr>
      </w:pPr>
      <w:r w:rsidRPr="00077BAC">
        <w:rPr>
          <w:rFonts w:ascii="Arial" w:hAnsi="Arial" w:cs="Arial"/>
          <w:b/>
          <w:color w:val="000000"/>
        </w:rPr>
        <w:lastRenderedPageBreak/>
        <w:t>BATIENTE DE DOS HOJAS CON CRISTAL TEMPLADO e=8MM Y MARCO DE ALUMINIO, DETALLE DE VIDRIO EN FRESQUILLO SUPERIOR h/puerta: 2.50, h/fresquillo vidrio: 0.95.</w:t>
      </w:r>
    </w:p>
    <w:p w14:paraId="307E067F" w14:textId="77777777" w:rsidR="00077BAC" w:rsidRDefault="00077BAC" w:rsidP="00A019B6">
      <w:pPr>
        <w:tabs>
          <w:tab w:val="left" w:pos="567"/>
          <w:tab w:val="left" w:pos="1134"/>
        </w:tabs>
        <w:autoSpaceDE w:val="0"/>
        <w:autoSpaceDN w:val="0"/>
        <w:adjustRightInd w:val="0"/>
        <w:spacing w:after="0" w:line="240" w:lineRule="auto"/>
        <w:jc w:val="both"/>
        <w:rPr>
          <w:rFonts w:ascii="Arial" w:hAnsi="Arial" w:cs="Arial"/>
          <w:b/>
          <w:color w:val="000000"/>
        </w:rPr>
      </w:pPr>
    </w:p>
    <w:p w14:paraId="0642C801" w14:textId="77777777" w:rsidR="00077BAC" w:rsidRPr="00077BAC" w:rsidRDefault="00077BAC" w:rsidP="00077BAC">
      <w:pPr>
        <w:rPr>
          <w:rFonts w:ascii="Arial" w:hAnsi="Arial" w:cs="Arial"/>
          <w:b/>
          <w:bCs/>
          <w:lang w:eastAsia="es-PE"/>
        </w:rPr>
      </w:pPr>
      <w:r w:rsidRPr="00077BAC">
        <w:rPr>
          <w:rFonts w:ascii="Arial" w:hAnsi="Arial" w:cs="Arial"/>
          <w:b/>
          <w:bCs/>
          <w:lang w:eastAsia="es-PE"/>
        </w:rPr>
        <w:t>DESCRIPCIÓN DE TRABAJOS</w:t>
      </w:r>
    </w:p>
    <w:p w14:paraId="4AFF9565" w14:textId="35A756B7" w:rsidR="00077BAC" w:rsidRPr="00077BAC" w:rsidRDefault="00077BAC" w:rsidP="00077BAC">
      <w:p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 xml:space="preserve">Este ítem considera el </w:t>
      </w:r>
      <w:r w:rsidRPr="00077BAC">
        <w:rPr>
          <w:rFonts w:ascii="Arial" w:eastAsia="Times New Roman" w:hAnsi="Arial" w:cs="Arial"/>
          <w:b/>
          <w:bCs/>
          <w:lang w:eastAsia="es-PE"/>
        </w:rPr>
        <w:t>suministro e instalación</w:t>
      </w:r>
      <w:r w:rsidRPr="00077BAC">
        <w:rPr>
          <w:rFonts w:ascii="Arial" w:eastAsia="Times New Roman" w:hAnsi="Arial" w:cs="Arial"/>
          <w:lang w:eastAsia="es-PE"/>
        </w:rPr>
        <w:t xml:space="preserve"> de una </w:t>
      </w:r>
      <w:r w:rsidRPr="00077BAC">
        <w:rPr>
          <w:rFonts w:ascii="Arial" w:eastAsia="Times New Roman" w:hAnsi="Arial" w:cs="Arial"/>
          <w:b/>
          <w:bCs/>
          <w:lang w:eastAsia="es-PE"/>
        </w:rPr>
        <w:t>puerta batiente de dos hojas</w:t>
      </w:r>
      <w:r w:rsidRPr="00077BAC">
        <w:rPr>
          <w:rFonts w:ascii="Arial" w:eastAsia="Times New Roman" w:hAnsi="Arial" w:cs="Arial"/>
          <w:lang w:eastAsia="es-PE"/>
        </w:rPr>
        <w:t xml:space="preserve"> con </w:t>
      </w:r>
      <w:r w:rsidRPr="00077BAC">
        <w:rPr>
          <w:rFonts w:ascii="Arial" w:eastAsia="Times New Roman" w:hAnsi="Arial" w:cs="Arial"/>
          <w:b/>
          <w:bCs/>
          <w:lang w:eastAsia="es-PE"/>
        </w:rPr>
        <w:t>cristal templado e=8 mm</w:t>
      </w:r>
      <w:r w:rsidRPr="00077BAC">
        <w:rPr>
          <w:rFonts w:ascii="Arial" w:eastAsia="Times New Roman" w:hAnsi="Arial" w:cs="Arial"/>
          <w:lang w:eastAsia="es-PE"/>
        </w:rPr>
        <w:t xml:space="preserve">, montada en </w:t>
      </w:r>
      <w:r w:rsidRPr="00077BAC">
        <w:rPr>
          <w:rFonts w:ascii="Arial" w:eastAsia="Times New Roman" w:hAnsi="Arial" w:cs="Arial"/>
          <w:b/>
          <w:bCs/>
          <w:lang w:eastAsia="es-PE"/>
        </w:rPr>
        <w:t>marco de aluminio natural anodizado</w:t>
      </w:r>
      <w:r w:rsidRPr="00077BAC">
        <w:rPr>
          <w:rFonts w:ascii="Arial" w:eastAsia="Times New Roman" w:hAnsi="Arial" w:cs="Arial"/>
          <w:lang w:eastAsia="es-PE"/>
        </w:rPr>
        <w:t xml:space="preserve">, que incluye un </w:t>
      </w:r>
      <w:r w:rsidRPr="00077BAC">
        <w:rPr>
          <w:rFonts w:ascii="Arial" w:eastAsia="Times New Roman" w:hAnsi="Arial" w:cs="Arial"/>
          <w:b/>
          <w:bCs/>
          <w:lang w:eastAsia="es-PE"/>
        </w:rPr>
        <w:t>fresquillo superior fijo de vidrio templado</w:t>
      </w:r>
      <w:r w:rsidRPr="00077BAC">
        <w:rPr>
          <w:rFonts w:ascii="Arial" w:eastAsia="Times New Roman" w:hAnsi="Arial" w:cs="Arial"/>
          <w:lang w:eastAsia="es-PE"/>
        </w:rPr>
        <w:t xml:space="preserve"> con una altura de 0.95 m</w:t>
      </w:r>
      <w:r w:rsidR="00884ECB">
        <w:rPr>
          <w:rFonts w:ascii="Arial" w:eastAsia="Times New Roman" w:hAnsi="Arial" w:cs="Arial"/>
          <w:lang w:eastAsia="es-PE"/>
        </w:rPr>
        <w:t xml:space="preserve"> – 1.65 m</w:t>
      </w:r>
      <w:r w:rsidRPr="00077BAC">
        <w:rPr>
          <w:rFonts w:ascii="Arial" w:eastAsia="Times New Roman" w:hAnsi="Arial" w:cs="Arial"/>
          <w:lang w:eastAsia="es-PE"/>
        </w:rPr>
        <w:t>. La altura total del conjunto es de 2.50 m</w:t>
      </w:r>
      <w:r w:rsidR="00884ECB">
        <w:rPr>
          <w:rFonts w:ascii="Arial" w:eastAsia="Times New Roman" w:hAnsi="Arial" w:cs="Arial"/>
          <w:lang w:eastAsia="es-PE"/>
        </w:rPr>
        <w:t xml:space="preserve"> – 3.00m</w:t>
      </w:r>
      <w:r w:rsidRPr="00077BAC">
        <w:rPr>
          <w:rFonts w:ascii="Arial" w:eastAsia="Times New Roman" w:hAnsi="Arial" w:cs="Arial"/>
          <w:lang w:eastAsia="es-PE"/>
        </w:rPr>
        <w:t>. La instalación contempla todos los accesorios, anclajes, sellado perimetral y pruebas de funcionamiento.</w:t>
      </w:r>
    </w:p>
    <w:p w14:paraId="5B802F25" w14:textId="77777777" w:rsidR="00077BAC" w:rsidRPr="00077BAC" w:rsidRDefault="00077BAC" w:rsidP="00077BAC">
      <w:pPr>
        <w:rPr>
          <w:rFonts w:ascii="Arial" w:hAnsi="Arial" w:cs="Arial"/>
          <w:b/>
          <w:bCs/>
          <w:lang w:eastAsia="es-PE"/>
        </w:rPr>
      </w:pPr>
      <w:r w:rsidRPr="00077BAC">
        <w:rPr>
          <w:rFonts w:ascii="Arial" w:hAnsi="Arial" w:cs="Arial"/>
          <w:b/>
          <w:bCs/>
          <w:lang w:eastAsia="es-PE"/>
        </w:rPr>
        <w:t>MATERIALES</w:t>
      </w:r>
    </w:p>
    <w:p w14:paraId="5F9D81B8" w14:textId="77777777" w:rsidR="00077BAC" w:rsidRPr="00077BAC" w:rsidRDefault="00077BAC" w:rsidP="00A17BF5">
      <w:pPr>
        <w:numPr>
          <w:ilvl w:val="0"/>
          <w:numId w:val="105"/>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Cristal templado incoloro de 8 mm (puerta y fresquillo).</w:t>
      </w:r>
    </w:p>
    <w:p w14:paraId="38866389" w14:textId="77777777" w:rsidR="00077BAC" w:rsidRPr="00077BAC" w:rsidRDefault="00077BAC" w:rsidP="00A17BF5">
      <w:pPr>
        <w:numPr>
          <w:ilvl w:val="0"/>
          <w:numId w:val="105"/>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Marco de aluminio anodizado, tipo estructural.</w:t>
      </w:r>
    </w:p>
    <w:p w14:paraId="16A543A2" w14:textId="77777777" w:rsidR="00077BAC" w:rsidRPr="00077BAC" w:rsidRDefault="00077BAC" w:rsidP="00A17BF5">
      <w:pPr>
        <w:numPr>
          <w:ilvl w:val="0"/>
          <w:numId w:val="105"/>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Bisagras de acero inoxidable, manijas, cerradura, topes.</w:t>
      </w:r>
    </w:p>
    <w:p w14:paraId="5D204E8E" w14:textId="77777777" w:rsidR="00077BAC" w:rsidRPr="00077BAC" w:rsidRDefault="00077BAC" w:rsidP="00A17BF5">
      <w:pPr>
        <w:numPr>
          <w:ilvl w:val="0"/>
          <w:numId w:val="105"/>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Sellador de silicona neutra para vidrio.</w:t>
      </w:r>
    </w:p>
    <w:p w14:paraId="3B7279F9" w14:textId="77777777" w:rsidR="00077BAC" w:rsidRPr="00077BAC" w:rsidRDefault="00077BAC" w:rsidP="00A17BF5">
      <w:pPr>
        <w:numPr>
          <w:ilvl w:val="0"/>
          <w:numId w:val="105"/>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Fijaciones metálicas, tornillería de expansión y burletes.</w:t>
      </w:r>
    </w:p>
    <w:p w14:paraId="658CDABD" w14:textId="77777777" w:rsidR="00077BAC" w:rsidRPr="00077BAC" w:rsidRDefault="00077BAC" w:rsidP="00077BAC">
      <w:pPr>
        <w:rPr>
          <w:rFonts w:ascii="Arial" w:hAnsi="Arial" w:cs="Arial"/>
          <w:b/>
          <w:bCs/>
          <w:lang w:eastAsia="es-PE"/>
        </w:rPr>
      </w:pPr>
      <w:r w:rsidRPr="00077BAC">
        <w:rPr>
          <w:rFonts w:ascii="Arial" w:hAnsi="Arial" w:cs="Arial"/>
          <w:b/>
          <w:bCs/>
          <w:lang w:eastAsia="es-PE"/>
        </w:rPr>
        <w:t>EQUIPO Y HERRAMIENTAS</w:t>
      </w:r>
    </w:p>
    <w:p w14:paraId="67B05F9F" w14:textId="77777777" w:rsidR="00077BAC" w:rsidRPr="00077BAC" w:rsidRDefault="00077BAC" w:rsidP="00A17BF5">
      <w:pPr>
        <w:numPr>
          <w:ilvl w:val="0"/>
          <w:numId w:val="106"/>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Taladro, nivel láser, cinta métrica.</w:t>
      </w:r>
    </w:p>
    <w:p w14:paraId="7451443B" w14:textId="77777777" w:rsidR="00077BAC" w:rsidRPr="00077BAC" w:rsidRDefault="00077BAC" w:rsidP="00A17BF5">
      <w:pPr>
        <w:numPr>
          <w:ilvl w:val="0"/>
          <w:numId w:val="106"/>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Ventosas para manipulación de vidrio, escuadras y pistola de silicona.</w:t>
      </w:r>
    </w:p>
    <w:p w14:paraId="6CB373BB" w14:textId="77777777" w:rsidR="00077BAC" w:rsidRPr="00077BAC" w:rsidRDefault="00077BAC" w:rsidP="00A17BF5">
      <w:pPr>
        <w:numPr>
          <w:ilvl w:val="0"/>
          <w:numId w:val="106"/>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EPP para protección del personal.</w:t>
      </w:r>
    </w:p>
    <w:p w14:paraId="30C393CF" w14:textId="77777777" w:rsidR="00077BAC" w:rsidRPr="00077BAC" w:rsidRDefault="00077BAC" w:rsidP="00077BAC">
      <w:pPr>
        <w:rPr>
          <w:rFonts w:ascii="Arial" w:hAnsi="Arial" w:cs="Arial"/>
          <w:b/>
          <w:bCs/>
          <w:lang w:eastAsia="es-PE"/>
        </w:rPr>
      </w:pPr>
      <w:r w:rsidRPr="00077BAC">
        <w:rPr>
          <w:rFonts w:ascii="Arial" w:hAnsi="Arial" w:cs="Arial"/>
          <w:b/>
          <w:bCs/>
          <w:lang w:eastAsia="es-PE"/>
        </w:rPr>
        <w:t>MANO DE OBRA</w:t>
      </w:r>
    </w:p>
    <w:p w14:paraId="5A0A3CF8" w14:textId="77777777" w:rsidR="00077BAC" w:rsidRPr="00077BAC" w:rsidRDefault="00077BAC" w:rsidP="00A17BF5">
      <w:pPr>
        <w:numPr>
          <w:ilvl w:val="0"/>
          <w:numId w:val="107"/>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Personal técnico especializado en carpintería de aluminio y manipulación de vidrio templado.</w:t>
      </w:r>
    </w:p>
    <w:p w14:paraId="55D1EEF4" w14:textId="77777777" w:rsidR="00077BAC" w:rsidRPr="00077BAC" w:rsidRDefault="00077BAC" w:rsidP="00A17BF5">
      <w:pPr>
        <w:numPr>
          <w:ilvl w:val="0"/>
          <w:numId w:val="107"/>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Supervisión para asegurar cumplimiento de tolerancias y acabados.</w:t>
      </w:r>
    </w:p>
    <w:p w14:paraId="42448143" w14:textId="77777777" w:rsidR="00077BAC" w:rsidRPr="00077BAC" w:rsidRDefault="00077BAC" w:rsidP="00077BAC">
      <w:pPr>
        <w:rPr>
          <w:rFonts w:ascii="Arial" w:hAnsi="Arial" w:cs="Arial"/>
          <w:b/>
          <w:bCs/>
          <w:lang w:eastAsia="es-PE"/>
        </w:rPr>
      </w:pPr>
      <w:r w:rsidRPr="00077BAC">
        <w:rPr>
          <w:rFonts w:ascii="Arial" w:hAnsi="Arial" w:cs="Arial"/>
          <w:b/>
          <w:bCs/>
          <w:lang w:eastAsia="es-PE"/>
        </w:rPr>
        <w:t>MÉTODO DE EJECUCIÓN</w:t>
      </w:r>
    </w:p>
    <w:p w14:paraId="591FB74A" w14:textId="77777777" w:rsidR="00077BAC" w:rsidRPr="00077BAC" w:rsidRDefault="00077BAC" w:rsidP="00A17BF5">
      <w:pPr>
        <w:numPr>
          <w:ilvl w:val="0"/>
          <w:numId w:val="108"/>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Verificación de medidas del vano.</w:t>
      </w:r>
    </w:p>
    <w:p w14:paraId="30C76474" w14:textId="77777777" w:rsidR="00077BAC" w:rsidRPr="00077BAC" w:rsidRDefault="00077BAC" w:rsidP="00A17BF5">
      <w:pPr>
        <w:numPr>
          <w:ilvl w:val="0"/>
          <w:numId w:val="108"/>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Armado y nivelación del marco de aluminio.</w:t>
      </w:r>
    </w:p>
    <w:p w14:paraId="6C65966C" w14:textId="77777777" w:rsidR="00077BAC" w:rsidRPr="00077BAC" w:rsidRDefault="00077BAC" w:rsidP="00A17BF5">
      <w:pPr>
        <w:numPr>
          <w:ilvl w:val="0"/>
          <w:numId w:val="108"/>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Instalación del fresquillo fijo con cristal templado.</w:t>
      </w:r>
    </w:p>
    <w:p w14:paraId="104896BD" w14:textId="77777777" w:rsidR="00077BAC" w:rsidRPr="00077BAC" w:rsidRDefault="00077BAC" w:rsidP="00A17BF5">
      <w:pPr>
        <w:numPr>
          <w:ilvl w:val="0"/>
          <w:numId w:val="108"/>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Montaje de las hojas batientes.</w:t>
      </w:r>
    </w:p>
    <w:p w14:paraId="4BCB7A8B" w14:textId="77777777" w:rsidR="00077BAC" w:rsidRPr="00077BAC" w:rsidRDefault="00077BAC" w:rsidP="00A17BF5">
      <w:pPr>
        <w:numPr>
          <w:ilvl w:val="0"/>
          <w:numId w:val="108"/>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Colocación de accesorios (cerraduras, manijas, bisagras).</w:t>
      </w:r>
    </w:p>
    <w:p w14:paraId="582914F0" w14:textId="77777777" w:rsidR="00077BAC" w:rsidRPr="00077BAC" w:rsidRDefault="00077BAC" w:rsidP="00A17BF5">
      <w:pPr>
        <w:numPr>
          <w:ilvl w:val="0"/>
          <w:numId w:val="108"/>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Aplicación de sellador y prueba de funcionamiento.</w:t>
      </w:r>
    </w:p>
    <w:p w14:paraId="37130E55" w14:textId="77777777" w:rsidR="00077BAC" w:rsidRPr="00077BAC" w:rsidRDefault="00077BAC" w:rsidP="00077BAC">
      <w:pPr>
        <w:rPr>
          <w:rFonts w:ascii="Arial" w:hAnsi="Arial" w:cs="Arial"/>
          <w:b/>
          <w:bCs/>
          <w:lang w:eastAsia="es-PE"/>
        </w:rPr>
      </w:pPr>
      <w:r w:rsidRPr="00077BAC">
        <w:rPr>
          <w:rFonts w:ascii="Arial" w:hAnsi="Arial" w:cs="Arial"/>
          <w:b/>
          <w:bCs/>
          <w:lang w:eastAsia="es-PE"/>
        </w:rPr>
        <w:t>SISTEMA DE CONTROL DE CALIDAD</w:t>
      </w:r>
    </w:p>
    <w:p w14:paraId="7119950A" w14:textId="77777777" w:rsidR="00077BAC" w:rsidRPr="00077BAC" w:rsidRDefault="00077BAC" w:rsidP="00A17BF5">
      <w:pPr>
        <w:numPr>
          <w:ilvl w:val="0"/>
          <w:numId w:val="109"/>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Comprobación del espesor del vidrio y acabados del aluminio.</w:t>
      </w:r>
    </w:p>
    <w:p w14:paraId="7D778961" w14:textId="77777777" w:rsidR="00077BAC" w:rsidRPr="00077BAC" w:rsidRDefault="00077BAC" w:rsidP="00A17BF5">
      <w:pPr>
        <w:numPr>
          <w:ilvl w:val="0"/>
          <w:numId w:val="109"/>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Alineamiento vertical y horizontal del conjunto.</w:t>
      </w:r>
    </w:p>
    <w:p w14:paraId="6DDE4C0A" w14:textId="77777777" w:rsidR="00077BAC" w:rsidRPr="00077BAC" w:rsidRDefault="00077BAC" w:rsidP="00A17BF5">
      <w:pPr>
        <w:numPr>
          <w:ilvl w:val="0"/>
          <w:numId w:val="109"/>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Correcto funcionamiento de apertura y cierre.</w:t>
      </w:r>
    </w:p>
    <w:p w14:paraId="04181AF1" w14:textId="77777777" w:rsidR="00077BAC" w:rsidRPr="00077BAC" w:rsidRDefault="00077BAC" w:rsidP="00A17BF5">
      <w:pPr>
        <w:numPr>
          <w:ilvl w:val="0"/>
          <w:numId w:val="109"/>
        </w:num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t>Revisión de sellado y fijación.</w:t>
      </w:r>
    </w:p>
    <w:p w14:paraId="20AF4F15" w14:textId="77777777" w:rsidR="00077BAC" w:rsidRPr="00077BAC" w:rsidRDefault="00077BAC" w:rsidP="00077BAC">
      <w:pPr>
        <w:rPr>
          <w:rFonts w:ascii="Arial" w:hAnsi="Arial" w:cs="Arial"/>
          <w:b/>
          <w:bCs/>
          <w:lang w:eastAsia="es-PE"/>
        </w:rPr>
      </w:pPr>
      <w:r w:rsidRPr="00077BAC">
        <w:rPr>
          <w:rFonts w:ascii="Arial" w:hAnsi="Arial" w:cs="Arial"/>
          <w:b/>
          <w:bCs/>
          <w:lang w:eastAsia="es-PE"/>
        </w:rPr>
        <w:t>MÉTODO DE MEDICIÓN</w:t>
      </w:r>
    </w:p>
    <w:p w14:paraId="5023F577" w14:textId="77777777" w:rsidR="00077BAC" w:rsidRPr="00077BAC" w:rsidRDefault="00077BAC" w:rsidP="00077BAC">
      <w:pPr>
        <w:spacing w:before="100" w:beforeAutospacing="1" w:after="100" w:afterAutospacing="1" w:line="240" w:lineRule="auto"/>
        <w:rPr>
          <w:rFonts w:ascii="Arial" w:eastAsia="Times New Roman" w:hAnsi="Arial" w:cs="Arial"/>
          <w:lang w:eastAsia="es-PE"/>
        </w:rPr>
      </w:pPr>
      <w:r w:rsidRPr="00077BAC">
        <w:rPr>
          <w:rFonts w:ascii="Arial" w:eastAsia="Times New Roman" w:hAnsi="Arial" w:cs="Arial"/>
          <w:lang w:eastAsia="es-PE"/>
        </w:rPr>
        <w:lastRenderedPageBreak/>
        <w:t xml:space="preserve">Se medirá por </w:t>
      </w:r>
      <w:r w:rsidRPr="00077BAC">
        <w:rPr>
          <w:rFonts w:ascii="Arial" w:eastAsia="Times New Roman" w:hAnsi="Arial" w:cs="Arial"/>
          <w:b/>
          <w:bCs/>
          <w:lang w:eastAsia="es-PE"/>
        </w:rPr>
        <w:t>unidad (</w:t>
      </w:r>
      <w:proofErr w:type="spellStart"/>
      <w:r w:rsidRPr="00077BAC">
        <w:rPr>
          <w:rFonts w:ascii="Arial" w:eastAsia="Times New Roman" w:hAnsi="Arial" w:cs="Arial"/>
          <w:b/>
          <w:bCs/>
          <w:lang w:eastAsia="es-PE"/>
        </w:rPr>
        <w:t>und</w:t>
      </w:r>
      <w:proofErr w:type="spellEnd"/>
      <w:r w:rsidRPr="00077BAC">
        <w:rPr>
          <w:rFonts w:ascii="Arial" w:eastAsia="Times New Roman" w:hAnsi="Arial" w:cs="Arial"/>
          <w:b/>
          <w:bCs/>
          <w:lang w:eastAsia="es-PE"/>
        </w:rPr>
        <w:t>)</w:t>
      </w:r>
      <w:r w:rsidRPr="00077BAC">
        <w:rPr>
          <w:rFonts w:ascii="Arial" w:eastAsia="Times New Roman" w:hAnsi="Arial" w:cs="Arial"/>
          <w:lang w:eastAsia="es-PE"/>
        </w:rPr>
        <w:t xml:space="preserve"> completamente instalada y conforme a especificaciones y planos.</w:t>
      </w:r>
    </w:p>
    <w:p w14:paraId="3F68969D" w14:textId="190AD898" w:rsidR="00077BAC" w:rsidRPr="00077BAC" w:rsidRDefault="00077BAC" w:rsidP="00077BAC">
      <w:pPr>
        <w:rPr>
          <w:rFonts w:ascii="Arial" w:hAnsi="Arial" w:cs="Arial"/>
          <w:b/>
          <w:bCs/>
          <w:lang w:eastAsia="es-PE"/>
        </w:rPr>
      </w:pPr>
      <w:r w:rsidRPr="00077BAC">
        <w:rPr>
          <w:rFonts w:ascii="Arial" w:hAnsi="Arial" w:cs="Arial"/>
          <w:b/>
          <w:bCs/>
          <w:lang w:eastAsia="es-PE"/>
        </w:rPr>
        <w:t>CONDICIONES DE PAGO</w:t>
      </w:r>
    </w:p>
    <w:p w14:paraId="1C8EDF97" w14:textId="0C867A88" w:rsidR="00CB3E82" w:rsidRPr="005C2F59" w:rsidRDefault="00077BAC" w:rsidP="00884ECB">
      <w:pPr>
        <w:spacing w:before="100" w:beforeAutospacing="1" w:after="100" w:afterAutospacing="1" w:line="240" w:lineRule="auto"/>
        <w:rPr>
          <w:rFonts w:ascii="Arial" w:hAnsi="Arial" w:cs="Arial"/>
          <w:color w:val="000000"/>
        </w:rPr>
      </w:pPr>
      <w:r w:rsidRPr="00077BAC">
        <w:rPr>
          <w:rFonts w:ascii="Arial" w:eastAsia="Times New Roman" w:hAnsi="Arial" w:cs="Arial"/>
          <w:lang w:eastAsia="es-PE"/>
        </w:rPr>
        <w:t xml:space="preserve">El pago se efectuará por </w:t>
      </w:r>
      <w:r w:rsidRPr="00077BAC">
        <w:rPr>
          <w:rFonts w:ascii="Arial" w:eastAsia="Times New Roman" w:hAnsi="Arial" w:cs="Arial"/>
          <w:b/>
          <w:bCs/>
          <w:lang w:eastAsia="es-PE"/>
        </w:rPr>
        <w:t>unidad ejecutada (</w:t>
      </w:r>
      <w:proofErr w:type="spellStart"/>
      <w:r w:rsidRPr="00077BAC">
        <w:rPr>
          <w:rFonts w:ascii="Arial" w:eastAsia="Times New Roman" w:hAnsi="Arial" w:cs="Arial"/>
          <w:b/>
          <w:bCs/>
          <w:lang w:eastAsia="es-PE"/>
        </w:rPr>
        <w:t>und</w:t>
      </w:r>
      <w:proofErr w:type="spellEnd"/>
      <w:r w:rsidRPr="00077BAC">
        <w:rPr>
          <w:rFonts w:ascii="Arial" w:eastAsia="Times New Roman" w:hAnsi="Arial" w:cs="Arial"/>
          <w:b/>
          <w:bCs/>
          <w:lang w:eastAsia="es-PE"/>
        </w:rPr>
        <w:t>)</w:t>
      </w:r>
      <w:r w:rsidRPr="00077BAC">
        <w:rPr>
          <w:rFonts w:ascii="Arial" w:eastAsia="Times New Roman" w:hAnsi="Arial" w:cs="Arial"/>
          <w:lang w:eastAsia="es-PE"/>
        </w:rPr>
        <w:t>, debidamente instalada, sellada, probada y aprobada por la supervisión. El precio incluye todos los materiales, equipos, herramientas, mano de obra, transporte, instalación y acabados finales</w:t>
      </w:r>
      <w:r w:rsidR="00884ECB">
        <w:rPr>
          <w:rFonts w:ascii="Arial" w:eastAsia="Times New Roman" w:hAnsi="Arial" w:cs="Arial"/>
          <w:lang w:eastAsia="es-PE"/>
        </w:rPr>
        <w:t>.</w:t>
      </w:r>
    </w:p>
    <w:p w14:paraId="75CB4175" w14:textId="55D25049" w:rsidR="005C2F59" w:rsidRPr="00A53EAE" w:rsidRDefault="005C2F59" w:rsidP="00A17BF5">
      <w:pPr>
        <w:pStyle w:val="Prrafodelista"/>
        <w:numPr>
          <w:ilvl w:val="4"/>
          <w:numId w:val="78"/>
        </w:numPr>
        <w:tabs>
          <w:tab w:val="left" w:pos="567"/>
          <w:tab w:val="left" w:pos="1134"/>
        </w:tabs>
        <w:autoSpaceDE w:val="0"/>
        <w:autoSpaceDN w:val="0"/>
        <w:adjustRightInd w:val="0"/>
        <w:spacing w:after="0" w:line="240" w:lineRule="auto"/>
        <w:ind w:left="851" w:hanging="851"/>
        <w:jc w:val="both"/>
        <w:rPr>
          <w:rFonts w:ascii="Arial" w:hAnsi="Arial" w:cs="Arial"/>
          <w:color w:val="000000"/>
        </w:rPr>
      </w:pPr>
      <w:r w:rsidRPr="005C2F59">
        <w:rPr>
          <w:rFonts w:ascii="Arial" w:hAnsi="Arial" w:cs="Arial"/>
          <w:b/>
          <w:color w:val="000000"/>
        </w:rPr>
        <w:t>BATIENTE DE UNA HOJA CON MARCO DE ALUMINIO CON PANEL LAMINADO DE ALTA PRESIÓN H:1.80 H PISO A PUERTA 0.30 (SS. HH)</w:t>
      </w:r>
    </w:p>
    <w:p w14:paraId="005EEDFE" w14:textId="77777777" w:rsidR="00A53EAE" w:rsidRPr="00A53EAE" w:rsidRDefault="00A53EAE" w:rsidP="00A53EAE">
      <w:pPr>
        <w:pStyle w:val="Prrafodelista"/>
        <w:tabs>
          <w:tab w:val="left" w:pos="567"/>
          <w:tab w:val="left" w:pos="1134"/>
        </w:tabs>
        <w:autoSpaceDE w:val="0"/>
        <w:autoSpaceDN w:val="0"/>
        <w:adjustRightInd w:val="0"/>
        <w:spacing w:after="0" w:line="240" w:lineRule="auto"/>
        <w:ind w:left="851"/>
        <w:jc w:val="both"/>
        <w:rPr>
          <w:rFonts w:ascii="Arial" w:hAnsi="Arial" w:cs="Arial"/>
          <w:color w:val="000000"/>
        </w:rPr>
      </w:pPr>
    </w:p>
    <w:p w14:paraId="60D2A5E5" w14:textId="4187FE85" w:rsidR="00A53EAE" w:rsidRPr="00A53EAE" w:rsidRDefault="00A53EAE" w:rsidP="00A53EAE">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0C332420"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 xml:space="preserve">Suministro e instalación de puerta batiente de una hoja para SS.HH., fabricada con marco perimetral de aluminio anodizado y panel de resina fenólica tipo HPL (High </w:t>
      </w:r>
      <w:proofErr w:type="spellStart"/>
      <w:r w:rsidRPr="00A53EAE">
        <w:rPr>
          <w:rFonts w:ascii="Arial" w:hAnsi="Arial" w:cs="Arial"/>
          <w:color w:val="000000"/>
        </w:rPr>
        <w:t>Pressure</w:t>
      </w:r>
      <w:proofErr w:type="spellEnd"/>
      <w:r w:rsidRPr="00A53EAE">
        <w:rPr>
          <w:rFonts w:ascii="Arial" w:hAnsi="Arial" w:cs="Arial"/>
          <w:color w:val="000000"/>
        </w:rPr>
        <w:t xml:space="preserve"> </w:t>
      </w:r>
      <w:proofErr w:type="spellStart"/>
      <w:r w:rsidRPr="00A53EAE">
        <w:rPr>
          <w:rFonts w:ascii="Arial" w:hAnsi="Arial" w:cs="Arial"/>
          <w:color w:val="000000"/>
        </w:rPr>
        <w:t>Laminate</w:t>
      </w:r>
      <w:proofErr w:type="spellEnd"/>
      <w:r w:rsidRPr="00A53EAE">
        <w:rPr>
          <w:rFonts w:ascii="Arial" w:hAnsi="Arial" w:cs="Arial"/>
          <w:color w:val="000000"/>
        </w:rPr>
        <w:t>), suspendida a 30 cm del nivel del piso terminado. Esta configuración permite ventilación, facilita la limpieza del piso y proporciona durabilidad en ambientes húmedos o de alto tráfico, como baños públicos, escolares o institucionales.</w:t>
      </w:r>
    </w:p>
    <w:p w14:paraId="20FDA29D"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3D542359" w14:textId="1D47F1DC" w:rsidR="00A53EAE" w:rsidRPr="00A53EAE" w:rsidRDefault="00A53EAE" w:rsidP="00A53EAE">
      <w:pPr>
        <w:tabs>
          <w:tab w:val="left" w:pos="567"/>
          <w:tab w:val="left" w:pos="1134"/>
        </w:tabs>
        <w:autoSpaceDE w:val="0"/>
        <w:autoSpaceDN w:val="0"/>
        <w:adjustRightInd w:val="0"/>
        <w:spacing w:after="0" w:line="240" w:lineRule="auto"/>
        <w:jc w:val="both"/>
        <w:rPr>
          <w:rFonts w:ascii="Arial" w:hAnsi="Arial" w:cs="Arial"/>
          <w:b/>
          <w:color w:val="000000"/>
        </w:rPr>
      </w:pPr>
      <w:r w:rsidRPr="00A53EAE">
        <w:rPr>
          <w:rFonts w:ascii="Arial" w:hAnsi="Arial" w:cs="Arial"/>
          <w:b/>
          <w:color w:val="000000"/>
        </w:rPr>
        <w:t>Materiales</w:t>
      </w:r>
      <w:r>
        <w:rPr>
          <w:rFonts w:ascii="Arial" w:hAnsi="Arial" w:cs="Arial"/>
          <w:b/>
          <w:color w:val="000000"/>
        </w:rPr>
        <w:t>:</w:t>
      </w:r>
    </w:p>
    <w:p w14:paraId="5FDCDDA7"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Panel HPL (laminado de alta presión): Espesor 12 mm aprox., resistente a la humedad, impactos, productos químicos y desgaste. Color según especificación arquitectónica.</w:t>
      </w:r>
    </w:p>
    <w:p w14:paraId="51D7024E"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Marco perimetral de aluminio anodizado: Perfil rectangular o en “U”, ensamblado mecánicamente o con esquineros.</w:t>
      </w:r>
    </w:p>
    <w:p w14:paraId="1664E5C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 xml:space="preserve">Bisagras: De aluminio, acero inoxidable o </w:t>
      </w:r>
      <w:proofErr w:type="spellStart"/>
      <w:r w:rsidRPr="00A53EAE">
        <w:rPr>
          <w:rFonts w:ascii="Arial" w:hAnsi="Arial" w:cs="Arial"/>
          <w:color w:val="000000"/>
        </w:rPr>
        <w:t>zamak</w:t>
      </w:r>
      <w:proofErr w:type="spellEnd"/>
      <w:r w:rsidRPr="00A53EAE">
        <w:rPr>
          <w:rFonts w:ascii="Arial" w:hAnsi="Arial" w:cs="Arial"/>
          <w:color w:val="000000"/>
        </w:rPr>
        <w:t xml:space="preserve"> con resorte (</w:t>
      </w:r>
      <w:proofErr w:type="spellStart"/>
      <w:r w:rsidRPr="00A53EAE">
        <w:rPr>
          <w:rFonts w:ascii="Arial" w:hAnsi="Arial" w:cs="Arial"/>
          <w:color w:val="000000"/>
        </w:rPr>
        <w:t>auto-retorno</w:t>
      </w:r>
      <w:proofErr w:type="spellEnd"/>
      <w:r w:rsidRPr="00A53EAE">
        <w:rPr>
          <w:rFonts w:ascii="Arial" w:hAnsi="Arial" w:cs="Arial"/>
          <w:color w:val="000000"/>
        </w:rPr>
        <w:t xml:space="preserve"> opcional).</w:t>
      </w:r>
    </w:p>
    <w:p w14:paraId="1ECA07EE"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Cerradura o pestillo: Tipo pasador, con visor de libre/ocupado.</w:t>
      </w:r>
    </w:p>
    <w:p w14:paraId="373B46C6"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Soporte inferior o pernos de anclaje al panel divisorio.</w:t>
      </w:r>
    </w:p>
    <w:p w14:paraId="2153B81B"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Topes de goma o magnéticos.</w:t>
      </w:r>
    </w:p>
    <w:p w14:paraId="30D7FDA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Tapones embellecedores, tornillos inoxidables y herrajes.</w:t>
      </w:r>
    </w:p>
    <w:p w14:paraId="692A278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113AA981" w14:textId="6E80C9B1" w:rsidR="00A53EAE" w:rsidRPr="00A53EAE" w:rsidRDefault="00A53EAE" w:rsidP="00A53EAE">
      <w:pPr>
        <w:tabs>
          <w:tab w:val="left" w:pos="567"/>
          <w:tab w:val="left" w:pos="1134"/>
        </w:tabs>
        <w:autoSpaceDE w:val="0"/>
        <w:autoSpaceDN w:val="0"/>
        <w:adjustRightInd w:val="0"/>
        <w:spacing w:after="0" w:line="240" w:lineRule="auto"/>
        <w:jc w:val="both"/>
        <w:rPr>
          <w:rFonts w:ascii="Arial" w:hAnsi="Arial" w:cs="Arial"/>
          <w:b/>
          <w:color w:val="000000"/>
        </w:rPr>
      </w:pPr>
      <w:r w:rsidRPr="00A53EAE">
        <w:rPr>
          <w:rFonts w:ascii="Arial" w:hAnsi="Arial" w:cs="Arial"/>
          <w:b/>
          <w:color w:val="000000"/>
        </w:rPr>
        <w:t>Equipos Requeridos</w:t>
      </w:r>
      <w:r>
        <w:rPr>
          <w:rFonts w:ascii="Arial" w:hAnsi="Arial" w:cs="Arial"/>
          <w:b/>
          <w:color w:val="000000"/>
        </w:rPr>
        <w:t>:</w:t>
      </w:r>
    </w:p>
    <w:p w14:paraId="12857655"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Taladro percutor y atornillador eléctrico</w:t>
      </w:r>
    </w:p>
    <w:p w14:paraId="5A3B4410"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Nivel láser o de burbuja</w:t>
      </w:r>
    </w:p>
    <w:p w14:paraId="08058802"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Llaves Allen, destornilladores, escuadra</w:t>
      </w:r>
    </w:p>
    <w:p w14:paraId="379E7847"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Pistola para silicona (opcional)</w:t>
      </w:r>
    </w:p>
    <w:p w14:paraId="2000A7E1"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Herramientas manuales básicas</w:t>
      </w:r>
    </w:p>
    <w:p w14:paraId="18E0714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Equipos de protección personal (EPP): guantes, lentes, casco, botas</w:t>
      </w:r>
    </w:p>
    <w:p w14:paraId="7565C3FF"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5C1CF15D" w14:textId="6724479D" w:rsidR="00A53EAE" w:rsidRPr="00887A2C" w:rsidRDefault="00A53EAE" w:rsidP="00887A2C">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Método de Ejecución</w:t>
      </w:r>
      <w:r w:rsidR="00887A2C">
        <w:rPr>
          <w:rFonts w:ascii="Arial" w:hAnsi="Arial" w:cs="Arial"/>
          <w:b/>
          <w:color w:val="000000"/>
        </w:rPr>
        <w:t>:</w:t>
      </w:r>
    </w:p>
    <w:p w14:paraId="5D6473FF"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Verificación del vano disponible y nivelación del piso.</w:t>
      </w:r>
    </w:p>
    <w:p w14:paraId="5AC2D5A3"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Replanteo y marcado de puntos de fijación de bisagras y accesorios.</w:t>
      </w:r>
    </w:p>
    <w:p w14:paraId="08660FD8"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Armado del marco de aluminio alrededor del panel HPL, asegurando escuadras y refuerzos.</w:t>
      </w:r>
    </w:p>
    <w:p w14:paraId="4D340A9F"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Fijación de la hoja al panel divisorio o bastidor, dejando una altura libre de 0.30 m del piso.</w:t>
      </w:r>
    </w:p>
    <w:p w14:paraId="678262B4"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Instalación de bisagras, cerradura/pasador y jalador.</w:t>
      </w:r>
    </w:p>
    <w:p w14:paraId="09B4A9CC"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Colocación de topes de puerta y ajuste final.</w:t>
      </w:r>
    </w:p>
    <w:p w14:paraId="7B865BDF"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Verificación del cierre, nivel y apertura.</w:t>
      </w:r>
    </w:p>
    <w:p w14:paraId="6DE88B1C"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Limpieza de la superficie.</w:t>
      </w:r>
    </w:p>
    <w:p w14:paraId="0D2D9FFF" w14:textId="77777777" w:rsid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091D883C" w14:textId="77777777" w:rsidR="00ED7C9A" w:rsidRDefault="00ED7C9A"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15863EBF" w14:textId="77777777" w:rsidR="00ED7C9A" w:rsidRPr="00A53EAE" w:rsidRDefault="00ED7C9A"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2A5F9FA1" w14:textId="2FD8FB89" w:rsidR="00A53EAE" w:rsidRPr="00887A2C" w:rsidRDefault="00A53EAE" w:rsidP="00887A2C">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lastRenderedPageBreak/>
        <w:t>Unidad de Medida</w:t>
      </w:r>
      <w:r w:rsidR="00887A2C">
        <w:rPr>
          <w:rFonts w:ascii="Arial" w:hAnsi="Arial" w:cs="Arial"/>
          <w:b/>
          <w:color w:val="000000"/>
        </w:rPr>
        <w:t>:</w:t>
      </w:r>
    </w:p>
    <w:p w14:paraId="6DE26D52" w14:textId="4091D029" w:rsidR="00A53EAE" w:rsidRPr="00A53EAE" w:rsidRDefault="00A53EAE" w:rsidP="005429D3">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Unidad (</w:t>
      </w:r>
      <w:proofErr w:type="spellStart"/>
      <w:r w:rsidRPr="00A53EAE">
        <w:rPr>
          <w:rFonts w:ascii="Arial" w:hAnsi="Arial" w:cs="Arial"/>
          <w:color w:val="000000"/>
        </w:rPr>
        <w:t>u</w:t>
      </w:r>
      <w:r w:rsidR="008544EC">
        <w:rPr>
          <w:rFonts w:ascii="Arial" w:hAnsi="Arial" w:cs="Arial"/>
          <w:color w:val="000000"/>
        </w:rPr>
        <w:t>nd</w:t>
      </w:r>
      <w:proofErr w:type="spellEnd"/>
      <w:r w:rsidRPr="00A53EAE">
        <w:rPr>
          <w:rFonts w:ascii="Arial" w:hAnsi="Arial" w:cs="Arial"/>
          <w:color w:val="000000"/>
        </w:rPr>
        <w:t>) — Por cada puerta instalada.</w:t>
      </w:r>
    </w:p>
    <w:p w14:paraId="2288E0AC" w14:textId="04171A25" w:rsidR="00A53EAE" w:rsidRPr="00887A2C" w:rsidRDefault="00A53EAE" w:rsidP="00887A2C">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Método de Medición</w:t>
      </w:r>
      <w:r w:rsidR="00887A2C">
        <w:rPr>
          <w:rFonts w:ascii="Arial" w:hAnsi="Arial" w:cs="Arial"/>
          <w:b/>
          <w:color w:val="000000"/>
        </w:rPr>
        <w:t>:</w:t>
      </w:r>
    </w:p>
    <w:p w14:paraId="781FDFF4" w14:textId="73CD5718"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Se medirá por unidad (</w:t>
      </w:r>
      <w:proofErr w:type="spellStart"/>
      <w:r w:rsidRPr="00A53EAE">
        <w:rPr>
          <w:rFonts w:ascii="Arial" w:hAnsi="Arial" w:cs="Arial"/>
          <w:color w:val="000000"/>
        </w:rPr>
        <w:t>u</w:t>
      </w:r>
      <w:r w:rsidR="008544EC">
        <w:rPr>
          <w:rFonts w:ascii="Arial" w:hAnsi="Arial" w:cs="Arial"/>
          <w:color w:val="000000"/>
        </w:rPr>
        <w:t>nd</w:t>
      </w:r>
      <w:proofErr w:type="spellEnd"/>
      <w:r w:rsidRPr="00A53EAE">
        <w:rPr>
          <w:rFonts w:ascii="Arial" w:hAnsi="Arial" w:cs="Arial"/>
          <w:color w:val="000000"/>
        </w:rPr>
        <w:t>) de puerta instalada, cumpliendo las siguientes condiciones:</w:t>
      </w:r>
    </w:p>
    <w:p w14:paraId="0D4C646E"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Hoja batiente con panel HPL</w:t>
      </w:r>
    </w:p>
    <w:p w14:paraId="3B9A3BB5"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Altura total de 1.80 m</w:t>
      </w:r>
    </w:p>
    <w:p w14:paraId="13DF3C92"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Altura libre inferior: 0.30 m</w:t>
      </w:r>
    </w:p>
    <w:p w14:paraId="4617FB2D"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Marco de aluminio, bisagras, pestillo y accesorios completos</w:t>
      </w:r>
    </w:p>
    <w:p w14:paraId="5D833B7C"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Solo se reconocerán puertas completamente funcionales y con acabado limpio.</w:t>
      </w:r>
    </w:p>
    <w:p w14:paraId="0E8DF1D2" w14:textId="2B427B74" w:rsid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3086E9C8"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7682BCBC" w14:textId="610BE2AE" w:rsidR="00A53EAE" w:rsidRPr="00887A2C" w:rsidRDefault="00A53EAE" w:rsidP="00887A2C">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Bases de Pago</w:t>
      </w:r>
      <w:r w:rsidR="00887A2C">
        <w:rPr>
          <w:rFonts w:ascii="Arial" w:hAnsi="Arial" w:cs="Arial"/>
          <w:b/>
          <w:color w:val="000000"/>
        </w:rPr>
        <w:t>:</w:t>
      </w:r>
    </w:p>
    <w:p w14:paraId="108F6206"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El pago se efectuará por unidad (u) de puerta de SS.HH. con panel HPL y marco de aluminio totalmente instalada y funcional, conforme a planos y especificaciones. El precio unitario incluirá:</w:t>
      </w:r>
    </w:p>
    <w:p w14:paraId="6F6F720B"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Suministro del panel HPL, marco de aluminio y herrajes</w:t>
      </w:r>
    </w:p>
    <w:p w14:paraId="6DC11CC6"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Corte, armado y traslado a obra</w:t>
      </w:r>
    </w:p>
    <w:p w14:paraId="70994B34"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Mano de obra, equipos y herramientas necesarias</w:t>
      </w:r>
    </w:p>
    <w:p w14:paraId="0F44C605"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Fijación, sellado (si corresponde), ajustes y limpieza final</w:t>
      </w:r>
    </w:p>
    <w:p w14:paraId="6E2E49E7" w14:textId="77777777" w:rsidR="00A53EAE" w:rsidRPr="00A53EAE" w:rsidRDefault="00A53EAE" w:rsidP="00A53EAE">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Pruebas funcionales</w:t>
      </w:r>
    </w:p>
    <w:p w14:paraId="6B846E11" w14:textId="17888286" w:rsidR="00F512E7" w:rsidRDefault="00A53EAE" w:rsidP="005429D3">
      <w:pPr>
        <w:tabs>
          <w:tab w:val="left" w:pos="567"/>
          <w:tab w:val="left" w:pos="1134"/>
        </w:tabs>
        <w:autoSpaceDE w:val="0"/>
        <w:autoSpaceDN w:val="0"/>
        <w:adjustRightInd w:val="0"/>
        <w:spacing w:after="0" w:line="240" w:lineRule="auto"/>
        <w:ind w:left="59"/>
        <w:jc w:val="both"/>
        <w:rPr>
          <w:rFonts w:ascii="Arial" w:hAnsi="Arial" w:cs="Arial"/>
          <w:b/>
          <w:color w:val="000000"/>
        </w:rPr>
      </w:pPr>
      <w:r w:rsidRPr="00A53EAE">
        <w:rPr>
          <w:rFonts w:ascii="Arial" w:hAnsi="Arial" w:cs="Arial"/>
          <w:color w:val="000000"/>
        </w:rPr>
        <w:t>No se reconocerán pagos por puertas con fallas de alineación, sin pestillo, o sin cumplir la altura libre establecida.</w:t>
      </w:r>
    </w:p>
    <w:p w14:paraId="534CE983" w14:textId="77777777" w:rsidR="00F512E7" w:rsidRDefault="00F512E7" w:rsidP="0063492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D388E23" w14:textId="24BA9109" w:rsidR="007D5B0B" w:rsidRPr="005429D3" w:rsidRDefault="007D5B0B" w:rsidP="00A17BF5">
      <w:pPr>
        <w:pStyle w:val="Prrafodelista"/>
        <w:numPr>
          <w:ilvl w:val="3"/>
          <w:numId w:val="78"/>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5429D3">
        <w:rPr>
          <w:rFonts w:ascii="Arial" w:hAnsi="Arial" w:cs="Arial"/>
          <w:b/>
          <w:bCs/>
          <w:color w:val="00B050"/>
        </w:rPr>
        <w:t>CANTONERAS</w:t>
      </w:r>
    </w:p>
    <w:p w14:paraId="1DB1A1D2" w14:textId="4612415B" w:rsidR="007D5B0B" w:rsidRDefault="007D5B0B" w:rsidP="00A17BF5">
      <w:pPr>
        <w:pStyle w:val="Prrafodelista"/>
        <w:numPr>
          <w:ilvl w:val="4"/>
          <w:numId w:val="78"/>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7D5B0B">
        <w:rPr>
          <w:rFonts w:ascii="Arial" w:hAnsi="Arial" w:cs="Arial"/>
          <w:b/>
          <w:color w:val="000000"/>
        </w:rPr>
        <w:t>CANTONERA DE ALUMINIO FOTOLUMINISCENTE DE 50MM X 30MM</w:t>
      </w:r>
    </w:p>
    <w:p w14:paraId="4DAB7927" w14:textId="77777777" w:rsidR="00DB2A6D" w:rsidRPr="00DB2A6D" w:rsidRDefault="00DB2A6D" w:rsidP="00DB2A6D">
      <w:pPr>
        <w:spacing w:after="0" w:line="240" w:lineRule="auto"/>
        <w:rPr>
          <w:rFonts w:ascii="Arial" w:hAnsi="Arial" w:cs="Arial"/>
          <w:b/>
          <w:bCs/>
          <w:color w:val="000000"/>
        </w:rPr>
      </w:pPr>
    </w:p>
    <w:p w14:paraId="4653B7CA"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Descripción:</w:t>
      </w:r>
      <w:r w:rsidRPr="00DB2A6D">
        <w:rPr>
          <w:rFonts w:ascii="Arial" w:hAnsi="Arial" w:cs="Arial"/>
          <w:color w:val="000000"/>
        </w:rPr>
        <w:t xml:space="preserve"> </w:t>
      </w:r>
    </w:p>
    <w:p w14:paraId="14BEAC6F"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Suministro e instalación de cantoneras de aluminio fotoluminiscente de 50 mm x 30 mm, colocadas en el borde de gradas, descansos o zócalos en escaleras, garantizando señalización visible en situaciones de emergencia o corte de energía eléctrica.</w:t>
      </w:r>
    </w:p>
    <w:p w14:paraId="71E9CEF3" w14:textId="77777777" w:rsidR="00DB2A6D" w:rsidRPr="00DB2A6D" w:rsidRDefault="00DB2A6D" w:rsidP="00DB2A6D">
      <w:pPr>
        <w:spacing w:after="0" w:line="240" w:lineRule="auto"/>
        <w:rPr>
          <w:rFonts w:ascii="Arial" w:hAnsi="Arial" w:cs="Arial"/>
          <w:b/>
          <w:bCs/>
          <w:color w:val="000000"/>
        </w:rPr>
      </w:pPr>
    </w:p>
    <w:p w14:paraId="31B53C0F"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Condiciones de instalación:</w:t>
      </w:r>
      <w:r w:rsidRPr="00DB2A6D">
        <w:rPr>
          <w:rFonts w:ascii="Arial" w:hAnsi="Arial" w:cs="Arial"/>
          <w:color w:val="000000"/>
        </w:rPr>
        <w:t xml:space="preserve"> </w:t>
      </w:r>
    </w:p>
    <w:p w14:paraId="10CDE7FD"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Superficie seca, limpia, sin grasa ni polvo. Verificación del alineamiento del borde del peldaño.</w:t>
      </w:r>
    </w:p>
    <w:p w14:paraId="464994E6" w14:textId="77777777" w:rsidR="00DB2A6D" w:rsidRPr="00DB2A6D" w:rsidRDefault="00DB2A6D" w:rsidP="00DB2A6D">
      <w:pPr>
        <w:spacing w:after="0" w:line="240" w:lineRule="auto"/>
        <w:rPr>
          <w:rFonts w:ascii="Arial" w:hAnsi="Arial" w:cs="Arial"/>
          <w:b/>
          <w:bCs/>
          <w:color w:val="000000"/>
        </w:rPr>
      </w:pPr>
    </w:p>
    <w:p w14:paraId="0FE21A0B"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Materiales:</w:t>
      </w:r>
    </w:p>
    <w:p w14:paraId="700DCD58" w14:textId="77777777" w:rsidR="00DB2A6D" w:rsidRPr="00DB2A6D" w:rsidRDefault="00DB2A6D" w:rsidP="001B2EF3">
      <w:pPr>
        <w:numPr>
          <w:ilvl w:val="0"/>
          <w:numId w:val="37"/>
        </w:numPr>
        <w:spacing w:after="0" w:line="240" w:lineRule="auto"/>
        <w:rPr>
          <w:rFonts w:ascii="Arial" w:hAnsi="Arial" w:cs="Arial"/>
          <w:color w:val="000000"/>
        </w:rPr>
      </w:pPr>
      <w:r w:rsidRPr="00DB2A6D">
        <w:rPr>
          <w:rFonts w:ascii="Arial" w:hAnsi="Arial" w:cs="Arial"/>
          <w:color w:val="000000"/>
        </w:rPr>
        <w:t>Cantonera de aluminio extruido anodizado.</w:t>
      </w:r>
    </w:p>
    <w:p w14:paraId="5C8B8F65" w14:textId="77777777" w:rsidR="00DB2A6D" w:rsidRPr="00DB2A6D" w:rsidRDefault="00DB2A6D" w:rsidP="001B2EF3">
      <w:pPr>
        <w:numPr>
          <w:ilvl w:val="0"/>
          <w:numId w:val="37"/>
        </w:numPr>
        <w:spacing w:after="0" w:line="240" w:lineRule="auto"/>
        <w:rPr>
          <w:rFonts w:ascii="Arial" w:hAnsi="Arial" w:cs="Arial"/>
          <w:color w:val="000000"/>
        </w:rPr>
      </w:pPr>
      <w:r w:rsidRPr="00DB2A6D">
        <w:rPr>
          <w:rFonts w:ascii="Arial" w:hAnsi="Arial" w:cs="Arial"/>
          <w:color w:val="000000"/>
        </w:rPr>
        <w:t>Banda insertada fotoluminiscente de alta resistencia y durabilidad.</w:t>
      </w:r>
    </w:p>
    <w:p w14:paraId="7108FB37" w14:textId="77777777" w:rsidR="00DB2A6D" w:rsidRPr="00DB2A6D" w:rsidRDefault="00DB2A6D" w:rsidP="001B2EF3">
      <w:pPr>
        <w:numPr>
          <w:ilvl w:val="0"/>
          <w:numId w:val="37"/>
        </w:numPr>
        <w:spacing w:after="0" w:line="240" w:lineRule="auto"/>
        <w:rPr>
          <w:rFonts w:ascii="Arial" w:hAnsi="Arial" w:cs="Arial"/>
          <w:color w:val="000000"/>
        </w:rPr>
      </w:pPr>
      <w:r w:rsidRPr="00DB2A6D">
        <w:rPr>
          <w:rFonts w:ascii="Arial" w:hAnsi="Arial" w:cs="Arial"/>
          <w:color w:val="000000"/>
        </w:rPr>
        <w:t>Tornillos de acero inoxidable o adhesivo estructural (según superficie).</w:t>
      </w:r>
    </w:p>
    <w:p w14:paraId="009A71E8" w14:textId="77777777" w:rsidR="00DB2A6D" w:rsidRPr="00DB2A6D" w:rsidRDefault="00DB2A6D" w:rsidP="00DB2A6D">
      <w:pPr>
        <w:spacing w:after="0" w:line="240" w:lineRule="auto"/>
        <w:rPr>
          <w:rFonts w:ascii="Arial" w:hAnsi="Arial" w:cs="Arial"/>
          <w:b/>
          <w:bCs/>
          <w:color w:val="000000"/>
        </w:rPr>
      </w:pPr>
    </w:p>
    <w:p w14:paraId="40108DC0"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Método de ejecución:</w:t>
      </w:r>
    </w:p>
    <w:p w14:paraId="561AC8A1" w14:textId="77777777" w:rsidR="00DB2A6D" w:rsidRPr="00DB2A6D" w:rsidRDefault="00DB2A6D" w:rsidP="001B2EF3">
      <w:pPr>
        <w:numPr>
          <w:ilvl w:val="0"/>
          <w:numId w:val="38"/>
        </w:numPr>
        <w:spacing w:after="0" w:line="240" w:lineRule="auto"/>
        <w:rPr>
          <w:rFonts w:ascii="Arial" w:hAnsi="Arial" w:cs="Arial"/>
          <w:color w:val="000000"/>
        </w:rPr>
      </w:pPr>
      <w:r w:rsidRPr="00DB2A6D">
        <w:rPr>
          <w:rFonts w:ascii="Arial" w:hAnsi="Arial" w:cs="Arial"/>
          <w:color w:val="000000"/>
        </w:rPr>
        <w:t>Replanteo de puntos de colocación en escalera.</w:t>
      </w:r>
    </w:p>
    <w:p w14:paraId="5C8FB189" w14:textId="77777777" w:rsidR="00DB2A6D" w:rsidRPr="00DB2A6D" w:rsidRDefault="00DB2A6D" w:rsidP="001B2EF3">
      <w:pPr>
        <w:numPr>
          <w:ilvl w:val="0"/>
          <w:numId w:val="38"/>
        </w:numPr>
        <w:spacing w:after="0" w:line="240" w:lineRule="auto"/>
        <w:rPr>
          <w:rFonts w:ascii="Arial" w:hAnsi="Arial" w:cs="Arial"/>
          <w:color w:val="000000"/>
        </w:rPr>
      </w:pPr>
      <w:r w:rsidRPr="00DB2A6D">
        <w:rPr>
          <w:rFonts w:ascii="Arial" w:hAnsi="Arial" w:cs="Arial"/>
          <w:color w:val="000000"/>
        </w:rPr>
        <w:t>Limpieza de superficie del borde.</w:t>
      </w:r>
    </w:p>
    <w:p w14:paraId="0F9AC7F0" w14:textId="77777777" w:rsidR="00DB2A6D" w:rsidRPr="00DB2A6D" w:rsidRDefault="00DB2A6D" w:rsidP="001B2EF3">
      <w:pPr>
        <w:numPr>
          <w:ilvl w:val="0"/>
          <w:numId w:val="38"/>
        </w:numPr>
        <w:spacing w:after="0" w:line="240" w:lineRule="auto"/>
        <w:rPr>
          <w:rFonts w:ascii="Arial" w:hAnsi="Arial" w:cs="Arial"/>
          <w:color w:val="000000"/>
        </w:rPr>
      </w:pPr>
      <w:r w:rsidRPr="00DB2A6D">
        <w:rPr>
          <w:rFonts w:ascii="Arial" w:hAnsi="Arial" w:cs="Arial"/>
          <w:color w:val="000000"/>
        </w:rPr>
        <w:t>Perforación o aplicación de adhesivo.</w:t>
      </w:r>
    </w:p>
    <w:p w14:paraId="3FF4FCA2" w14:textId="77777777" w:rsidR="00DB2A6D" w:rsidRPr="00DB2A6D" w:rsidRDefault="00DB2A6D" w:rsidP="001B2EF3">
      <w:pPr>
        <w:numPr>
          <w:ilvl w:val="0"/>
          <w:numId w:val="38"/>
        </w:numPr>
        <w:spacing w:after="0" w:line="240" w:lineRule="auto"/>
        <w:rPr>
          <w:rFonts w:ascii="Arial" w:hAnsi="Arial" w:cs="Arial"/>
          <w:color w:val="000000"/>
        </w:rPr>
      </w:pPr>
      <w:r w:rsidRPr="00DB2A6D">
        <w:rPr>
          <w:rFonts w:ascii="Arial" w:hAnsi="Arial" w:cs="Arial"/>
          <w:color w:val="000000"/>
        </w:rPr>
        <w:t>Fijación de cantonera con tornillos visibles o empotrados.</w:t>
      </w:r>
    </w:p>
    <w:p w14:paraId="348CA067" w14:textId="77777777" w:rsidR="00DB2A6D" w:rsidRPr="00DB2A6D" w:rsidRDefault="00DB2A6D" w:rsidP="001B2EF3">
      <w:pPr>
        <w:numPr>
          <w:ilvl w:val="0"/>
          <w:numId w:val="38"/>
        </w:numPr>
        <w:spacing w:after="0" w:line="240" w:lineRule="auto"/>
        <w:rPr>
          <w:rFonts w:ascii="Arial" w:hAnsi="Arial" w:cs="Arial"/>
          <w:color w:val="000000"/>
        </w:rPr>
      </w:pPr>
      <w:r w:rsidRPr="00DB2A6D">
        <w:rPr>
          <w:rFonts w:ascii="Arial" w:hAnsi="Arial" w:cs="Arial"/>
          <w:color w:val="000000"/>
        </w:rPr>
        <w:t>Sellado de bordes si es requerido.</w:t>
      </w:r>
    </w:p>
    <w:p w14:paraId="11F2692F" w14:textId="77777777" w:rsidR="00DB2A6D" w:rsidRPr="00DB2A6D" w:rsidRDefault="00DB2A6D" w:rsidP="001B2EF3">
      <w:pPr>
        <w:numPr>
          <w:ilvl w:val="0"/>
          <w:numId w:val="38"/>
        </w:numPr>
        <w:spacing w:after="0" w:line="240" w:lineRule="auto"/>
        <w:rPr>
          <w:rFonts w:ascii="Arial" w:hAnsi="Arial" w:cs="Arial"/>
          <w:color w:val="000000"/>
        </w:rPr>
      </w:pPr>
      <w:r w:rsidRPr="00DB2A6D">
        <w:rPr>
          <w:rFonts w:ascii="Arial" w:hAnsi="Arial" w:cs="Arial"/>
          <w:color w:val="000000"/>
        </w:rPr>
        <w:t>Prueba de adherencia y alineamiento.</w:t>
      </w:r>
    </w:p>
    <w:p w14:paraId="1BB9FAC8" w14:textId="77777777" w:rsidR="00DB2A6D" w:rsidRPr="00DB2A6D" w:rsidRDefault="00DB2A6D" w:rsidP="001B2EF3">
      <w:pPr>
        <w:numPr>
          <w:ilvl w:val="0"/>
          <w:numId w:val="38"/>
        </w:numPr>
        <w:spacing w:after="0" w:line="240" w:lineRule="auto"/>
        <w:rPr>
          <w:rFonts w:ascii="Arial" w:hAnsi="Arial" w:cs="Arial"/>
          <w:color w:val="000000"/>
        </w:rPr>
      </w:pPr>
      <w:r w:rsidRPr="00DB2A6D">
        <w:rPr>
          <w:rFonts w:ascii="Arial" w:hAnsi="Arial" w:cs="Arial"/>
          <w:color w:val="000000"/>
        </w:rPr>
        <w:t>Limpieza del área intervenida.</w:t>
      </w:r>
    </w:p>
    <w:p w14:paraId="48D681CE" w14:textId="77777777" w:rsidR="00DB2A6D" w:rsidRPr="00DB2A6D" w:rsidRDefault="00DB2A6D" w:rsidP="00DB2A6D">
      <w:pPr>
        <w:spacing w:after="0" w:line="240" w:lineRule="auto"/>
        <w:rPr>
          <w:rFonts w:ascii="Arial" w:hAnsi="Arial" w:cs="Arial"/>
          <w:b/>
          <w:bCs/>
          <w:color w:val="000000"/>
        </w:rPr>
      </w:pPr>
    </w:p>
    <w:p w14:paraId="683E89AF"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Unidad de medida:</w:t>
      </w:r>
      <w:r w:rsidRPr="00DB2A6D">
        <w:rPr>
          <w:rFonts w:ascii="Arial" w:hAnsi="Arial" w:cs="Arial"/>
          <w:color w:val="000000"/>
        </w:rPr>
        <w:t xml:space="preserve"> </w:t>
      </w:r>
    </w:p>
    <w:p w14:paraId="4234F436" w14:textId="1E176F4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Metro lineal (ml.)</w:t>
      </w:r>
    </w:p>
    <w:p w14:paraId="04899C34" w14:textId="77777777" w:rsidR="00DB2A6D" w:rsidRDefault="00DB2A6D" w:rsidP="00DB2A6D">
      <w:pPr>
        <w:spacing w:after="0" w:line="240" w:lineRule="auto"/>
        <w:rPr>
          <w:rFonts w:ascii="Arial" w:hAnsi="Arial" w:cs="Arial"/>
          <w:b/>
          <w:bCs/>
          <w:color w:val="000000"/>
        </w:rPr>
      </w:pPr>
    </w:p>
    <w:p w14:paraId="6035E032" w14:textId="77777777" w:rsidR="00ED7C9A" w:rsidRPr="00DB2A6D" w:rsidRDefault="00ED7C9A" w:rsidP="00DB2A6D">
      <w:pPr>
        <w:spacing w:after="0" w:line="240" w:lineRule="auto"/>
        <w:rPr>
          <w:rFonts w:ascii="Arial" w:hAnsi="Arial" w:cs="Arial"/>
          <w:b/>
          <w:bCs/>
          <w:color w:val="000000"/>
        </w:rPr>
      </w:pPr>
    </w:p>
    <w:p w14:paraId="2E3A2F8A"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lastRenderedPageBreak/>
        <w:t>Base de pago:</w:t>
      </w:r>
      <w:r w:rsidRPr="00DB2A6D">
        <w:rPr>
          <w:rFonts w:ascii="Arial" w:hAnsi="Arial" w:cs="Arial"/>
          <w:color w:val="000000"/>
        </w:rPr>
        <w:t xml:space="preserve"> </w:t>
      </w:r>
    </w:p>
    <w:p w14:paraId="093E80E7"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Por metro lineal instalado, conforme a detalle arquitectónico y aceptado por la supervisión.</w:t>
      </w:r>
    </w:p>
    <w:p w14:paraId="3DE3C122" w14:textId="77777777" w:rsidR="00DB2A6D" w:rsidRPr="00DB2A6D" w:rsidRDefault="00DB2A6D" w:rsidP="00DB2A6D">
      <w:pPr>
        <w:spacing w:after="0" w:line="240" w:lineRule="auto"/>
        <w:rPr>
          <w:rFonts w:ascii="Arial" w:hAnsi="Arial" w:cs="Arial"/>
          <w:color w:val="000000"/>
        </w:rPr>
      </w:pPr>
    </w:p>
    <w:p w14:paraId="262D0C51" w14:textId="3583260F" w:rsidR="007D5B0B" w:rsidRPr="005847A7" w:rsidRDefault="007D5B0B" w:rsidP="00A17BF5">
      <w:pPr>
        <w:pStyle w:val="Prrafodelista"/>
        <w:numPr>
          <w:ilvl w:val="3"/>
          <w:numId w:val="78"/>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5847A7">
        <w:rPr>
          <w:rFonts w:ascii="Arial" w:hAnsi="Arial" w:cs="Arial"/>
          <w:b/>
          <w:bCs/>
          <w:color w:val="00B050"/>
        </w:rPr>
        <w:t>ELEMENTOS METÁLICOS ESPECIALIZADOS</w:t>
      </w:r>
    </w:p>
    <w:p w14:paraId="293E4C74" w14:textId="6A16AA8E" w:rsidR="007D5B0B" w:rsidRDefault="007D5B0B" w:rsidP="00A17BF5">
      <w:pPr>
        <w:pStyle w:val="Prrafodelista"/>
        <w:numPr>
          <w:ilvl w:val="4"/>
          <w:numId w:val="78"/>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7D5B0B">
        <w:rPr>
          <w:rFonts w:ascii="Arial" w:hAnsi="Arial" w:cs="Arial"/>
          <w:b/>
          <w:color w:val="000000"/>
        </w:rPr>
        <w:t>PARASOLES METÁLICOS EN EXTERIORES, INCLUYE ACCESORIOS DE FIJACIÓN, ANCLAJES, ACABADOS</w:t>
      </w:r>
    </w:p>
    <w:p w14:paraId="0299F50A" w14:textId="5A8EB782" w:rsidR="00634927" w:rsidRDefault="00634927" w:rsidP="0063492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69AE7E23"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Descripción:</w:t>
      </w:r>
      <w:r w:rsidRPr="0085651E">
        <w:rPr>
          <w:rFonts w:ascii="Arial" w:hAnsi="Arial" w:cs="Arial"/>
          <w:color w:val="000000"/>
        </w:rPr>
        <w:t xml:space="preserve"> </w:t>
      </w:r>
    </w:p>
    <w:p w14:paraId="6629E7B1" w14:textId="77777777" w:rsidR="0085651E" w:rsidRPr="0085651E" w:rsidRDefault="0085651E" w:rsidP="0085651E">
      <w:pPr>
        <w:spacing w:after="0" w:line="240" w:lineRule="auto"/>
        <w:rPr>
          <w:rFonts w:ascii="Arial" w:hAnsi="Arial" w:cs="Arial"/>
          <w:color w:val="000000"/>
        </w:rPr>
      </w:pPr>
      <w:r w:rsidRPr="0085651E">
        <w:rPr>
          <w:rFonts w:ascii="Arial" w:hAnsi="Arial" w:cs="Arial"/>
          <w:color w:val="000000"/>
        </w:rPr>
        <w:t>Suministro e instalación de parasoles metálicos en fachadas o ventanas expuestas al sol, fabricados en perfiles de acero galvanizado o aluminio estructural, con acabado en pintura electrostática o esmalte sintético anticorrosivo. Proporcionan sombra, confort térmico y protección solar.</w:t>
      </w:r>
    </w:p>
    <w:p w14:paraId="70AA6F7A" w14:textId="77777777" w:rsidR="0085651E" w:rsidRPr="0085651E" w:rsidRDefault="0085651E" w:rsidP="0085651E">
      <w:pPr>
        <w:spacing w:after="0" w:line="240" w:lineRule="auto"/>
        <w:rPr>
          <w:rFonts w:ascii="Arial" w:hAnsi="Arial" w:cs="Arial"/>
          <w:b/>
          <w:bCs/>
          <w:color w:val="000000"/>
        </w:rPr>
      </w:pPr>
    </w:p>
    <w:p w14:paraId="55839707"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Condiciones de instalación:</w:t>
      </w:r>
      <w:r w:rsidRPr="0085651E">
        <w:rPr>
          <w:rFonts w:ascii="Arial" w:hAnsi="Arial" w:cs="Arial"/>
          <w:color w:val="000000"/>
        </w:rPr>
        <w:t xml:space="preserve"> </w:t>
      </w:r>
    </w:p>
    <w:p w14:paraId="3445BD30" w14:textId="77777777" w:rsidR="0085651E" w:rsidRPr="0085651E" w:rsidRDefault="0085651E" w:rsidP="0085651E">
      <w:pPr>
        <w:spacing w:after="0" w:line="240" w:lineRule="auto"/>
        <w:rPr>
          <w:rFonts w:ascii="Arial" w:hAnsi="Arial" w:cs="Arial"/>
          <w:color w:val="000000"/>
        </w:rPr>
      </w:pPr>
      <w:r w:rsidRPr="0085651E">
        <w:rPr>
          <w:rFonts w:ascii="Arial" w:hAnsi="Arial" w:cs="Arial"/>
          <w:color w:val="000000"/>
        </w:rPr>
        <w:t>Fachadas con anclaje estructural habilitado (concreto o metálico). Altura de trabajo requiere medios auxiliares como andamios o plataformas.</w:t>
      </w:r>
    </w:p>
    <w:p w14:paraId="7277A583" w14:textId="77777777" w:rsidR="0085651E" w:rsidRPr="0085651E" w:rsidRDefault="0085651E" w:rsidP="0085651E">
      <w:pPr>
        <w:spacing w:after="0" w:line="240" w:lineRule="auto"/>
        <w:rPr>
          <w:rFonts w:ascii="Arial" w:hAnsi="Arial" w:cs="Arial"/>
          <w:b/>
          <w:bCs/>
          <w:color w:val="000000"/>
        </w:rPr>
      </w:pPr>
    </w:p>
    <w:p w14:paraId="731592F0"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Materiales:</w:t>
      </w:r>
    </w:p>
    <w:p w14:paraId="1DB3073D" w14:textId="77777777" w:rsidR="0085651E" w:rsidRPr="0085651E" w:rsidRDefault="0085651E" w:rsidP="001B2EF3">
      <w:pPr>
        <w:numPr>
          <w:ilvl w:val="0"/>
          <w:numId w:val="39"/>
        </w:numPr>
        <w:spacing w:after="0" w:line="240" w:lineRule="auto"/>
        <w:rPr>
          <w:rFonts w:ascii="Arial" w:hAnsi="Arial" w:cs="Arial"/>
          <w:color w:val="000000"/>
        </w:rPr>
      </w:pPr>
      <w:r w:rsidRPr="0085651E">
        <w:rPr>
          <w:rFonts w:ascii="Arial" w:hAnsi="Arial" w:cs="Arial"/>
          <w:color w:val="000000"/>
        </w:rPr>
        <w:t>Perfiles metálicos tubulares o planos según diseño.</w:t>
      </w:r>
    </w:p>
    <w:p w14:paraId="782960FC" w14:textId="77777777" w:rsidR="0085651E" w:rsidRPr="0085651E" w:rsidRDefault="0085651E" w:rsidP="001B2EF3">
      <w:pPr>
        <w:numPr>
          <w:ilvl w:val="0"/>
          <w:numId w:val="39"/>
        </w:numPr>
        <w:spacing w:after="0" w:line="240" w:lineRule="auto"/>
        <w:rPr>
          <w:rFonts w:ascii="Arial" w:hAnsi="Arial" w:cs="Arial"/>
          <w:color w:val="000000"/>
        </w:rPr>
      </w:pPr>
      <w:r w:rsidRPr="0085651E">
        <w:rPr>
          <w:rFonts w:ascii="Arial" w:hAnsi="Arial" w:cs="Arial"/>
          <w:color w:val="000000"/>
        </w:rPr>
        <w:t>Placas de anclaje galvanizadas.</w:t>
      </w:r>
    </w:p>
    <w:p w14:paraId="667A9BBB" w14:textId="77777777" w:rsidR="0085651E" w:rsidRPr="0085651E" w:rsidRDefault="0085651E" w:rsidP="001B2EF3">
      <w:pPr>
        <w:numPr>
          <w:ilvl w:val="0"/>
          <w:numId w:val="39"/>
        </w:numPr>
        <w:spacing w:after="0" w:line="240" w:lineRule="auto"/>
        <w:rPr>
          <w:rFonts w:ascii="Arial" w:hAnsi="Arial" w:cs="Arial"/>
          <w:color w:val="000000"/>
        </w:rPr>
      </w:pPr>
      <w:r w:rsidRPr="0085651E">
        <w:rPr>
          <w:rFonts w:ascii="Arial" w:hAnsi="Arial" w:cs="Arial"/>
          <w:color w:val="000000"/>
        </w:rPr>
        <w:t>Pernos de expansión, tacos Fisher o pernos químicos.</w:t>
      </w:r>
    </w:p>
    <w:p w14:paraId="08B53C43" w14:textId="77777777" w:rsidR="0085651E" w:rsidRPr="0085651E" w:rsidRDefault="0085651E" w:rsidP="001B2EF3">
      <w:pPr>
        <w:numPr>
          <w:ilvl w:val="0"/>
          <w:numId w:val="39"/>
        </w:numPr>
        <w:spacing w:after="0" w:line="240" w:lineRule="auto"/>
        <w:rPr>
          <w:rFonts w:ascii="Arial" w:hAnsi="Arial" w:cs="Arial"/>
          <w:color w:val="000000"/>
        </w:rPr>
      </w:pPr>
      <w:r w:rsidRPr="0085651E">
        <w:rPr>
          <w:rFonts w:ascii="Arial" w:hAnsi="Arial" w:cs="Arial"/>
          <w:color w:val="000000"/>
        </w:rPr>
        <w:t>Pintura anticorrosiva o pintura electrostática.</w:t>
      </w:r>
    </w:p>
    <w:p w14:paraId="2BD59C53" w14:textId="77777777" w:rsidR="0085651E" w:rsidRPr="0085651E" w:rsidRDefault="0085651E" w:rsidP="0085651E">
      <w:pPr>
        <w:spacing w:after="0" w:line="240" w:lineRule="auto"/>
        <w:rPr>
          <w:rFonts w:ascii="Arial" w:hAnsi="Arial" w:cs="Arial"/>
          <w:b/>
          <w:bCs/>
          <w:color w:val="000000"/>
        </w:rPr>
      </w:pPr>
    </w:p>
    <w:p w14:paraId="3CDAE8A8"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Método de ejecución:</w:t>
      </w:r>
    </w:p>
    <w:p w14:paraId="351C39F7" w14:textId="77777777" w:rsidR="0085651E" w:rsidRPr="0085651E" w:rsidRDefault="0085651E" w:rsidP="001B2EF3">
      <w:pPr>
        <w:numPr>
          <w:ilvl w:val="0"/>
          <w:numId w:val="40"/>
        </w:numPr>
        <w:spacing w:after="0" w:line="240" w:lineRule="auto"/>
        <w:rPr>
          <w:rFonts w:ascii="Arial" w:hAnsi="Arial" w:cs="Arial"/>
          <w:color w:val="000000"/>
        </w:rPr>
      </w:pPr>
      <w:r w:rsidRPr="0085651E">
        <w:rPr>
          <w:rFonts w:ascii="Arial" w:hAnsi="Arial" w:cs="Arial"/>
          <w:color w:val="000000"/>
        </w:rPr>
        <w:t>Revisión de planos arquitectónicos y replanteo.</w:t>
      </w:r>
    </w:p>
    <w:p w14:paraId="16E896C5" w14:textId="77777777" w:rsidR="0085651E" w:rsidRPr="0085651E" w:rsidRDefault="0085651E" w:rsidP="001B2EF3">
      <w:pPr>
        <w:numPr>
          <w:ilvl w:val="0"/>
          <w:numId w:val="40"/>
        </w:numPr>
        <w:spacing w:after="0" w:line="240" w:lineRule="auto"/>
        <w:rPr>
          <w:rFonts w:ascii="Arial" w:hAnsi="Arial" w:cs="Arial"/>
          <w:color w:val="000000"/>
        </w:rPr>
      </w:pPr>
      <w:r w:rsidRPr="0085651E">
        <w:rPr>
          <w:rFonts w:ascii="Arial" w:hAnsi="Arial" w:cs="Arial"/>
          <w:color w:val="000000"/>
        </w:rPr>
        <w:t>Verificación estructural del punto de anclaje.</w:t>
      </w:r>
    </w:p>
    <w:p w14:paraId="73ECB577" w14:textId="77777777" w:rsidR="0085651E" w:rsidRPr="0085651E" w:rsidRDefault="0085651E" w:rsidP="001B2EF3">
      <w:pPr>
        <w:numPr>
          <w:ilvl w:val="0"/>
          <w:numId w:val="40"/>
        </w:numPr>
        <w:spacing w:after="0" w:line="240" w:lineRule="auto"/>
        <w:rPr>
          <w:rFonts w:ascii="Arial" w:hAnsi="Arial" w:cs="Arial"/>
          <w:color w:val="000000"/>
        </w:rPr>
      </w:pPr>
      <w:r w:rsidRPr="0085651E">
        <w:rPr>
          <w:rFonts w:ascii="Arial" w:hAnsi="Arial" w:cs="Arial"/>
          <w:color w:val="000000"/>
        </w:rPr>
        <w:t>Armado en taller (prefabricación si aplica).</w:t>
      </w:r>
    </w:p>
    <w:p w14:paraId="5AFA9562" w14:textId="77777777" w:rsidR="0085651E" w:rsidRPr="0085651E" w:rsidRDefault="0085651E" w:rsidP="001B2EF3">
      <w:pPr>
        <w:numPr>
          <w:ilvl w:val="0"/>
          <w:numId w:val="40"/>
        </w:numPr>
        <w:spacing w:after="0" w:line="240" w:lineRule="auto"/>
        <w:rPr>
          <w:rFonts w:ascii="Arial" w:hAnsi="Arial" w:cs="Arial"/>
          <w:color w:val="000000"/>
        </w:rPr>
      </w:pPr>
      <w:r w:rsidRPr="0085651E">
        <w:rPr>
          <w:rFonts w:ascii="Arial" w:hAnsi="Arial" w:cs="Arial"/>
          <w:color w:val="000000"/>
        </w:rPr>
        <w:t>Colocación de placas base o soportes.</w:t>
      </w:r>
    </w:p>
    <w:p w14:paraId="5A41B3E1" w14:textId="77777777" w:rsidR="0085651E" w:rsidRPr="0085651E" w:rsidRDefault="0085651E" w:rsidP="001B2EF3">
      <w:pPr>
        <w:numPr>
          <w:ilvl w:val="0"/>
          <w:numId w:val="40"/>
        </w:numPr>
        <w:spacing w:after="0" w:line="240" w:lineRule="auto"/>
        <w:rPr>
          <w:rFonts w:ascii="Arial" w:hAnsi="Arial" w:cs="Arial"/>
          <w:color w:val="000000"/>
        </w:rPr>
      </w:pPr>
      <w:r w:rsidRPr="0085651E">
        <w:rPr>
          <w:rFonts w:ascii="Arial" w:hAnsi="Arial" w:cs="Arial"/>
          <w:color w:val="000000"/>
        </w:rPr>
        <w:t>Instalación de parasoles en posición horizontal o inclinada.</w:t>
      </w:r>
    </w:p>
    <w:p w14:paraId="259EB26E" w14:textId="77777777" w:rsidR="0085651E" w:rsidRPr="0085651E" w:rsidRDefault="0085651E" w:rsidP="001B2EF3">
      <w:pPr>
        <w:numPr>
          <w:ilvl w:val="0"/>
          <w:numId w:val="40"/>
        </w:numPr>
        <w:spacing w:after="0" w:line="240" w:lineRule="auto"/>
        <w:rPr>
          <w:rFonts w:ascii="Arial" w:hAnsi="Arial" w:cs="Arial"/>
          <w:color w:val="000000"/>
        </w:rPr>
      </w:pPr>
      <w:r w:rsidRPr="0085651E">
        <w:rPr>
          <w:rFonts w:ascii="Arial" w:hAnsi="Arial" w:cs="Arial"/>
          <w:color w:val="000000"/>
        </w:rPr>
        <w:t>Fijación con pernos y anclajes certificados.</w:t>
      </w:r>
    </w:p>
    <w:p w14:paraId="542FEAD2" w14:textId="77777777" w:rsidR="0085651E" w:rsidRPr="0085651E" w:rsidRDefault="0085651E" w:rsidP="001B2EF3">
      <w:pPr>
        <w:numPr>
          <w:ilvl w:val="0"/>
          <w:numId w:val="40"/>
        </w:numPr>
        <w:spacing w:after="0" w:line="240" w:lineRule="auto"/>
        <w:rPr>
          <w:rFonts w:ascii="Arial" w:hAnsi="Arial" w:cs="Arial"/>
          <w:color w:val="000000"/>
        </w:rPr>
      </w:pPr>
      <w:r w:rsidRPr="0085651E">
        <w:rPr>
          <w:rFonts w:ascii="Arial" w:hAnsi="Arial" w:cs="Arial"/>
          <w:color w:val="000000"/>
        </w:rPr>
        <w:t xml:space="preserve">Aplicación de pintura de acabado (si no está </w:t>
      </w:r>
      <w:proofErr w:type="spellStart"/>
      <w:r w:rsidRPr="0085651E">
        <w:rPr>
          <w:rFonts w:ascii="Arial" w:hAnsi="Arial" w:cs="Arial"/>
          <w:color w:val="000000"/>
        </w:rPr>
        <w:t>preacabado</w:t>
      </w:r>
      <w:proofErr w:type="spellEnd"/>
      <w:r w:rsidRPr="0085651E">
        <w:rPr>
          <w:rFonts w:ascii="Arial" w:hAnsi="Arial" w:cs="Arial"/>
          <w:color w:val="000000"/>
        </w:rPr>
        <w:t>).</w:t>
      </w:r>
    </w:p>
    <w:p w14:paraId="4D50515B" w14:textId="77777777" w:rsidR="0085651E" w:rsidRPr="0085651E" w:rsidRDefault="0085651E" w:rsidP="001B2EF3">
      <w:pPr>
        <w:numPr>
          <w:ilvl w:val="0"/>
          <w:numId w:val="40"/>
        </w:numPr>
        <w:spacing w:after="0" w:line="240" w:lineRule="auto"/>
        <w:rPr>
          <w:rFonts w:ascii="Arial" w:hAnsi="Arial" w:cs="Arial"/>
          <w:color w:val="000000"/>
        </w:rPr>
      </w:pPr>
      <w:r w:rsidRPr="0085651E">
        <w:rPr>
          <w:rFonts w:ascii="Arial" w:hAnsi="Arial" w:cs="Arial"/>
          <w:color w:val="000000"/>
        </w:rPr>
        <w:t>Verificación de nivelación y estética.</w:t>
      </w:r>
    </w:p>
    <w:p w14:paraId="1D4DEC73" w14:textId="77777777" w:rsidR="0085651E" w:rsidRPr="0085651E" w:rsidRDefault="0085651E" w:rsidP="001B2EF3">
      <w:pPr>
        <w:numPr>
          <w:ilvl w:val="0"/>
          <w:numId w:val="40"/>
        </w:numPr>
        <w:spacing w:after="0" w:line="240" w:lineRule="auto"/>
        <w:rPr>
          <w:rFonts w:ascii="Arial" w:hAnsi="Arial" w:cs="Arial"/>
          <w:color w:val="000000"/>
        </w:rPr>
      </w:pPr>
      <w:r w:rsidRPr="0085651E">
        <w:rPr>
          <w:rFonts w:ascii="Arial" w:hAnsi="Arial" w:cs="Arial"/>
          <w:color w:val="000000"/>
        </w:rPr>
        <w:t>Limpieza de obra.</w:t>
      </w:r>
    </w:p>
    <w:p w14:paraId="5174A9D4" w14:textId="77777777" w:rsidR="0085651E" w:rsidRPr="0085651E" w:rsidRDefault="0085651E" w:rsidP="0085651E">
      <w:pPr>
        <w:spacing w:after="0" w:line="240" w:lineRule="auto"/>
        <w:rPr>
          <w:rFonts w:ascii="Arial" w:hAnsi="Arial" w:cs="Arial"/>
          <w:b/>
          <w:bCs/>
          <w:color w:val="000000"/>
        </w:rPr>
      </w:pPr>
    </w:p>
    <w:p w14:paraId="03A410BF"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Unidad de medida:</w:t>
      </w:r>
      <w:r w:rsidRPr="0085651E">
        <w:rPr>
          <w:rFonts w:ascii="Arial" w:hAnsi="Arial" w:cs="Arial"/>
          <w:color w:val="000000"/>
        </w:rPr>
        <w:t xml:space="preserve"> </w:t>
      </w:r>
    </w:p>
    <w:p w14:paraId="230BBC02" w14:textId="77777777" w:rsidR="0048669C" w:rsidRDefault="0048669C" w:rsidP="0048669C">
      <w:pPr>
        <w:spacing w:after="0" w:line="240" w:lineRule="auto"/>
        <w:rPr>
          <w:rFonts w:ascii="Arial" w:hAnsi="Arial" w:cs="Arial"/>
          <w:color w:val="000000"/>
        </w:rPr>
      </w:pPr>
      <w:r>
        <w:rPr>
          <w:rFonts w:ascii="Arial" w:hAnsi="Arial" w:cs="Arial"/>
          <w:color w:val="000000"/>
        </w:rPr>
        <w:t>Metro lineal (m)</w:t>
      </w:r>
    </w:p>
    <w:p w14:paraId="07286805" w14:textId="77777777" w:rsidR="0085651E" w:rsidRPr="0085651E" w:rsidRDefault="0085651E" w:rsidP="0085651E">
      <w:pPr>
        <w:spacing w:after="0" w:line="240" w:lineRule="auto"/>
        <w:rPr>
          <w:rFonts w:ascii="Arial" w:hAnsi="Arial" w:cs="Arial"/>
          <w:b/>
          <w:bCs/>
          <w:color w:val="000000"/>
        </w:rPr>
      </w:pPr>
    </w:p>
    <w:p w14:paraId="342B49C1"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Base de pago:</w:t>
      </w:r>
      <w:r w:rsidRPr="0085651E">
        <w:rPr>
          <w:rFonts w:ascii="Arial" w:hAnsi="Arial" w:cs="Arial"/>
          <w:color w:val="000000"/>
        </w:rPr>
        <w:t xml:space="preserve"> </w:t>
      </w:r>
    </w:p>
    <w:p w14:paraId="7BB944F4" w14:textId="6D40B00C" w:rsidR="0085651E" w:rsidRPr="0085651E" w:rsidRDefault="0085651E" w:rsidP="0085651E">
      <w:pPr>
        <w:spacing w:after="0" w:line="240" w:lineRule="auto"/>
        <w:rPr>
          <w:rFonts w:ascii="Arial" w:hAnsi="Arial" w:cs="Arial"/>
          <w:color w:val="000000"/>
        </w:rPr>
      </w:pPr>
      <w:r>
        <w:rPr>
          <w:rFonts w:ascii="Arial" w:hAnsi="Arial" w:cs="Arial"/>
          <w:color w:val="000000"/>
        </w:rPr>
        <w:t>Por unidad</w:t>
      </w:r>
      <w:r w:rsidRPr="0085651E">
        <w:rPr>
          <w:rFonts w:ascii="Arial" w:hAnsi="Arial" w:cs="Arial"/>
          <w:color w:val="000000"/>
        </w:rPr>
        <w:t xml:space="preserve"> instalado, incluyendo estructura, fijaciones, pintura y aprobación de supervisión.</w:t>
      </w:r>
    </w:p>
    <w:p w14:paraId="113AFC4A" w14:textId="77777777" w:rsidR="00634927" w:rsidRDefault="00634927" w:rsidP="00456086">
      <w:pPr>
        <w:tabs>
          <w:tab w:val="left" w:pos="567"/>
          <w:tab w:val="left" w:pos="1134"/>
        </w:tabs>
        <w:autoSpaceDE w:val="0"/>
        <w:autoSpaceDN w:val="0"/>
        <w:adjustRightInd w:val="0"/>
        <w:spacing w:after="0" w:line="240" w:lineRule="auto"/>
        <w:ind w:left="59"/>
        <w:jc w:val="both"/>
        <w:rPr>
          <w:rFonts w:ascii="Arial" w:hAnsi="Arial" w:cs="Arial"/>
          <w:color w:val="000000"/>
        </w:rPr>
      </w:pPr>
    </w:p>
    <w:p w14:paraId="6E1A8449" w14:textId="1CED471F" w:rsidR="00456086" w:rsidRPr="00884ECB" w:rsidRDefault="00456086" w:rsidP="00A17BF5">
      <w:pPr>
        <w:pStyle w:val="Prrafodelista"/>
        <w:numPr>
          <w:ilvl w:val="3"/>
          <w:numId w:val="78"/>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884ECB">
        <w:rPr>
          <w:rFonts w:ascii="Arial" w:hAnsi="Arial" w:cs="Arial"/>
          <w:b/>
          <w:bCs/>
          <w:color w:val="00B050"/>
        </w:rPr>
        <w:t>DIVISIÓN DE PANEL LAMINADO DE ALTA PRESIÓN PARA SERVICIOS HIGIÉNICOS</w:t>
      </w:r>
    </w:p>
    <w:p w14:paraId="55CE429B" w14:textId="430651E7" w:rsidR="00634927" w:rsidRDefault="00634927" w:rsidP="00634927">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6BBEAC5F"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Descripción:</w:t>
      </w:r>
      <w:r w:rsidRPr="00331FF9">
        <w:rPr>
          <w:rFonts w:ascii="Arial" w:hAnsi="Arial" w:cs="Arial"/>
          <w:color w:val="000000"/>
        </w:rPr>
        <w:t xml:space="preserve"> </w:t>
      </w:r>
    </w:p>
    <w:p w14:paraId="0CE7A802"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Suministro e instalación de divisiones para servicios higiénicos, fabricadas con paneles laminados de alta presión (HPL), resistentes a la humedad, impacto, productos químicos y de fácil limpieza. Incluyen herrajes de acero inoxidable, patas regulables, pestillos y bisagras.</w:t>
      </w:r>
    </w:p>
    <w:p w14:paraId="2E2512FE" w14:textId="77777777" w:rsidR="00331FF9" w:rsidRPr="00331FF9" w:rsidRDefault="00331FF9" w:rsidP="00331FF9">
      <w:pPr>
        <w:spacing w:after="0" w:line="240" w:lineRule="auto"/>
        <w:rPr>
          <w:rFonts w:ascii="Arial" w:hAnsi="Arial" w:cs="Arial"/>
          <w:b/>
          <w:bCs/>
          <w:color w:val="000000"/>
        </w:rPr>
      </w:pPr>
    </w:p>
    <w:p w14:paraId="5F5671F0"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Condiciones de instalación:</w:t>
      </w:r>
      <w:r w:rsidRPr="00331FF9">
        <w:rPr>
          <w:rFonts w:ascii="Arial" w:hAnsi="Arial" w:cs="Arial"/>
          <w:color w:val="000000"/>
        </w:rPr>
        <w:t xml:space="preserve"> </w:t>
      </w:r>
    </w:p>
    <w:p w14:paraId="125DF1F6"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Ambiente cerrado, con superficie de piso y muros nivelados y curados. Estructura sin filtraciones ni pendientes irregulares.</w:t>
      </w:r>
    </w:p>
    <w:p w14:paraId="391821D1" w14:textId="77777777" w:rsidR="00331FF9" w:rsidRPr="00331FF9" w:rsidRDefault="00331FF9" w:rsidP="00331FF9">
      <w:pPr>
        <w:spacing w:after="0" w:line="240" w:lineRule="auto"/>
        <w:rPr>
          <w:rFonts w:ascii="Arial" w:hAnsi="Arial" w:cs="Arial"/>
          <w:b/>
          <w:bCs/>
          <w:color w:val="000000"/>
        </w:rPr>
      </w:pPr>
    </w:p>
    <w:p w14:paraId="6DD61249"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lastRenderedPageBreak/>
        <w:t>Materiales:</w:t>
      </w:r>
    </w:p>
    <w:p w14:paraId="48885FAC" w14:textId="77777777" w:rsidR="00331FF9" w:rsidRPr="00331FF9" w:rsidRDefault="00331FF9" w:rsidP="001B2EF3">
      <w:pPr>
        <w:numPr>
          <w:ilvl w:val="0"/>
          <w:numId w:val="41"/>
        </w:numPr>
        <w:spacing w:after="0" w:line="240" w:lineRule="auto"/>
        <w:rPr>
          <w:rFonts w:ascii="Arial" w:hAnsi="Arial" w:cs="Arial"/>
          <w:color w:val="000000"/>
        </w:rPr>
      </w:pPr>
      <w:r w:rsidRPr="00331FF9">
        <w:rPr>
          <w:rFonts w:ascii="Arial" w:hAnsi="Arial" w:cs="Arial"/>
          <w:color w:val="000000"/>
        </w:rPr>
        <w:t>Paneles HPL de espesor 12 mm, color según especificaciones arquitectónicas.</w:t>
      </w:r>
    </w:p>
    <w:p w14:paraId="32CB2BB7" w14:textId="77777777" w:rsidR="00331FF9" w:rsidRPr="00331FF9" w:rsidRDefault="00331FF9" w:rsidP="001B2EF3">
      <w:pPr>
        <w:numPr>
          <w:ilvl w:val="0"/>
          <w:numId w:val="41"/>
        </w:numPr>
        <w:spacing w:after="0" w:line="240" w:lineRule="auto"/>
        <w:rPr>
          <w:rFonts w:ascii="Arial" w:hAnsi="Arial" w:cs="Arial"/>
          <w:color w:val="000000"/>
        </w:rPr>
      </w:pPr>
      <w:r w:rsidRPr="00331FF9">
        <w:rPr>
          <w:rFonts w:ascii="Arial" w:hAnsi="Arial" w:cs="Arial"/>
          <w:color w:val="000000"/>
        </w:rPr>
        <w:t>Herrajes: bisagras, cerraduras, soportes, patas niveladoras y perfiles de unión en acero inoxidable.</w:t>
      </w:r>
    </w:p>
    <w:p w14:paraId="3758EA57" w14:textId="77777777" w:rsidR="00331FF9" w:rsidRPr="00331FF9" w:rsidRDefault="00331FF9" w:rsidP="001B2EF3">
      <w:pPr>
        <w:numPr>
          <w:ilvl w:val="0"/>
          <w:numId w:val="41"/>
        </w:numPr>
        <w:spacing w:after="0" w:line="240" w:lineRule="auto"/>
        <w:rPr>
          <w:rFonts w:ascii="Arial" w:hAnsi="Arial" w:cs="Arial"/>
          <w:color w:val="000000"/>
        </w:rPr>
      </w:pPr>
      <w:r w:rsidRPr="00331FF9">
        <w:rPr>
          <w:rFonts w:ascii="Arial" w:hAnsi="Arial" w:cs="Arial"/>
          <w:color w:val="000000"/>
        </w:rPr>
        <w:t>Tornillería de acero inoxidable.</w:t>
      </w:r>
    </w:p>
    <w:p w14:paraId="6922E3CB" w14:textId="77777777" w:rsidR="00331FF9" w:rsidRPr="00331FF9" w:rsidRDefault="00331FF9" w:rsidP="00331FF9">
      <w:pPr>
        <w:spacing w:after="0" w:line="240" w:lineRule="auto"/>
        <w:rPr>
          <w:rFonts w:ascii="Arial" w:hAnsi="Arial" w:cs="Arial"/>
          <w:b/>
          <w:bCs/>
          <w:color w:val="000000"/>
        </w:rPr>
      </w:pPr>
    </w:p>
    <w:p w14:paraId="7A89DAEE"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Método de ejecución:</w:t>
      </w:r>
    </w:p>
    <w:p w14:paraId="15A0C3CA" w14:textId="77777777" w:rsidR="00331FF9" w:rsidRPr="00331FF9" w:rsidRDefault="00331FF9" w:rsidP="001B2EF3">
      <w:pPr>
        <w:numPr>
          <w:ilvl w:val="0"/>
          <w:numId w:val="42"/>
        </w:numPr>
        <w:spacing w:after="0" w:line="240" w:lineRule="auto"/>
        <w:rPr>
          <w:rFonts w:ascii="Arial" w:hAnsi="Arial" w:cs="Arial"/>
          <w:color w:val="000000"/>
        </w:rPr>
      </w:pPr>
      <w:r w:rsidRPr="00331FF9">
        <w:rPr>
          <w:rFonts w:ascii="Arial" w:hAnsi="Arial" w:cs="Arial"/>
          <w:color w:val="000000"/>
        </w:rPr>
        <w:t>Replanteo del módulo y dimensiones en piso y muros.</w:t>
      </w:r>
    </w:p>
    <w:p w14:paraId="5383E271" w14:textId="77777777" w:rsidR="00331FF9" w:rsidRPr="00331FF9" w:rsidRDefault="00331FF9" w:rsidP="001B2EF3">
      <w:pPr>
        <w:numPr>
          <w:ilvl w:val="0"/>
          <w:numId w:val="42"/>
        </w:numPr>
        <w:spacing w:after="0" w:line="240" w:lineRule="auto"/>
        <w:rPr>
          <w:rFonts w:ascii="Arial" w:hAnsi="Arial" w:cs="Arial"/>
          <w:color w:val="000000"/>
        </w:rPr>
      </w:pPr>
      <w:r w:rsidRPr="00331FF9">
        <w:rPr>
          <w:rFonts w:ascii="Arial" w:hAnsi="Arial" w:cs="Arial"/>
          <w:color w:val="000000"/>
        </w:rPr>
        <w:t>Perforación de puntos de anclaje en piso y muros.</w:t>
      </w:r>
    </w:p>
    <w:p w14:paraId="0592DC86" w14:textId="77777777" w:rsidR="00331FF9" w:rsidRPr="00331FF9" w:rsidRDefault="00331FF9" w:rsidP="001B2EF3">
      <w:pPr>
        <w:numPr>
          <w:ilvl w:val="0"/>
          <w:numId w:val="42"/>
        </w:numPr>
        <w:spacing w:after="0" w:line="240" w:lineRule="auto"/>
        <w:rPr>
          <w:rFonts w:ascii="Arial" w:hAnsi="Arial" w:cs="Arial"/>
          <w:color w:val="000000"/>
        </w:rPr>
      </w:pPr>
      <w:r w:rsidRPr="00331FF9">
        <w:rPr>
          <w:rFonts w:ascii="Arial" w:hAnsi="Arial" w:cs="Arial"/>
          <w:color w:val="000000"/>
        </w:rPr>
        <w:t>Montaje de paneles laterales, posteriores y puertas.</w:t>
      </w:r>
    </w:p>
    <w:p w14:paraId="6E22C17D" w14:textId="77777777" w:rsidR="00331FF9" w:rsidRPr="00331FF9" w:rsidRDefault="00331FF9" w:rsidP="001B2EF3">
      <w:pPr>
        <w:numPr>
          <w:ilvl w:val="0"/>
          <w:numId w:val="42"/>
        </w:numPr>
        <w:spacing w:after="0" w:line="240" w:lineRule="auto"/>
        <w:rPr>
          <w:rFonts w:ascii="Arial" w:hAnsi="Arial" w:cs="Arial"/>
          <w:color w:val="000000"/>
        </w:rPr>
      </w:pPr>
      <w:r w:rsidRPr="00331FF9">
        <w:rPr>
          <w:rFonts w:ascii="Arial" w:hAnsi="Arial" w:cs="Arial"/>
          <w:color w:val="000000"/>
        </w:rPr>
        <w:t>Fijación con herrajes según diseño.</w:t>
      </w:r>
    </w:p>
    <w:p w14:paraId="4665DD2F" w14:textId="77777777" w:rsidR="00331FF9" w:rsidRPr="00331FF9" w:rsidRDefault="00331FF9" w:rsidP="001B2EF3">
      <w:pPr>
        <w:numPr>
          <w:ilvl w:val="0"/>
          <w:numId w:val="42"/>
        </w:numPr>
        <w:spacing w:after="0" w:line="240" w:lineRule="auto"/>
        <w:rPr>
          <w:rFonts w:ascii="Arial" w:hAnsi="Arial" w:cs="Arial"/>
          <w:color w:val="000000"/>
        </w:rPr>
      </w:pPr>
      <w:r w:rsidRPr="00331FF9">
        <w:rPr>
          <w:rFonts w:ascii="Arial" w:hAnsi="Arial" w:cs="Arial"/>
          <w:color w:val="000000"/>
        </w:rPr>
        <w:t>Regulación de nivel y verificación de operatividad de las puertas.</w:t>
      </w:r>
    </w:p>
    <w:p w14:paraId="4CE328D1" w14:textId="77777777" w:rsidR="00331FF9" w:rsidRPr="00331FF9" w:rsidRDefault="00331FF9" w:rsidP="001B2EF3">
      <w:pPr>
        <w:numPr>
          <w:ilvl w:val="0"/>
          <w:numId w:val="42"/>
        </w:numPr>
        <w:spacing w:after="0" w:line="240" w:lineRule="auto"/>
        <w:rPr>
          <w:rFonts w:ascii="Arial" w:hAnsi="Arial" w:cs="Arial"/>
          <w:color w:val="000000"/>
        </w:rPr>
      </w:pPr>
      <w:r w:rsidRPr="00331FF9">
        <w:rPr>
          <w:rFonts w:ascii="Arial" w:hAnsi="Arial" w:cs="Arial"/>
          <w:color w:val="000000"/>
        </w:rPr>
        <w:t>Limpieza y entrega del sistema.</w:t>
      </w:r>
    </w:p>
    <w:p w14:paraId="41A1C479" w14:textId="77777777" w:rsidR="00331FF9" w:rsidRPr="00331FF9" w:rsidRDefault="00331FF9" w:rsidP="00331FF9">
      <w:pPr>
        <w:spacing w:after="0" w:line="240" w:lineRule="auto"/>
        <w:rPr>
          <w:rFonts w:ascii="Arial" w:hAnsi="Arial" w:cs="Arial"/>
          <w:b/>
          <w:bCs/>
          <w:color w:val="000000"/>
        </w:rPr>
      </w:pPr>
    </w:p>
    <w:p w14:paraId="75FB3B08"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Unidad de medida:</w:t>
      </w:r>
      <w:r w:rsidRPr="00331FF9">
        <w:rPr>
          <w:rFonts w:ascii="Arial" w:hAnsi="Arial" w:cs="Arial"/>
          <w:color w:val="000000"/>
        </w:rPr>
        <w:t xml:space="preserve"> </w:t>
      </w:r>
    </w:p>
    <w:p w14:paraId="4214A362"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Metro cuadrado (m²)</w:t>
      </w:r>
    </w:p>
    <w:p w14:paraId="2CCCBBA6" w14:textId="77777777" w:rsidR="00331FF9" w:rsidRPr="00331FF9" w:rsidRDefault="00331FF9" w:rsidP="00331FF9">
      <w:pPr>
        <w:spacing w:after="0" w:line="240" w:lineRule="auto"/>
        <w:rPr>
          <w:rFonts w:ascii="Arial" w:hAnsi="Arial" w:cs="Arial"/>
          <w:b/>
          <w:bCs/>
          <w:color w:val="000000"/>
        </w:rPr>
      </w:pPr>
    </w:p>
    <w:p w14:paraId="45478900"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Base de pago:</w:t>
      </w:r>
      <w:r w:rsidRPr="00331FF9">
        <w:rPr>
          <w:rFonts w:ascii="Arial" w:hAnsi="Arial" w:cs="Arial"/>
          <w:color w:val="000000"/>
        </w:rPr>
        <w:t xml:space="preserve"> </w:t>
      </w:r>
    </w:p>
    <w:p w14:paraId="645F9998"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Por m² instalado, incluyendo paneles, herrajes, accesorios, fijaciones, mano de obra y conforme a aprobación de supervisión.</w:t>
      </w:r>
    </w:p>
    <w:p w14:paraId="376AEA78" w14:textId="730F0F04" w:rsidR="002176C1" w:rsidRPr="00884ECB" w:rsidRDefault="002176C1" w:rsidP="002176C1">
      <w:pPr>
        <w:tabs>
          <w:tab w:val="left" w:pos="567"/>
          <w:tab w:val="left" w:pos="1134"/>
        </w:tabs>
        <w:autoSpaceDE w:val="0"/>
        <w:autoSpaceDN w:val="0"/>
        <w:adjustRightInd w:val="0"/>
        <w:spacing w:after="0" w:line="240" w:lineRule="auto"/>
        <w:jc w:val="both"/>
        <w:rPr>
          <w:rFonts w:ascii="Arial" w:hAnsi="Arial" w:cs="Arial"/>
          <w:color w:val="00B050"/>
        </w:rPr>
      </w:pPr>
    </w:p>
    <w:p w14:paraId="4B72F58F" w14:textId="2B86F467" w:rsidR="005847A7" w:rsidRPr="00884ECB" w:rsidRDefault="005847A7" w:rsidP="00A17BF5">
      <w:pPr>
        <w:pStyle w:val="Prrafodelista"/>
        <w:numPr>
          <w:ilvl w:val="3"/>
          <w:numId w:val="78"/>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884ECB">
        <w:rPr>
          <w:rFonts w:ascii="Arial" w:hAnsi="Arial" w:cs="Arial"/>
          <w:b/>
          <w:bCs/>
          <w:color w:val="00B050"/>
        </w:rPr>
        <w:t>ESTRUCTURA METALICA PARA CONDENSADOR</w:t>
      </w:r>
    </w:p>
    <w:p w14:paraId="792C9BC3" w14:textId="201CCAAF" w:rsidR="005847A7" w:rsidRPr="005847A7" w:rsidRDefault="005847A7" w:rsidP="00A17BF5">
      <w:pPr>
        <w:pStyle w:val="Prrafodelista"/>
        <w:numPr>
          <w:ilvl w:val="4"/>
          <w:numId w:val="78"/>
        </w:num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b/>
          <w:bCs/>
          <w:color w:val="000000"/>
        </w:rPr>
        <w:t>PLATAFORMA METALICA TECHADA DE CONDENSADOR 1.50 X 1.50</w:t>
      </w:r>
      <w:r w:rsidR="00884ECB">
        <w:rPr>
          <w:rFonts w:ascii="Arial" w:hAnsi="Arial" w:cs="Arial"/>
          <w:b/>
          <w:bCs/>
          <w:color w:val="000000"/>
        </w:rPr>
        <w:t xml:space="preserve"> m</w:t>
      </w:r>
    </w:p>
    <w:p w14:paraId="17893F87" w14:textId="77777777" w:rsidR="005847A7" w:rsidRPr="005847A7" w:rsidRDefault="005847A7" w:rsidP="005847A7">
      <w:pPr>
        <w:tabs>
          <w:tab w:val="left" w:pos="567"/>
          <w:tab w:val="left" w:pos="1134"/>
        </w:tabs>
        <w:autoSpaceDE w:val="0"/>
        <w:autoSpaceDN w:val="0"/>
        <w:adjustRightInd w:val="0"/>
        <w:spacing w:after="0" w:line="240" w:lineRule="auto"/>
        <w:jc w:val="both"/>
        <w:rPr>
          <w:rFonts w:ascii="Arial" w:hAnsi="Arial" w:cs="Arial"/>
          <w:color w:val="000000"/>
        </w:rPr>
      </w:pPr>
    </w:p>
    <w:p w14:paraId="5E66FEB2" w14:textId="77777777" w:rsidR="005847A7" w:rsidRPr="005847A7" w:rsidRDefault="005847A7" w:rsidP="005847A7">
      <w:pPr>
        <w:rPr>
          <w:rFonts w:ascii="Arial" w:hAnsi="Arial" w:cs="Arial"/>
          <w:b/>
          <w:bCs/>
          <w:lang w:eastAsia="es-PE"/>
        </w:rPr>
      </w:pPr>
      <w:r w:rsidRPr="005847A7">
        <w:rPr>
          <w:rFonts w:ascii="Arial" w:hAnsi="Arial" w:cs="Arial"/>
          <w:b/>
          <w:bCs/>
          <w:lang w:eastAsia="es-PE"/>
        </w:rPr>
        <w:t>DESCRIPCIÓN DE TRABAJOS</w:t>
      </w:r>
    </w:p>
    <w:p w14:paraId="3045E5FB" w14:textId="77777777" w:rsidR="005847A7" w:rsidRPr="005847A7" w:rsidRDefault="005847A7" w:rsidP="005847A7">
      <w:p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 xml:space="preserve">Esta partida comprende la </w:t>
      </w:r>
      <w:r w:rsidRPr="005847A7">
        <w:rPr>
          <w:rFonts w:ascii="Arial" w:eastAsia="Times New Roman" w:hAnsi="Arial" w:cs="Arial"/>
          <w:b/>
          <w:bCs/>
          <w:lang w:eastAsia="es-PE"/>
        </w:rPr>
        <w:t>fabricación, suministro e instalación</w:t>
      </w:r>
      <w:r w:rsidRPr="005847A7">
        <w:rPr>
          <w:rFonts w:ascii="Arial" w:eastAsia="Times New Roman" w:hAnsi="Arial" w:cs="Arial"/>
          <w:lang w:eastAsia="es-PE"/>
        </w:rPr>
        <w:t xml:space="preserve"> de una </w:t>
      </w:r>
      <w:r w:rsidRPr="005847A7">
        <w:rPr>
          <w:rFonts w:ascii="Arial" w:eastAsia="Times New Roman" w:hAnsi="Arial" w:cs="Arial"/>
          <w:b/>
          <w:bCs/>
          <w:lang w:eastAsia="es-PE"/>
        </w:rPr>
        <w:t>plataforma metálica elevada y techada</w:t>
      </w:r>
      <w:r w:rsidRPr="005847A7">
        <w:rPr>
          <w:rFonts w:ascii="Arial" w:eastAsia="Times New Roman" w:hAnsi="Arial" w:cs="Arial"/>
          <w:lang w:eastAsia="es-PE"/>
        </w:rPr>
        <w:t xml:space="preserve"> con dimensiones de </w:t>
      </w:r>
      <w:r w:rsidRPr="005847A7">
        <w:rPr>
          <w:rFonts w:ascii="Arial" w:eastAsia="Times New Roman" w:hAnsi="Arial" w:cs="Arial"/>
          <w:b/>
          <w:bCs/>
          <w:lang w:eastAsia="es-PE"/>
        </w:rPr>
        <w:t>1.50 m x 1.50 m y altura libre de 1.50 m</w:t>
      </w:r>
      <w:r w:rsidRPr="005847A7">
        <w:rPr>
          <w:rFonts w:ascii="Arial" w:eastAsia="Times New Roman" w:hAnsi="Arial" w:cs="Arial"/>
          <w:lang w:eastAsia="es-PE"/>
        </w:rPr>
        <w:t xml:space="preserve">, destinada a la colocación de un equipo condensador. La estructura deberá ser </w:t>
      </w:r>
      <w:r w:rsidRPr="005847A7">
        <w:rPr>
          <w:rFonts w:ascii="Arial" w:eastAsia="Times New Roman" w:hAnsi="Arial" w:cs="Arial"/>
          <w:b/>
          <w:bCs/>
          <w:lang w:eastAsia="es-PE"/>
        </w:rPr>
        <w:t xml:space="preserve">estable, resistente al </w:t>
      </w:r>
      <w:proofErr w:type="spellStart"/>
      <w:r w:rsidRPr="005847A7">
        <w:rPr>
          <w:rFonts w:ascii="Arial" w:eastAsia="Times New Roman" w:hAnsi="Arial" w:cs="Arial"/>
          <w:b/>
          <w:bCs/>
          <w:lang w:eastAsia="es-PE"/>
        </w:rPr>
        <w:t>intemperismo</w:t>
      </w:r>
      <w:proofErr w:type="spellEnd"/>
      <w:r w:rsidRPr="005847A7">
        <w:rPr>
          <w:rFonts w:ascii="Arial" w:eastAsia="Times New Roman" w:hAnsi="Arial" w:cs="Arial"/>
          <w:b/>
          <w:bCs/>
          <w:lang w:eastAsia="es-PE"/>
        </w:rPr>
        <w:t xml:space="preserve"> y con cubierta liviana</w:t>
      </w:r>
      <w:r w:rsidRPr="005847A7">
        <w:rPr>
          <w:rFonts w:ascii="Arial" w:eastAsia="Times New Roman" w:hAnsi="Arial" w:cs="Arial"/>
          <w:lang w:eastAsia="es-PE"/>
        </w:rPr>
        <w:t>, de acuerdo con planos estructurales y especificaciones del proyecto.</w:t>
      </w:r>
    </w:p>
    <w:p w14:paraId="5360FDFC" w14:textId="31401B78" w:rsidR="005847A7" w:rsidRPr="005847A7" w:rsidRDefault="005847A7" w:rsidP="005847A7">
      <w:pPr>
        <w:rPr>
          <w:rFonts w:ascii="Arial" w:hAnsi="Arial" w:cs="Arial"/>
          <w:b/>
          <w:bCs/>
          <w:lang w:eastAsia="es-PE"/>
        </w:rPr>
      </w:pPr>
      <w:r w:rsidRPr="005847A7">
        <w:rPr>
          <w:rFonts w:ascii="Arial" w:hAnsi="Arial" w:cs="Arial"/>
          <w:b/>
          <w:bCs/>
          <w:lang w:eastAsia="es-PE"/>
        </w:rPr>
        <w:t>MATERIALES</w:t>
      </w:r>
    </w:p>
    <w:p w14:paraId="4AFC870F" w14:textId="77777777" w:rsidR="005847A7" w:rsidRPr="005847A7" w:rsidRDefault="005847A7" w:rsidP="00A17BF5">
      <w:pPr>
        <w:numPr>
          <w:ilvl w:val="0"/>
          <w:numId w:val="79"/>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Perfiles metálicos</w:t>
      </w:r>
      <w:r w:rsidRPr="005847A7">
        <w:rPr>
          <w:rFonts w:ascii="Arial" w:eastAsia="Times New Roman" w:hAnsi="Arial" w:cs="Arial"/>
          <w:lang w:eastAsia="es-PE"/>
        </w:rPr>
        <w:t xml:space="preserve"> estructurales de acero al carbono tipo ángulo, tubo o canal (según diseño).</w:t>
      </w:r>
    </w:p>
    <w:p w14:paraId="54D63479" w14:textId="77777777" w:rsidR="005847A7" w:rsidRPr="005847A7" w:rsidRDefault="005847A7" w:rsidP="00A17BF5">
      <w:pPr>
        <w:numPr>
          <w:ilvl w:val="0"/>
          <w:numId w:val="79"/>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 xml:space="preserve">Plancha de acero </w:t>
      </w:r>
      <w:proofErr w:type="spellStart"/>
      <w:r w:rsidRPr="005847A7">
        <w:rPr>
          <w:rFonts w:ascii="Arial" w:eastAsia="Times New Roman" w:hAnsi="Arial" w:cs="Arial"/>
          <w:b/>
          <w:bCs/>
          <w:lang w:eastAsia="es-PE"/>
        </w:rPr>
        <w:t>antiderrapante</w:t>
      </w:r>
      <w:proofErr w:type="spellEnd"/>
      <w:r w:rsidRPr="005847A7">
        <w:rPr>
          <w:rFonts w:ascii="Arial" w:eastAsia="Times New Roman" w:hAnsi="Arial" w:cs="Arial"/>
          <w:lang w:eastAsia="es-PE"/>
        </w:rPr>
        <w:t xml:space="preserve"> o losa metálica para base.</w:t>
      </w:r>
    </w:p>
    <w:p w14:paraId="38A7E09F" w14:textId="1372AB04" w:rsidR="005847A7" w:rsidRPr="005847A7" w:rsidRDefault="005847A7" w:rsidP="00A17BF5">
      <w:pPr>
        <w:numPr>
          <w:ilvl w:val="0"/>
          <w:numId w:val="79"/>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 xml:space="preserve">Cubierta tipo </w:t>
      </w:r>
      <w:proofErr w:type="spellStart"/>
      <w:r w:rsidRPr="005847A7">
        <w:rPr>
          <w:rFonts w:ascii="Arial" w:eastAsia="Times New Roman" w:hAnsi="Arial" w:cs="Arial"/>
          <w:b/>
          <w:bCs/>
          <w:lang w:eastAsia="es-PE"/>
        </w:rPr>
        <w:t>calaminón</w:t>
      </w:r>
      <w:proofErr w:type="spellEnd"/>
      <w:r w:rsidRPr="005847A7">
        <w:rPr>
          <w:rFonts w:ascii="Arial" w:eastAsia="Times New Roman" w:hAnsi="Arial" w:cs="Arial"/>
          <w:b/>
          <w:bCs/>
          <w:lang w:eastAsia="es-PE"/>
        </w:rPr>
        <w:t xml:space="preserve"> TR-4 </w:t>
      </w:r>
      <w:r w:rsidR="0033610B">
        <w:rPr>
          <w:rFonts w:ascii="Arial" w:eastAsia="Times New Roman" w:hAnsi="Arial" w:cs="Arial"/>
          <w:lang w:eastAsia="es-PE"/>
        </w:rPr>
        <w:t>color rojo.</w:t>
      </w:r>
    </w:p>
    <w:p w14:paraId="1B61055C" w14:textId="77777777" w:rsidR="005847A7" w:rsidRPr="005847A7" w:rsidRDefault="005847A7" w:rsidP="00A17BF5">
      <w:pPr>
        <w:numPr>
          <w:ilvl w:val="0"/>
          <w:numId w:val="79"/>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Pernos de anclaje, tuercas, arandelas, fijaciones.</w:t>
      </w:r>
    </w:p>
    <w:p w14:paraId="74176CD7" w14:textId="77777777" w:rsidR="005847A7" w:rsidRPr="005847A7" w:rsidRDefault="005847A7" w:rsidP="00A17BF5">
      <w:pPr>
        <w:numPr>
          <w:ilvl w:val="0"/>
          <w:numId w:val="79"/>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 xml:space="preserve">Pintura </w:t>
      </w:r>
      <w:proofErr w:type="spellStart"/>
      <w:r w:rsidRPr="005847A7">
        <w:rPr>
          <w:rFonts w:ascii="Arial" w:eastAsia="Times New Roman" w:hAnsi="Arial" w:cs="Arial"/>
          <w:b/>
          <w:bCs/>
          <w:lang w:eastAsia="es-PE"/>
        </w:rPr>
        <w:t>epóxica</w:t>
      </w:r>
      <w:proofErr w:type="spellEnd"/>
      <w:r w:rsidRPr="005847A7">
        <w:rPr>
          <w:rFonts w:ascii="Arial" w:eastAsia="Times New Roman" w:hAnsi="Arial" w:cs="Arial"/>
          <w:b/>
          <w:bCs/>
          <w:lang w:eastAsia="es-PE"/>
        </w:rPr>
        <w:t xml:space="preserve"> anticorrosiva</w:t>
      </w:r>
      <w:r w:rsidRPr="005847A7">
        <w:rPr>
          <w:rFonts w:ascii="Arial" w:eastAsia="Times New Roman" w:hAnsi="Arial" w:cs="Arial"/>
          <w:lang w:eastAsia="es-PE"/>
        </w:rPr>
        <w:t xml:space="preserve"> y pintura de acabado (color según especificaciones).</w:t>
      </w:r>
    </w:p>
    <w:p w14:paraId="34D65961" w14:textId="6B2DBEE6" w:rsidR="005847A7" w:rsidRPr="005847A7" w:rsidRDefault="005847A7" w:rsidP="005847A7">
      <w:pPr>
        <w:rPr>
          <w:rFonts w:ascii="Arial" w:hAnsi="Arial" w:cs="Arial"/>
          <w:b/>
          <w:bCs/>
          <w:lang w:eastAsia="es-PE"/>
        </w:rPr>
      </w:pPr>
      <w:r w:rsidRPr="005847A7">
        <w:rPr>
          <w:rFonts w:ascii="Arial" w:hAnsi="Arial" w:cs="Arial"/>
          <w:b/>
          <w:bCs/>
          <w:lang w:eastAsia="es-PE"/>
        </w:rPr>
        <w:t>EQUIPO Y HERRAMIENTAS</w:t>
      </w:r>
    </w:p>
    <w:p w14:paraId="1E2FB4B5" w14:textId="77777777" w:rsidR="005847A7" w:rsidRPr="005847A7" w:rsidRDefault="005847A7" w:rsidP="00A17BF5">
      <w:pPr>
        <w:numPr>
          <w:ilvl w:val="0"/>
          <w:numId w:val="80"/>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Soldadora eléctrica o MIG.</w:t>
      </w:r>
    </w:p>
    <w:p w14:paraId="27344EC2" w14:textId="77777777" w:rsidR="005847A7" w:rsidRPr="005847A7" w:rsidRDefault="005847A7" w:rsidP="00A17BF5">
      <w:pPr>
        <w:numPr>
          <w:ilvl w:val="0"/>
          <w:numId w:val="80"/>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Taladro, esmeril, nivel, cinta métrica.</w:t>
      </w:r>
    </w:p>
    <w:p w14:paraId="1CBE3B80" w14:textId="77777777" w:rsidR="005847A7" w:rsidRPr="005847A7" w:rsidRDefault="005847A7" w:rsidP="00A17BF5">
      <w:pPr>
        <w:numPr>
          <w:ilvl w:val="0"/>
          <w:numId w:val="80"/>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Grúa o andamios (según ubicación de la instalación).</w:t>
      </w:r>
    </w:p>
    <w:p w14:paraId="48FD5ADE" w14:textId="77777777" w:rsidR="005847A7" w:rsidRDefault="005847A7" w:rsidP="00A17BF5">
      <w:pPr>
        <w:numPr>
          <w:ilvl w:val="0"/>
          <w:numId w:val="80"/>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Herramientas manuales y de seguridad.</w:t>
      </w:r>
    </w:p>
    <w:p w14:paraId="6E1AF286" w14:textId="77777777" w:rsidR="0033610B" w:rsidRDefault="0033610B" w:rsidP="0033610B">
      <w:pPr>
        <w:spacing w:before="100" w:beforeAutospacing="1" w:after="100" w:afterAutospacing="1" w:line="240" w:lineRule="auto"/>
        <w:rPr>
          <w:rFonts w:ascii="Arial" w:eastAsia="Times New Roman" w:hAnsi="Arial" w:cs="Arial"/>
          <w:lang w:eastAsia="es-PE"/>
        </w:rPr>
      </w:pPr>
    </w:p>
    <w:p w14:paraId="40B8A6FE" w14:textId="77777777" w:rsidR="0033610B" w:rsidRPr="005847A7" w:rsidRDefault="0033610B" w:rsidP="0033610B">
      <w:pPr>
        <w:spacing w:before="100" w:beforeAutospacing="1" w:after="100" w:afterAutospacing="1" w:line="240" w:lineRule="auto"/>
        <w:rPr>
          <w:rFonts w:ascii="Arial" w:eastAsia="Times New Roman" w:hAnsi="Arial" w:cs="Arial"/>
          <w:lang w:eastAsia="es-PE"/>
        </w:rPr>
      </w:pPr>
    </w:p>
    <w:p w14:paraId="52564CBB" w14:textId="186F7A04" w:rsidR="005847A7" w:rsidRPr="005847A7" w:rsidRDefault="005847A7" w:rsidP="005847A7">
      <w:pPr>
        <w:rPr>
          <w:rFonts w:ascii="Arial" w:hAnsi="Arial" w:cs="Arial"/>
          <w:b/>
          <w:bCs/>
          <w:lang w:eastAsia="es-PE"/>
        </w:rPr>
      </w:pPr>
      <w:r w:rsidRPr="005847A7">
        <w:rPr>
          <w:rFonts w:ascii="Arial" w:hAnsi="Arial" w:cs="Arial"/>
          <w:b/>
          <w:bCs/>
          <w:lang w:eastAsia="es-PE"/>
        </w:rPr>
        <w:lastRenderedPageBreak/>
        <w:t>MANO DE OBRA</w:t>
      </w:r>
    </w:p>
    <w:p w14:paraId="53CA7B3F" w14:textId="77777777" w:rsidR="005847A7" w:rsidRPr="005847A7" w:rsidRDefault="005847A7" w:rsidP="00A17BF5">
      <w:pPr>
        <w:numPr>
          <w:ilvl w:val="0"/>
          <w:numId w:val="81"/>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Soldador calificado.</w:t>
      </w:r>
    </w:p>
    <w:p w14:paraId="19E70D82" w14:textId="77777777" w:rsidR="005847A7" w:rsidRPr="005847A7" w:rsidRDefault="005847A7" w:rsidP="00A17BF5">
      <w:pPr>
        <w:numPr>
          <w:ilvl w:val="0"/>
          <w:numId w:val="81"/>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Ayudante de estructura metálica.</w:t>
      </w:r>
    </w:p>
    <w:p w14:paraId="4FFE0419" w14:textId="77777777" w:rsidR="005847A7" w:rsidRPr="005847A7" w:rsidRDefault="005847A7" w:rsidP="00A17BF5">
      <w:pPr>
        <w:numPr>
          <w:ilvl w:val="0"/>
          <w:numId w:val="81"/>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Personal para pintura y acabados.</w:t>
      </w:r>
    </w:p>
    <w:p w14:paraId="5EF0250C" w14:textId="77777777" w:rsidR="005847A7" w:rsidRPr="005847A7" w:rsidRDefault="005847A7" w:rsidP="00A17BF5">
      <w:pPr>
        <w:numPr>
          <w:ilvl w:val="0"/>
          <w:numId w:val="81"/>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Técnico para izado o anclaje si es necesario.</w:t>
      </w:r>
    </w:p>
    <w:p w14:paraId="0E7E1EF8" w14:textId="3E63D0AD" w:rsidR="005847A7" w:rsidRPr="005847A7" w:rsidRDefault="005847A7" w:rsidP="005847A7">
      <w:pPr>
        <w:rPr>
          <w:rFonts w:ascii="Arial" w:hAnsi="Arial" w:cs="Arial"/>
          <w:b/>
          <w:bCs/>
          <w:lang w:eastAsia="es-PE"/>
        </w:rPr>
      </w:pPr>
      <w:r w:rsidRPr="005847A7">
        <w:rPr>
          <w:rFonts w:ascii="Arial" w:hAnsi="Arial" w:cs="Arial"/>
          <w:b/>
          <w:bCs/>
          <w:lang w:eastAsia="es-PE"/>
        </w:rPr>
        <w:t>MÉTODO DE EJECUCIÓN</w:t>
      </w:r>
    </w:p>
    <w:p w14:paraId="1776BD81" w14:textId="77777777" w:rsidR="005847A7" w:rsidRPr="005847A7" w:rsidRDefault="005847A7" w:rsidP="00A17BF5">
      <w:pPr>
        <w:numPr>
          <w:ilvl w:val="0"/>
          <w:numId w:val="82"/>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Replanteo del área</w:t>
      </w:r>
      <w:r w:rsidRPr="005847A7">
        <w:rPr>
          <w:rFonts w:ascii="Arial" w:eastAsia="Times New Roman" w:hAnsi="Arial" w:cs="Arial"/>
          <w:lang w:eastAsia="es-PE"/>
        </w:rPr>
        <w:t xml:space="preserve"> de instalación conforme a planos.</w:t>
      </w:r>
    </w:p>
    <w:p w14:paraId="4150B430" w14:textId="77777777" w:rsidR="005847A7" w:rsidRPr="005847A7" w:rsidRDefault="005847A7" w:rsidP="00A17BF5">
      <w:pPr>
        <w:numPr>
          <w:ilvl w:val="0"/>
          <w:numId w:val="82"/>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Fabricación de estructura metálica</w:t>
      </w:r>
      <w:r w:rsidRPr="005847A7">
        <w:rPr>
          <w:rFonts w:ascii="Arial" w:eastAsia="Times New Roman" w:hAnsi="Arial" w:cs="Arial"/>
          <w:lang w:eastAsia="es-PE"/>
        </w:rPr>
        <w:t xml:space="preserve"> en taller o in situ: corte, armado y soldado de perfiles.</w:t>
      </w:r>
    </w:p>
    <w:p w14:paraId="501D635D" w14:textId="77777777" w:rsidR="005847A7" w:rsidRPr="005847A7" w:rsidRDefault="005847A7" w:rsidP="00A17BF5">
      <w:pPr>
        <w:numPr>
          <w:ilvl w:val="0"/>
          <w:numId w:val="82"/>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Colocación de plataforma base</w:t>
      </w:r>
      <w:r w:rsidRPr="005847A7">
        <w:rPr>
          <w:rFonts w:ascii="Arial" w:eastAsia="Times New Roman" w:hAnsi="Arial" w:cs="Arial"/>
          <w:lang w:eastAsia="es-PE"/>
        </w:rPr>
        <w:t xml:space="preserve">, con superficie </w:t>
      </w:r>
      <w:proofErr w:type="spellStart"/>
      <w:r w:rsidRPr="005847A7">
        <w:rPr>
          <w:rFonts w:ascii="Arial" w:eastAsia="Times New Roman" w:hAnsi="Arial" w:cs="Arial"/>
          <w:lang w:eastAsia="es-PE"/>
        </w:rPr>
        <w:t>antiderrapante</w:t>
      </w:r>
      <w:proofErr w:type="spellEnd"/>
      <w:r w:rsidRPr="005847A7">
        <w:rPr>
          <w:rFonts w:ascii="Arial" w:eastAsia="Times New Roman" w:hAnsi="Arial" w:cs="Arial"/>
          <w:lang w:eastAsia="es-PE"/>
        </w:rPr>
        <w:t xml:space="preserve"> o plancha.</w:t>
      </w:r>
    </w:p>
    <w:p w14:paraId="1279BD08" w14:textId="77777777" w:rsidR="005847A7" w:rsidRPr="005847A7" w:rsidRDefault="005847A7" w:rsidP="00A17BF5">
      <w:pPr>
        <w:numPr>
          <w:ilvl w:val="0"/>
          <w:numId w:val="82"/>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Montaje de estructura de soporte y techado</w:t>
      </w:r>
      <w:r w:rsidRPr="005847A7">
        <w:rPr>
          <w:rFonts w:ascii="Arial" w:eastAsia="Times New Roman" w:hAnsi="Arial" w:cs="Arial"/>
          <w:lang w:eastAsia="es-PE"/>
        </w:rPr>
        <w:t xml:space="preserve"> con cobertura metálica ligera.</w:t>
      </w:r>
    </w:p>
    <w:p w14:paraId="63559201" w14:textId="77777777" w:rsidR="005847A7" w:rsidRPr="005847A7" w:rsidRDefault="005847A7" w:rsidP="00A17BF5">
      <w:pPr>
        <w:numPr>
          <w:ilvl w:val="0"/>
          <w:numId w:val="82"/>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Fijación segura con pernos o soldaduras</w:t>
      </w:r>
      <w:r w:rsidRPr="005847A7">
        <w:rPr>
          <w:rFonts w:ascii="Arial" w:eastAsia="Times New Roman" w:hAnsi="Arial" w:cs="Arial"/>
          <w:lang w:eastAsia="es-PE"/>
        </w:rPr>
        <w:t xml:space="preserve"> según cálculos estructurales.</w:t>
      </w:r>
    </w:p>
    <w:p w14:paraId="64CF0FBF" w14:textId="77777777" w:rsidR="005847A7" w:rsidRPr="005847A7" w:rsidRDefault="005847A7" w:rsidP="00A17BF5">
      <w:pPr>
        <w:numPr>
          <w:ilvl w:val="0"/>
          <w:numId w:val="82"/>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 xml:space="preserve">Aplicación de pintura </w:t>
      </w:r>
      <w:proofErr w:type="spellStart"/>
      <w:r w:rsidRPr="005847A7">
        <w:rPr>
          <w:rFonts w:ascii="Arial" w:eastAsia="Times New Roman" w:hAnsi="Arial" w:cs="Arial"/>
          <w:b/>
          <w:bCs/>
          <w:lang w:eastAsia="es-PE"/>
        </w:rPr>
        <w:t>epóxica</w:t>
      </w:r>
      <w:proofErr w:type="spellEnd"/>
      <w:r w:rsidRPr="005847A7">
        <w:rPr>
          <w:rFonts w:ascii="Arial" w:eastAsia="Times New Roman" w:hAnsi="Arial" w:cs="Arial"/>
          <w:b/>
          <w:bCs/>
          <w:lang w:eastAsia="es-PE"/>
        </w:rPr>
        <w:t xml:space="preserve"> anticorrosiva</w:t>
      </w:r>
      <w:r w:rsidRPr="005847A7">
        <w:rPr>
          <w:rFonts w:ascii="Arial" w:eastAsia="Times New Roman" w:hAnsi="Arial" w:cs="Arial"/>
          <w:lang w:eastAsia="es-PE"/>
        </w:rPr>
        <w:t xml:space="preserve"> y acabado según proyecto.</w:t>
      </w:r>
    </w:p>
    <w:p w14:paraId="769BF4FD" w14:textId="77777777" w:rsidR="005847A7" w:rsidRPr="005847A7" w:rsidRDefault="005847A7" w:rsidP="00A17BF5">
      <w:pPr>
        <w:numPr>
          <w:ilvl w:val="0"/>
          <w:numId w:val="82"/>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b/>
          <w:bCs/>
          <w:lang w:eastAsia="es-PE"/>
        </w:rPr>
        <w:t>Verificación de nivelación, anclaje y resistencia</w:t>
      </w:r>
      <w:r w:rsidRPr="005847A7">
        <w:rPr>
          <w:rFonts w:ascii="Arial" w:eastAsia="Times New Roman" w:hAnsi="Arial" w:cs="Arial"/>
          <w:lang w:eastAsia="es-PE"/>
        </w:rPr>
        <w:t>.</w:t>
      </w:r>
    </w:p>
    <w:p w14:paraId="5B1C3DB2" w14:textId="6941F69C" w:rsidR="005847A7" w:rsidRPr="005847A7" w:rsidRDefault="005847A7" w:rsidP="005847A7">
      <w:pPr>
        <w:rPr>
          <w:rFonts w:ascii="Arial" w:hAnsi="Arial" w:cs="Arial"/>
          <w:b/>
          <w:bCs/>
          <w:lang w:eastAsia="es-PE"/>
        </w:rPr>
      </w:pPr>
      <w:r w:rsidRPr="005847A7">
        <w:rPr>
          <w:rFonts w:ascii="Arial" w:hAnsi="Arial" w:cs="Arial"/>
          <w:b/>
          <w:bCs/>
          <w:lang w:eastAsia="es-PE"/>
        </w:rPr>
        <w:t>SISTEMA DE CONTROL DE CALIDAD</w:t>
      </w:r>
    </w:p>
    <w:p w14:paraId="6577B053" w14:textId="77777777" w:rsidR="005847A7" w:rsidRPr="005847A7" w:rsidRDefault="005847A7" w:rsidP="00A17BF5">
      <w:pPr>
        <w:numPr>
          <w:ilvl w:val="0"/>
          <w:numId w:val="83"/>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Verificación de medidas y alineación.</w:t>
      </w:r>
    </w:p>
    <w:p w14:paraId="3BB4581D" w14:textId="77777777" w:rsidR="005847A7" w:rsidRPr="005847A7" w:rsidRDefault="005847A7" w:rsidP="00A17BF5">
      <w:pPr>
        <w:numPr>
          <w:ilvl w:val="0"/>
          <w:numId w:val="83"/>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Ensayo visual de soldaduras.</w:t>
      </w:r>
    </w:p>
    <w:p w14:paraId="10A522F6" w14:textId="77777777" w:rsidR="005847A7" w:rsidRPr="005847A7" w:rsidRDefault="005847A7" w:rsidP="00A17BF5">
      <w:pPr>
        <w:numPr>
          <w:ilvl w:val="0"/>
          <w:numId w:val="83"/>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Revisión del tipo y espesor de acero.</w:t>
      </w:r>
    </w:p>
    <w:p w14:paraId="2A3AE35A" w14:textId="77777777" w:rsidR="005847A7" w:rsidRPr="005847A7" w:rsidRDefault="005847A7" w:rsidP="00A17BF5">
      <w:pPr>
        <w:numPr>
          <w:ilvl w:val="0"/>
          <w:numId w:val="83"/>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Supervisión del acabado de pintura.</w:t>
      </w:r>
    </w:p>
    <w:p w14:paraId="3030BF13" w14:textId="77777777" w:rsidR="005847A7" w:rsidRPr="005847A7" w:rsidRDefault="005847A7" w:rsidP="00A17BF5">
      <w:pPr>
        <w:numPr>
          <w:ilvl w:val="0"/>
          <w:numId w:val="83"/>
        </w:num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Confirmación de estabilidad y nivel final.</w:t>
      </w:r>
    </w:p>
    <w:p w14:paraId="17053D8C" w14:textId="2B899F7D" w:rsidR="005847A7" w:rsidRPr="005847A7" w:rsidRDefault="005847A7" w:rsidP="005847A7">
      <w:pPr>
        <w:rPr>
          <w:rFonts w:ascii="Arial" w:hAnsi="Arial" w:cs="Arial"/>
          <w:b/>
          <w:bCs/>
          <w:lang w:eastAsia="es-PE"/>
        </w:rPr>
      </w:pPr>
      <w:r w:rsidRPr="005847A7">
        <w:rPr>
          <w:rFonts w:ascii="Arial" w:hAnsi="Arial" w:cs="Arial"/>
          <w:b/>
          <w:bCs/>
          <w:lang w:eastAsia="es-PE"/>
        </w:rPr>
        <w:t>MÉTODO DE MEDICIÓN</w:t>
      </w:r>
    </w:p>
    <w:p w14:paraId="3F16D024" w14:textId="77777777" w:rsidR="005847A7" w:rsidRPr="005847A7" w:rsidRDefault="005847A7" w:rsidP="005847A7">
      <w:pPr>
        <w:spacing w:before="100" w:beforeAutospacing="1" w:after="100" w:afterAutospacing="1" w:line="240" w:lineRule="auto"/>
        <w:rPr>
          <w:rFonts w:ascii="Arial" w:eastAsia="Times New Roman" w:hAnsi="Arial" w:cs="Arial"/>
          <w:lang w:eastAsia="es-PE"/>
        </w:rPr>
      </w:pPr>
      <w:r w:rsidRPr="005847A7">
        <w:rPr>
          <w:rFonts w:ascii="Arial" w:eastAsia="Times New Roman" w:hAnsi="Arial" w:cs="Arial"/>
          <w:lang w:eastAsia="es-PE"/>
        </w:rPr>
        <w:t xml:space="preserve">La medición se realizará por </w:t>
      </w:r>
      <w:r w:rsidRPr="005847A7">
        <w:rPr>
          <w:rFonts w:ascii="Arial" w:eastAsia="Times New Roman" w:hAnsi="Arial" w:cs="Arial"/>
          <w:b/>
          <w:bCs/>
          <w:lang w:eastAsia="es-PE"/>
        </w:rPr>
        <w:t>unidad (</w:t>
      </w:r>
      <w:proofErr w:type="spellStart"/>
      <w:r w:rsidRPr="005847A7">
        <w:rPr>
          <w:rFonts w:ascii="Arial" w:eastAsia="Times New Roman" w:hAnsi="Arial" w:cs="Arial"/>
          <w:b/>
          <w:bCs/>
          <w:lang w:eastAsia="es-PE"/>
        </w:rPr>
        <w:t>und</w:t>
      </w:r>
      <w:proofErr w:type="spellEnd"/>
      <w:r w:rsidRPr="005847A7">
        <w:rPr>
          <w:rFonts w:ascii="Arial" w:eastAsia="Times New Roman" w:hAnsi="Arial" w:cs="Arial"/>
          <w:b/>
          <w:bCs/>
          <w:lang w:eastAsia="es-PE"/>
        </w:rPr>
        <w:t>)</w:t>
      </w:r>
      <w:r w:rsidRPr="005847A7">
        <w:rPr>
          <w:rFonts w:ascii="Arial" w:eastAsia="Times New Roman" w:hAnsi="Arial" w:cs="Arial"/>
          <w:lang w:eastAsia="es-PE"/>
        </w:rPr>
        <w:t xml:space="preserve"> completamente instalada y operativa, conforme a planos y a satisfacción del supervisor de obra.</w:t>
      </w:r>
    </w:p>
    <w:p w14:paraId="388067E5" w14:textId="59B842AB" w:rsidR="005847A7" w:rsidRPr="005847A7" w:rsidRDefault="005847A7" w:rsidP="005847A7">
      <w:pPr>
        <w:rPr>
          <w:rFonts w:ascii="Arial" w:hAnsi="Arial" w:cs="Arial"/>
          <w:b/>
          <w:bCs/>
          <w:lang w:eastAsia="es-PE"/>
        </w:rPr>
      </w:pPr>
      <w:r w:rsidRPr="005847A7">
        <w:rPr>
          <w:rFonts w:ascii="Arial" w:hAnsi="Arial" w:cs="Arial"/>
          <w:b/>
          <w:bCs/>
          <w:lang w:eastAsia="es-PE"/>
        </w:rPr>
        <w:t>CONDICIONES DE PAGO</w:t>
      </w:r>
    </w:p>
    <w:p w14:paraId="6CC937CA" w14:textId="08C622DB" w:rsidR="005847A7" w:rsidRDefault="005847A7" w:rsidP="0033610B">
      <w:pPr>
        <w:spacing w:before="100" w:beforeAutospacing="1" w:after="100" w:afterAutospacing="1" w:line="240" w:lineRule="auto"/>
        <w:rPr>
          <w:rFonts w:ascii="Arial" w:hAnsi="Arial" w:cs="Arial"/>
          <w:color w:val="000000"/>
        </w:rPr>
      </w:pPr>
      <w:r w:rsidRPr="005847A7">
        <w:rPr>
          <w:rFonts w:ascii="Arial" w:eastAsia="Times New Roman" w:hAnsi="Arial" w:cs="Arial"/>
          <w:lang w:eastAsia="es-PE"/>
        </w:rPr>
        <w:t xml:space="preserve">El pago se realizará por </w:t>
      </w:r>
      <w:r w:rsidRPr="005847A7">
        <w:rPr>
          <w:rFonts w:ascii="Arial" w:eastAsia="Times New Roman" w:hAnsi="Arial" w:cs="Arial"/>
          <w:b/>
          <w:bCs/>
          <w:lang w:eastAsia="es-PE"/>
        </w:rPr>
        <w:t>unidad (</w:t>
      </w:r>
      <w:proofErr w:type="spellStart"/>
      <w:r w:rsidRPr="005847A7">
        <w:rPr>
          <w:rFonts w:ascii="Arial" w:eastAsia="Times New Roman" w:hAnsi="Arial" w:cs="Arial"/>
          <w:b/>
          <w:bCs/>
          <w:lang w:eastAsia="es-PE"/>
        </w:rPr>
        <w:t>und</w:t>
      </w:r>
      <w:proofErr w:type="spellEnd"/>
      <w:r w:rsidRPr="005847A7">
        <w:rPr>
          <w:rFonts w:ascii="Arial" w:eastAsia="Times New Roman" w:hAnsi="Arial" w:cs="Arial"/>
          <w:b/>
          <w:bCs/>
          <w:lang w:eastAsia="es-PE"/>
        </w:rPr>
        <w:t>)</w:t>
      </w:r>
      <w:r w:rsidRPr="005847A7">
        <w:rPr>
          <w:rFonts w:ascii="Arial" w:eastAsia="Times New Roman" w:hAnsi="Arial" w:cs="Arial"/>
          <w:lang w:eastAsia="es-PE"/>
        </w:rPr>
        <w:t xml:space="preserve"> ejecutada, que incluye todos los materiales, mano de obra, herramientas, pintura, montaje, transporte, anclajes y pruebas finales.</w:t>
      </w:r>
    </w:p>
    <w:p w14:paraId="117F50E1" w14:textId="6B4A6120" w:rsidR="00E12C18" w:rsidRPr="0033610B" w:rsidRDefault="00E12C18" w:rsidP="00A17BF5">
      <w:pPr>
        <w:pStyle w:val="Prrafodelista"/>
        <w:numPr>
          <w:ilvl w:val="2"/>
          <w:numId w:val="78"/>
        </w:numPr>
        <w:spacing w:line="240" w:lineRule="auto"/>
        <w:jc w:val="both"/>
        <w:rPr>
          <w:rFonts w:ascii="Arial" w:hAnsi="Arial" w:cs="Arial"/>
          <w:b/>
          <w:color w:val="0070C0"/>
          <w:u w:val="single"/>
        </w:rPr>
      </w:pPr>
      <w:r w:rsidRPr="0033610B">
        <w:rPr>
          <w:rFonts w:ascii="Arial" w:hAnsi="Arial" w:cs="Arial"/>
          <w:b/>
          <w:color w:val="0070C0"/>
          <w:u w:val="single"/>
        </w:rPr>
        <w:t>CERRAJERÍA</w:t>
      </w:r>
    </w:p>
    <w:p w14:paraId="49F7949A" w14:textId="2FF9F6B9" w:rsidR="00191046" w:rsidRPr="0033610B" w:rsidRDefault="00191046"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33610B">
        <w:rPr>
          <w:rFonts w:ascii="Arial" w:hAnsi="Arial" w:cs="Arial"/>
          <w:b/>
          <w:bCs/>
          <w:color w:val="00B050"/>
        </w:rPr>
        <w:t xml:space="preserve">BISAGRAS </w:t>
      </w:r>
    </w:p>
    <w:p w14:paraId="3A0CB0D0" w14:textId="09A31A81" w:rsidR="00191046" w:rsidRPr="00541CAC" w:rsidRDefault="0065593E" w:rsidP="00A17BF5">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541CAC">
        <w:rPr>
          <w:rFonts w:ascii="Arial" w:hAnsi="Arial" w:cs="Arial"/>
          <w:b/>
          <w:color w:val="000000"/>
        </w:rPr>
        <w:t>BISAGRAS DE ACERO INOXIDABLE 4"x4" (EN PUERTAS)</w:t>
      </w:r>
    </w:p>
    <w:p w14:paraId="513C8906" w14:textId="07BC58D2"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61D497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bisagras de acero inoxidable tipo arquitectónico, de 4” x 4” (100 mm x 100 mm), con acabado satinado, para puertas de madera o metálicas. Cada puerta llevará un mínimo de tres bisagras, instaladas con precisión para garantizar la funcionalidad, seguridad y durabilidad del sistema de apertura.</w:t>
      </w:r>
    </w:p>
    <w:p w14:paraId="7C989C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05B0D453" w14:textId="77777777" w:rsidR="0018491F" w:rsidRPr="0018491F" w:rsidRDefault="0018491F" w:rsidP="001B2EF3">
      <w:pPr>
        <w:numPr>
          <w:ilvl w:val="0"/>
          <w:numId w:val="43"/>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Bisagra de acero inoxidable tipo 304.</w:t>
      </w:r>
    </w:p>
    <w:p w14:paraId="6BCE16FE" w14:textId="77777777" w:rsidR="0018491F" w:rsidRPr="0018491F" w:rsidRDefault="0018491F" w:rsidP="001B2EF3">
      <w:pPr>
        <w:numPr>
          <w:ilvl w:val="1"/>
          <w:numId w:val="43"/>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Dimensiones: 4” x 4” (100 mm x 100 mm).</w:t>
      </w:r>
    </w:p>
    <w:p w14:paraId="5C54F9DE" w14:textId="77777777" w:rsidR="0018491F" w:rsidRPr="0018491F" w:rsidRDefault="0018491F" w:rsidP="001B2EF3">
      <w:pPr>
        <w:numPr>
          <w:ilvl w:val="1"/>
          <w:numId w:val="43"/>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Espesor: mínimo 2.5 </w:t>
      </w:r>
      <w:proofErr w:type="spellStart"/>
      <w:r w:rsidRPr="0018491F">
        <w:rPr>
          <w:rFonts w:ascii="Arial" w:hAnsi="Arial" w:cs="Arial"/>
          <w:color w:val="000000"/>
        </w:rPr>
        <w:t>mm.</w:t>
      </w:r>
      <w:proofErr w:type="spellEnd"/>
    </w:p>
    <w:p w14:paraId="4302B38F" w14:textId="77777777" w:rsidR="0018491F" w:rsidRPr="0018491F" w:rsidRDefault="0018491F" w:rsidP="001B2EF3">
      <w:pPr>
        <w:numPr>
          <w:ilvl w:val="1"/>
          <w:numId w:val="43"/>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Acabado: satinado o pulido.</w:t>
      </w:r>
    </w:p>
    <w:p w14:paraId="59AF3CBB" w14:textId="77777777" w:rsidR="0018491F" w:rsidRPr="0018491F" w:rsidRDefault="0018491F" w:rsidP="001B2EF3">
      <w:pPr>
        <w:numPr>
          <w:ilvl w:val="1"/>
          <w:numId w:val="43"/>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Eje: pasador removible o fijo, tipo embutido.</w:t>
      </w:r>
    </w:p>
    <w:p w14:paraId="32B9AC39" w14:textId="77777777" w:rsidR="0018491F" w:rsidRPr="0018491F" w:rsidRDefault="0018491F" w:rsidP="001B2EF3">
      <w:pPr>
        <w:numPr>
          <w:ilvl w:val="1"/>
          <w:numId w:val="43"/>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Capacidad de carga: mínimo 40 kg por par.</w:t>
      </w:r>
    </w:p>
    <w:p w14:paraId="1810DBD4" w14:textId="77777777" w:rsidR="0018491F" w:rsidRPr="0018491F" w:rsidRDefault="0018491F" w:rsidP="001B2EF3">
      <w:pPr>
        <w:numPr>
          <w:ilvl w:val="0"/>
          <w:numId w:val="43"/>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Tornillería de acero inoxidable a juego.</w:t>
      </w:r>
    </w:p>
    <w:p w14:paraId="59CE14A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1FC27A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518B418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nivel de burbuja, metro, cincel, formón, herramientas manuales.</w:t>
      </w:r>
    </w:p>
    <w:p w14:paraId="665EF4B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63E02F8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2A8B6C30" w14:textId="77777777" w:rsidR="0018491F" w:rsidRPr="0018491F" w:rsidRDefault="0018491F" w:rsidP="001B2EF3">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y marcado de puntos de instalación.</w:t>
      </w:r>
    </w:p>
    <w:p w14:paraId="41C23EBC" w14:textId="77777777" w:rsidR="0018491F" w:rsidRPr="0018491F" w:rsidRDefault="0018491F" w:rsidP="001B2EF3">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Realización de calados y </w:t>
      </w:r>
      <w:proofErr w:type="spellStart"/>
      <w:r w:rsidRPr="0018491F">
        <w:rPr>
          <w:rFonts w:ascii="Arial" w:hAnsi="Arial" w:cs="Arial"/>
          <w:color w:val="000000"/>
        </w:rPr>
        <w:t>preperforaciones</w:t>
      </w:r>
      <w:proofErr w:type="spellEnd"/>
      <w:r w:rsidRPr="0018491F">
        <w:rPr>
          <w:rFonts w:ascii="Arial" w:hAnsi="Arial" w:cs="Arial"/>
          <w:color w:val="000000"/>
        </w:rPr>
        <w:t xml:space="preserve"> en marco y hoja.</w:t>
      </w:r>
    </w:p>
    <w:p w14:paraId="53ED8F35" w14:textId="77777777" w:rsidR="0018491F" w:rsidRPr="0018491F" w:rsidRDefault="0018491F" w:rsidP="001B2EF3">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bisagras con tornillería provista.</w:t>
      </w:r>
    </w:p>
    <w:p w14:paraId="5B9BC715" w14:textId="77777777" w:rsidR="0018491F" w:rsidRPr="0018491F" w:rsidRDefault="0018491F" w:rsidP="001B2EF3">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alineamiento y correcto giro de la puerta.</w:t>
      </w:r>
    </w:p>
    <w:p w14:paraId="023160E0" w14:textId="77777777" w:rsidR="0018491F" w:rsidRPr="0018491F" w:rsidRDefault="0018491F" w:rsidP="001B2EF3">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Limpieza del área de trabajo.</w:t>
      </w:r>
    </w:p>
    <w:p w14:paraId="3B5E28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26484A6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3E5B3393"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4BD666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B1F278E"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753D6A65"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cada bisagra correctamente instalada y aprobada por la supervisión.</w:t>
      </w:r>
    </w:p>
    <w:p w14:paraId="50278F9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8BD5BA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33727C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39F564C1" w14:textId="77777777"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3CEDD97F" w14:textId="6D7E107A" w:rsidR="007E0E91" w:rsidRPr="00541CAC" w:rsidRDefault="007E0E91" w:rsidP="007E0E91">
      <w:pPr>
        <w:pStyle w:val="Prrafodelista"/>
        <w:tabs>
          <w:tab w:val="left" w:pos="567"/>
          <w:tab w:val="left" w:pos="1134"/>
        </w:tabs>
        <w:autoSpaceDE w:val="0"/>
        <w:autoSpaceDN w:val="0"/>
        <w:adjustRightInd w:val="0"/>
        <w:spacing w:after="0" w:line="240" w:lineRule="auto"/>
        <w:ind w:left="648"/>
        <w:jc w:val="both"/>
        <w:rPr>
          <w:rFonts w:ascii="Arial" w:hAnsi="Arial" w:cs="Arial"/>
          <w:b/>
          <w:color w:val="000000"/>
        </w:rPr>
      </w:pPr>
    </w:p>
    <w:p w14:paraId="74E79BA5" w14:textId="45CB390C" w:rsidR="007E0E91" w:rsidRPr="0033610B" w:rsidRDefault="007E0E91"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33610B">
        <w:rPr>
          <w:rFonts w:ascii="Arial" w:hAnsi="Arial" w:cs="Arial"/>
          <w:b/>
          <w:bCs/>
          <w:color w:val="00B050"/>
        </w:rPr>
        <w:t xml:space="preserve">CERRADURAS </w:t>
      </w:r>
    </w:p>
    <w:p w14:paraId="744B02D9" w14:textId="692E929F" w:rsidR="007E0E91" w:rsidRPr="00541CAC" w:rsidRDefault="007E0E91" w:rsidP="00A17BF5">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541CAC">
        <w:rPr>
          <w:rFonts w:ascii="Arial" w:hAnsi="Arial" w:cs="Arial"/>
          <w:b/>
          <w:color w:val="000000"/>
        </w:rPr>
        <w:t>CERRADURA ELECTROMAGNETICA</w:t>
      </w:r>
    </w:p>
    <w:p w14:paraId="3ABBC64A" w14:textId="05764D38"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D4C0F11"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cerradura electromagnética de alta resistencia para puertas de ingreso o acceso controlado, compatible con sistemas de seguridad electrónica. Capacidad de retención mínima de 600 lb (272 kg), con carcasa de aluminio o acero inoxidable, y función de apertura ante corte de energía (</w:t>
      </w:r>
      <w:proofErr w:type="spellStart"/>
      <w:r w:rsidRPr="0018491F">
        <w:rPr>
          <w:rFonts w:ascii="Arial" w:hAnsi="Arial" w:cs="Arial"/>
          <w:color w:val="000000"/>
        </w:rPr>
        <w:t>fail</w:t>
      </w:r>
      <w:proofErr w:type="spellEnd"/>
      <w:r w:rsidRPr="0018491F">
        <w:rPr>
          <w:rFonts w:ascii="Arial" w:hAnsi="Arial" w:cs="Arial"/>
          <w:color w:val="000000"/>
        </w:rPr>
        <w:t xml:space="preserve"> </w:t>
      </w:r>
      <w:proofErr w:type="spellStart"/>
      <w:r w:rsidRPr="0018491F">
        <w:rPr>
          <w:rFonts w:ascii="Arial" w:hAnsi="Arial" w:cs="Arial"/>
          <w:color w:val="000000"/>
        </w:rPr>
        <w:t>safe</w:t>
      </w:r>
      <w:proofErr w:type="spellEnd"/>
      <w:r w:rsidRPr="0018491F">
        <w:rPr>
          <w:rFonts w:ascii="Arial" w:hAnsi="Arial" w:cs="Arial"/>
          <w:color w:val="000000"/>
        </w:rPr>
        <w:t>).</w:t>
      </w:r>
    </w:p>
    <w:p w14:paraId="39EAC9E1"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F4F9A3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2BDD571A" w14:textId="77777777" w:rsidR="0018491F" w:rsidRPr="0018491F" w:rsidRDefault="0018491F" w:rsidP="001B2EF3">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Cerradura electromagnética con fuerza de retención de 600 lb (mínimo).</w:t>
      </w:r>
    </w:p>
    <w:p w14:paraId="65634FCB" w14:textId="77777777" w:rsidR="0018491F" w:rsidRPr="0018491F" w:rsidRDefault="0018491F" w:rsidP="001B2EF3">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Placa armadura metálica ajustable.</w:t>
      </w:r>
    </w:p>
    <w:p w14:paraId="2DF9064C" w14:textId="77777777" w:rsidR="0018491F" w:rsidRPr="0018491F" w:rsidRDefault="0018491F" w:rsidP="001B2EF3">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Controlador de apertura (botonera o lector, si corresponde).</w:t>
      </w:r>
    </w:p>
    <w:p w14:paraId="45736C7F" w14:textId="77777777" w:rsidR="0018491F" w:rsidRPr="0018491F" w:rsidRDefault="0018491F" w:rsidP="001B2EF3">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Fuente de poder estabilizada 12/24V DC.</w:t>
      </w:r>
    </w:p>
    <w:p w14:paraId="78162AA3" w14:textId="77777777" w:rsidR="0018491F" w:rsidRPr="0018491F" w:rsidRDefault="0018491F" w:rsidP="001B2EF3">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Cableado de interconexión y conectores.</w:t>
      </w:r>
    </w:p>
    <w:p w14:paraId="056E9BA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F558FC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1078F3A0"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pelacables, multímetro, nivel, herramientas eléctricas.</w:t>
      </w:r>
    </w:p>
    <w:p w14:paraId="0B26F53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099889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4D199AEA" w14:textId="77777777" w:rsidR="0018491F" w:rsidRPr="0018491F" w:rsidRDefault="0018491F" w:rsidP="001B2EF3">
      <w:pPr>
        <w:numPr>
          <w:ilvl w:val="0"/>
          <w:numId w:val="4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de puntos de fijación según planos.</w:t>
      </w:r>
    </w:p>
    <w:p w14:paraId="6A58D44E" w14:textId="77777777" w:rsidR="0018491F" w:rsidRPr="0018491F" w:rsidRDefault="0018491F" w:rsidP="001B2EF3">
      <w:pPr>
        <w:numPr>
          <w:ilvl w:val="0"/>
          <w:numId w:val="4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Instalación de imán en el marco superior de la puerta.</w:t>
      </w:r>
    </w:p>
    <w:p w14:paraId="6CD5913F" w14:textId="77777777" w:rsidR="0018491F" w:rsidRPr="0018491F" w:rsidRDefault="0018491F" w:rsidP="001B2EF3">
      <w:pPr>
        <w:numPr>
          <w:ilvl w:val="0"/>
          <w:numId w:val="4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armadura en hoja móvil con elementos de ajuste.</w:t>
      </w:r>
    </w:p>
    <w:p w14:paraId="583200B7" w14:textId="77777777" w:rsidR="0018491F" w:rsidRPr="0018491F" w:rsidRDefault="0018491F" w:rsidP="001B2EF3">
      <w:pPr>
        <w:numPr>
          <w:ilvl w:val="0"/>
          <w:numId w:val="4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Conexión a sistema de control eléctrico.</w:t>
      </w:r>
    </w:p>
    <w:p w14:paraId="11525CCD" w14:textId="77777777" w:rsidR="0018491F" w:rsidRPr="0018491F" w:rsidRDefault="0018491F" w:rsidP="001B2EF3">
      <w:pPr>
        <w:numPr>
          <w:ilvl w:val="0"/>
          <w:numId w:val="4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funcionamiento y fuerza de retención.</w:t>
      </w:r>
    </w:p>
    <w:p w14:paraId="1FBEE2AA" w14:textId="77777777" w:rsidR="0018491F" w:rsidRPr="0018491F" w:rsidRDefault="0018491F" w:rsidP="001B2EF3">
      <w:pPr>
        <w:numPr>
          <w:ilvl w:val="0"/>
          <w:numId w:val="4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Pruebas de apertura manual y remota.</w:t>
      </w:r>
    </w:p>
    <w:p w14:paraId="790A647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EBCA80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4687185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47BDAEDA" w14:textId="77777777" w:rsid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6A4CEC15" w14:textId="77777777" w:rsidR="00ED7C9A" w:rsidRPr="0018491F" w:rsidRDefault="00ED7C9A"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2E9B49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6AC1E510"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lastRenderedPageBreak/>
        <w:t>Por cerradura instalada, funcional y aprobada.</w:t>
      </w:r>
    </w:p>
    <w:p w14:paraId="2B7D795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07A4F95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5EFE464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Incluye suministro completo, instalación, ajustes, pruebas y puesta en marcha. No se reconocen costos adicionales por errores de conexión, incompatibilidades o reposiciones.</w:t>
      </w:r>
    </w:p>
    <w:p w14:paraId="5BDC3E6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p>
    <w:p w14:paraId="60154DA8" w14:textId="0927EDB1" w:rsidR="007E0E91" w:rsidRPr="00541CAC" w:rsidRDefault="007E0E91" w:rsidP="00A17BF5">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541CAC">
        <w:rPr>
          <w:rFonts w:ascii="Arial" w:hAnsi="Arial" w:cs="Arial"/>
          <w:b/>
          <w:color w:val="000000"/>
        </w:rPr>
        <w:t>CERRADURA DOBLE MANIJA PARA PUERTA DE MADERA</w:t>
      </w:r>
    </w:p>
    <w:p w14:paraId="5BD64B82" w14:textId="0F3D35DD"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4DA83667"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cerradura mecánica de doble manija con pasador y llave, para puertas de madera en ambientes interiores. Incluye escudo, pestillo y mecanismo interno, en acabado cromado o acero satinado.</w:t>
      </w:r>
    </w:p>
    <w:p w14:paraId="493BE0BD"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9298BE7"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Materiales:</w:t>
      </w:r>
    </w:p>
    <w:p w14:paraId="69E8DD34" w14:textId="77777777" w:rsidR="0018491F" w:rsidRPr="0018491F" w:rsidRDefault="0018491F" w:rsidP="001B2EF3">
      <w:pPr>
        <w:numPr>
          <w:ilvl w:val="0"/>
          <w:numId w:val="47"/>
        </w:numPr>
        <w:autoSpaceDE w:val="0"/>
        <w:autoSpaceDN w:val="0"/>
        <w:adjustRightInd w:val="0"/>
        <w:spacing w:after="0" w:line="240" w:lineRule="auto"/>
        <w:rPr>
          <w:rFonts w:ascii="Arial" w:hAnsi="Arial" w:cs="Arial"/>
          <w:color w:val="000000"/>
        </w:rPr>
      </w:pPr>
      <w:r w:rsidRPr="0018491F">
        <w:rPr>
          <w:rFonts w:ascii="Arial" w:hAnsi="Arial" w:cs="Arial"/>
          <w:color w:val="000000"/>
        </w:rPr>
        <w:t>Cerradura mecánica completa:</w:t>
      </w:r>
    </w:p>
    <w:p w14:paraId="257B0E40" w14:textId="77777777" w:rsidR="0018491F" w:rsidRPr="0018491F" w:rsidRDefault="0018491F" w:rsidP="001B2EF3">
      <w:pPr>
        <w:numPr>
          <w:ilvl w:val="1"/>
          <w:numId w:val="47"/>
        </w:numPr>
        <w:autoSpaceDE w:val="0"/>
        <w:autoSpaceDN w:val="0"/>
        <w:adjustRightInd w:val="0"/>
        <w:spacing w:after="0" w:line="240" w:lineRule="auto"/>
        <w:rPr>
          <w:rFonts w:ascii="Arial" w:hAnsi="Arial" w:cs="Arial"/>
          <w:color w:val="000000"/>
        </w:rPr>
      </w:pPr>
      <w:r w:rsidRPr="0018491F">
        <w:rPr>
          <w:rFonts w:ascii="Arial" w:hAnsi="Arial" w:cs="Arial"/>
          <w:color w:val="000000"/>
        </w:rPr>
        <w:t>Doble manija metálica.</w:t>
      </w:r>
    </w:p>
    <w:p w14:paraId="7CDE787A" w14:textId="77777777" w:rsidR="0018491F" w:rsidRPr="0018491F" w:rsidRDefault="0018491F" w:rsidP="001B2EF3">
      <w:pPr>
        <w:numPr>
          <w:ilvl w:val="1"/>
          <w:numId w:val="47"/>
        </w:numPr>
        <w:autoSpaceDE w:val="0"/>
        <w:autoSpaceDN w:val="0"/>
        <w:adjustRightInd w:val="0"/>
        <w:spacing w:after="0" w:line="240" w:lineRule="auto"/>
        <w:rPr>
          <w:rFonts w:ascii="Arial" w:hAnsi="Arial" w:cs="Arial"/>
          <w:color w:val="000000"/>
        </w:rPr>
      </w:pPr>
      <w:r w:rsidRPr="0018491F">
        <w:rPr>
          <w:rFonts w:ascii="Arial" w:hAnsi="Arial" w:cs="Arial"/>
          <w:color w:val="000000"/>
        </w:rPr>
        <w:t>Caja con mecanismo de pestillo y cerradura.</w:t>
      </w:r>
    </w:p>
    <w:p w14:paraId="7DC0C83E" w14:textId="77777777" w:rsidR="0018491F" w:rsidRPr="0018491F" w:rsidRDefault="0018491F" w:rsidP="001B2EF3">
      <w:pPr>
        <w:numPr>
          <w:ilvl w:val="1"/>
          <w:numId w:val="47"/>
        </w:numPr>
        <w:autoSpaceDE w:val="0"/>
        <w:autoSpaceDN w:val="0"/>
        <w:adjustRightInd w:val="0"/>
        <w:spacing w:after="0" w:line="240" w:lineRule="auto"/>
        <w:rPr>
          <w:rFonts w:ascii="Arial" w:hAnsi="Arial" w:cs="Arial"/>
          <w:color w:val="000000"/>
        </w:rPr>
      </w:pPr>
      <w:r w:rsidRPr="0018491F">
        <w:rPr>
          <w:rFonts w:ascii="Arial" w:hAnsi="Arial" w:cs="Arial"/>
          <w:color w:val="000000"/>
        </w:rPr>
        <w:t>Llaves metálicas tipo plana (2 o más).</w:t>
      </w:r>
    </w:p>
    <w:p w14:paraId="67CEF053" w14:textId="77777777" w:rsidR="0018491F" w:rsidRPr="0018491F" w:rsidRDefault="0018491F" w:rsidP="001B2EF3">
      <w:pPr>
        <w:numPr>
          <w:ilvl w:val="0"/>
          <w:numId w:val="47"/>
        </w:numPr>
        <w:autoSpaceDE w:val="0"/>
        <w:autoSpaceDN w:val="0"/>
        <w:adjustRightInd w:val="0"/>
        <w:spacing w:after="0" w:line="240" w:lineRule="auto"/>
        <w:rPr>
          <w:rFonts w:ascii="Arial" w:hAnsi="Arial" w:cs="Arial"/>
          <w:color w:val="000000"/>
        </w:rPr>
      </w:pPr>
      <w:r w:rsidRPr="0018491F">
        <w:rPr>
          <w:rFonts w:ascii="Arial" w:hAnsi="Arial" w:cs="Arial"/>
          <w:color w:val="000000"/>
        </w:rPr>
        <w:t>Tornillería y escudos metálicos.</w:t>
      </w:r>
    </w:p>
    <w:p w14:paraId="08E69F76"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2801649"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Equipos requeridos:</w:t>
      </w:r>
      <w:r w:rsidRPr="0018491F">
        <w:rPr>
          <w:rFonts w:ascii="Arial" w:hAnsi="Arial" w:cs="Arial"/>
          <w:color w:val="000000"/>
        </w:rPr>
        <w:br/>
        <w:t>Taladro, formón, destornillador, nivel, plantilla de instalación.</w:t>
      </w:r>
    </w:p>
    <w:p w14:paraId="56E3ACA2"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7762B2F1"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Método de ejecución:</w:t>
      </w:r>
    </w:p>
    <w:p w14:paraId="2077BD91" w14:textId="77777777" w:rsidR="0018491F" w:rsidRPr="0018491F" w:rsidRDefault="0018491F" w:rsidP="001B2EF3">
      <w:pPr>
        <w:numPr>
          <w:ilvl w:val="0"/>
          <w:numId w:val="48"/>
        </w:numPr>
        <w:autoSpaceDE w:val="0"/>
        <w:autoSpaceDN w:val="0"/>
        <w:adjustRightInd w:val="0"/>
        <w:spacing w:after="0" w:line="240" w:lineRule="auto"/>
        <w:rPr>
          <w:rFonts w:ascii="Arial" w:hAnsi="Arial" w:cs="Arial"/>
          <w:color w:val="000000"/>
        </w:rPr>
      </w:pPr>
      <w:r w:rsidRPr="0018491F">
        <w:rPr>
          <w:rFonts w:ascii="Arial" w:hAnsi="Arial" w:cs="Arial"/>
          <w:color w:val="000000"/>
        </w:rPr>
        <w:t>Marcado y perforado de la puerta según plantilla.</w:t>
      </w:r>
    </w:p>
    <w:p w14:paraId="2CB01A73" w14:textId="77777777" w:rsidR="0018491F" w:rsidRPr="0018491F" w:rsidRDefault="0018491F" w:rsidP="001B2EF3">
      <w:pPr>
        <w:numPr>
          <w:ilvl w:val="0"/>
          <w:numId w:val="48"/>
        </w:numPr>
        <w:autoSpaceDE w:val="0"/>
        <w:autoSpaceDN w:val="0"/>
        <w:adjustRightInd w:val="0"/>
        <w:spacing w:after="0" w:line="240" w:lineRule="auto"/>
        <w:rPr>
          <w:rFonts w:ascii="Arial" w:hAnsi="Arial" w:cs="Arial"/>
          <w:color w:val="000000"/>
        </w:rPr>
      </w:pPr>
      <w:r w:rsidRPr="0018491F">
        <w:rPr>
          <w:rFonts w:ascii="Arial" w:hAnsi="Arial" w:cs="Arial"/>
          <w:color w:val="000000"/>
        </w:rPr>
        <w:t>Calado para embutir caja de cerradura.</w:t>
      </w:r>
    </w:p>
    <w:p w14:paraId="7AF37F25" w14:textId="77777777" w:rsidR="0018491F" w:rsidRPr="0018491F" w:rsidRDefault="0018491F" w:rsidP="001B2EF3">
      <w:pPr>
        <w:numPr>
          <w:ilvl w:val="0"/>
          <w:numId w:val="48"/>
        </w:numPr>
        <w:autoSpaceDE w:val="0"/>
        <w:autoSpaceDN w:val="0"/>
        <w:adjustRightInd w:val="0"/>
        <w:spacing w:after="0" w:line="240" w:lineRule="auto"/>
        <w:rPr>
          <w:rFonts w:ascii="Arial" w:hAnsi="Arial" w:cs="Arial"/>
          <w:color w:val="000000"/>
        </w:rPr>
      </w:pPr>
      <w:r w:rsidRPr="0018491F">
        <w:rPr>
          <w:rFonts w:ascii="Arial" w:hAnsi="Arial" w:cs="Arial"/>
          <w:color w:val="000000"/>
        </w:rPr>
        <w:t>Instalación de manijas, pestillo y cilindro.</w:t>
      </w:r>
    </w:p>
    <w:p w14:paraId="6A61B8AF" w14:textId="77777777" w:rsidR="0018491F" w:rsidRPr="0018491F" w:rsidRDefault="0018491F" w:rsidP="001B2EF3">
      <w:pPr>
        <w:numPr>
          <w:ilvl w:val="0"/>
          <w:numId w:val="48"/>
        </w:numPr>
        <w:autoSpaceDE w:val="0"/>
        <w:autoSpaceDN w:val="0"/>
        <w:adjustRightInd w:val="0"/>
        <w:spacing w:after="0" w:line="240" w:lineRule="auto"/>
        <w:rPr>
          <w:rFonts w:ascii="Arial" w:hAnsi="Arial" w:cs="Arial"/>
          <w:color w:val="000000"/>
        </w:rPr>
      </w:pPr>
      <w:r w:rsidRPr="0018491F">
        <w:rPr>
          <w:rFonts w:ascii="Arial" w:hAnsi="Arial" w:cs="Arial"/>
          <w:color w:val="000000"/>
        </w:rPr>
        <w:t>Fijación y prueba de funcionamiento.</w:t>
      </w:r>
    </w:p>
    <w:p w14:paraId="41F6F05C" w14:textId="77777777" w:rsidR="0018491F" w:rsidRPr="0018491F" w:rsidRDefault="0018491F" w:rsidP="001B2EF3">
      <w:pPr>
        <w:numPr>
          <w:ilvl w:val="0"/>
          <w:numId w:val="48"/>
        </w:numPr>
        <w:autoSpaceDE w:val="0"/>
        <w:autoSpaceDN w:val="0"/>
        <w:adjustRightInd w:val="0"/>
        <w:spacing w:after="0" w:line="240" w:lineRule="auto"/>
        <w:rPr>
          <w:rFonts w:ascii="Arial" w:hAnsi="Arial" w:cs="Arial"/>
          <w:color w:val="000000"/>
        </w:rPr>
      </w:pPr>
      <w:r w:rsidRPr="0018491F">
        <w:rPr>
          <w:rFonts w:ascii="Arial" w:hAnsi="Arial" w:cs="Arial"/>
          <w:color w:val="000000"/>
        </w:rPr>
        <w:t>Limpieza y entrega final.</w:t>
      </w:r>
    </w:p>
    <w:p w14:paraId="396FCAA5"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0BDF1E3"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Unidad de medida:</w:t>
      </w:r>
      <w:r w:rsidRPr="0018491F">
        <w:rPr>
          <w:rFonts w:ascii="Arial" w:hAnsi="Arial" w:cs="Arial"/>
          <w:color w:val="000000"/>
        </w:rPr>
        <w:br/>
        <w:t>Unidad (</w:t>
      </w:r>
      <w:proofErr w:type="spellStart"/>
      <w:r w:rsidRPr="0018491F">
        <w:rPr>
          <w:rFonts w:ascii="Arial" w:hAnsi="Arial" w:cs="Arial"/>
          <w:color w:val="000000"/>
        </w:rPr>
        <w:t>und</w:t>
      </w:r>
      <w:proofErr w:type="spellEnd"/>
      <w:r w:rsidRPr="0018491F">
        <w:rPr>
          <w:rFonts w:ascii="Arial" w:hAnsi="Arial" w:cs="Arial"/>
          <w:color w:val="000000"/>
        </w:rPr>
        <w:t>)</w:t>
      </w:r>
    </w:p>
    <w:p w14:paraId="61F5520D"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B59AC98"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Método de medición:</w:t>
      </w:r>
      <w:r w:rsidRPr="0018491F">
        <w:rPr>
          <w:rFonts w:ascii="Arial" w:hAnsi="Arial" w:cs="Arial"/>
          <w:color w:val="000000"/>
        </w:rPr>
        <w:br/>
        <w:t>Por cerradura instalada y aprobada por la supervisión.</w:t>
      </w:r>
    </w:p>
    <w:p w14:paraId="5A3EFDF6"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3DA1AFCB"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Base de pago:</w:t>
      </w:r>
      <w:r w:rsidRPr="0018491F">
        <w:rPr>
          <w:rFonts w:ascii="Arial" w:hAnsi="Arial" w:cs="Arial"/>
          <w:color w:val="000000"/>
        </w:rPr>
        <w:br/>
        <w:t>Incluye suministro e instalación completa, accesorios, herramientas y mano de obra. No se pagarán reposiciones por daños o errores.</w:t>
      </w:r>
    </w:p>
    <w:p w14:paraId="67022D0D" w14:textId="77777777" w:rsidR="007E0E91" w:rsidRPr="00541CAC" w:rsidRDefault="007E0E91" w:rsidP="007E0E91">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4B3760ED" w14:textId="030140B2" w:rsidR="007E0E91" w:rsidRPr="00541CAC" w:rsidRDefault="007E0E91" w:rsidP="00A17BF5">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541CAC">
        <w:rPr>
          <w:rFonts w:ascii="Arial" w:hAnsi="Arial" w:cs="Arial"/>
          <w:b/>
          <w:color w:val="000000"/>
        </w:rPr>
        <w:t>CERRADURA DOBLE MANIJA PARA PUERTA DE VIDRIO</w:t>
      </w:r>
    </w:p>
    <w:p w14:paraId="621BACBA" w14:textId="6E61907A"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66FCBA5F"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cerradura mecánica o electromecánica de doble manija, especial para puertas de vidrio templado sin marco. Incluye herrajes de presión o perforación, pestillo y sistema de cierre con llave o botón.</w:t>
      </w:r>
    </w:p>
    <w:p w14:paraId="0886B146" w14:textId="77777777" w:rsidR="0018491F" w:rsidRPr="0018491F" w:rsidRDefault="0018491F" w:rsidP="0018491F">
      <w:pPr>
        <w:spacing w:after="0" w:line="240" w:lineRule="auto"/>
        <w:rPr>
          <w:rFonts w:ascii="Arial" w:hAnsi="Arial" w:cs="Arial"/>
          <w:color w:val="000000"/>
        </w:rPr>
      </w:pPr>
    </w:p>
    <w:p w14:paraId="324B7DFB" w14:textId="77777777" w:rsidR="0018491F" w:rsidRPr="0018491F" w:rsidRDefault="0018491F" w:rsidP="0018491F">
      <w:pPr>
        <w:spacing w:after="0" w:line="240" w:lineRule="auto"/>
        <w:rPr>
          <w:rFonts w:ascii="Arial" w:hAnsi="Arial" w:cs="Arial"/>
          <w:b/>
          <w:bCs/>
          <w:color w:val="000000"/>
        </w:rPr>
      </w:pPr>
      <w:r w:rsidRPr="0018491F">
        <w:rPr>
          <w:rFonts w:ascii="Arial" w:hAnsi="Arial" w:cs="Arial"/>
          <w:b/>
          <w:bCs/>
          <w:color w:val="000000"/>
        </w:rPr>
        <w:t>Materiales:</w:t>
      </w:r>
    </w:p>
    <w:p w14:paraId="152CDED4" w14:textId="77777777" w:rsidR="0018491F" w:rsidRPr="0018491F" w:rsidRDefault="0018491F" w:rsidP="001B2EF3">
      <w:pPr>
        <w:numPr>
          <w:ilvl w:val="0"/>
          <w:numId w:val="49"/>
        </w:numPr>
        <w:spacing w:after="0" w:line="240" w:lineRule="auto"/>
        <w:rPr>
          <w:rFonts w:ascii="Arial" w:hAnsi="Arial" w:cs="Arial"/>
          <w:color w:val="000000"/>
        </w:rPr>
      </w:pPr>
      <w:r w:rsidRPr="0018491F">
        <w:rPr>
          <w:rFonts w:ascii="Arial" w:hAnsi="Arial" w:cs="Arial"/>
          <w:color w:val="000000"/>
        </w:rPr>
        <w:t xml:space="preserve">Cerradura tipo </w:t>
      </w:r>
      <w:proofErr w:type="spellStart"/>
      <w:r w:rsidRPr="0018491F">
        <w:rPr>
          <w:rFonts w:ascii="Arial" w:hAnsi="Arial" w:cs="Arial"/>
          <w:color w:val="000000"/>
        </w:rPr>
        <w:t>patch</w:t>
      </w:r>
      <w:proofErr w:type="spellEnd"/>
      <w:r w:rsidRPr="0018491F">
        <w:rPr>
          <w:rFonts w:ascii="Arial" w:hAnsi="Arial" w:cs="Arial"/>
          <w:color w:val="000000"/>
        </w:rPr>
        <w:t xml:space="preserve"> o embutida para vidrio.</w:t>
      </w:r>
    </w:p>
    <w:p w14:paraId="756D19EB" w14:textId="77777777" w:rsidR="0018491F" w:rsidRPr="0018491F" w:rsidRDefault="0018491F" w:rsidP="001B2EF3">
      <w:pPr>
        <w:numPr>
          <w:ilvl w:val="1"/>
          <w:numId w:val="49"/>
        </w:numPr>
        <w:spacing w:after="0" w:line="240" w:lineRule="auto"/>
        <w:rPr>
          <w:rFonts w:ascii="Arial" w:hAnsi="Arial" w:cs="Arial"/>
          <w:color w:val="000000"/>
        </w:rPr>
      </w:pPr>
      <w:r w:rsidRPr="0018491F">
        <w:rPr>
          <w:rFonts w:ascii="Arial" w:hAnsi="Arial" w:cs="Arial"/>
          <w:color w:val="000000"/>
        </w:rPr>
        <w:t xml:space="preserve">Compatible con vidrio templado de 10 a 12 </w:t>
      </w:r>
      <w:proofErr w:type="spellStart"/>
      <w:r w:rsidRPr="0018491F">
        <w:rPr>
          <w:rFonts w:ascii="Arial" w:hAnsi="Arial" w:cs="Arial"/>
          <w:color w:val="000000"/>
        </w:rPr>
        <w:t>mm.</w:t>
      </w:r>
      <w:proofErr w:type="spellEnd"/>
    </w:p>
    <w:p w14:paraId="75884155" w14:textId="77777777" w:rsidR="0018491F" w:rsidRPr="0018491F" w:rsidRDefault="0018491F" w:rsidP="001B2EF3">
      <w:pPr>
        <w:numPr>
          <w:ilvl w:val="1"/>
          <w:numId w:val="49"/>
        </w:numPr>
        <w:spacing w:after="0" w:line="240" w:lineRule="auto"/>
        <w:rPr>
          <w:rFonts w:ascii="Arial" w:hAnsi="Arial" w:cs="Arial"/>
          <w:color w:val="000000"/>
        </w:rPr>
      </w:pPr>
      <w:r w:rsidRPr="0018491F">
        <w:rPr>
          <w:rFonts w:ascii="Arial" w:hAnsi="Arial" w:cs="Arial"/>
          <w:color w:val="000000"/>
        </w:rPr>
        <w:t>Doble manija en acero inoxidable.</w:t>
      </w:r>
    </w:p>
    <w:p w14:paraId="073F488D" w14:textId="77777777" w:rsidR="0018491F" w:rsidRPr="0018491F" w:rsidRDefault="0018491F" w:rsidP="001B2EF3">
      <w:pPr>
        <w:numPr>
          <w:ilvl w:val="1"/>
          <w:numId w:val="49"/>
        </w:numPr>
        <w:spacing w:after="0" w:line="240" w:lineRule="auto"/>
        <w:rPr>
          <w:rFonts w:ascii="Arial" w:hAnsi="Arial" w:cs="Arial"/>
          <w:color w:val="000000"/>
        </w:rPr>
      </w:pPr>
      <w:r w:rsidRPr="0018491F">
        <w:rPr>
          <w:rFonts w:ascii="Arial" w:hAnsi="Arial" w:cs="Arial"/>
          <w:color w:val="000000"/>
        </w:rPr>
        <w:t>Sistema de cierre mecánico o electromecánico.</w:t>
      </w:r>
    </w:p>
    <w:p w14:paraId="1E64DDD2" w14:textId="639FE0D9" w:rsidR="0018491F" w:rsidRPr="00ED7C9A" w:rsidRDefault="0018491F" w:rsidP="0018491F">
      <w:pPr>
        <w:numPr>
          <w:ilvl w:val="0"/>
          <w:numId w:val="49"/>
        </w:numPr>
        <w:spacing w:after="0" w:line="240" w:lineRule="auto"/>
        <w:rPr>
          <w:rFonts w:ascii="Arial" w:hAnsi="Arial" w:cs="Arial"/>
          <w:color w:val="000000"/>
        </w:rPr>
      </w:pPr>
      <w:r w:rsidRPr="0018491F">
        <w:rPr>
          <w:rFonts w:ascii="Arial" w:hAnsi="Arial" w:cs="Arial"/>
          <w:color w:val="000000"/>
        </w:rPr>
        <w:t>Gomas de presión, escudos, tornillos ocultos.</w:t>
      </w:r>
    </w:p>
    <w:p w14:paraId="1E9E8075"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lastRenderedPageBreak/>
        <w:t>Equipos requeridos:</w:t>
      </w:r>
      <w:r w:rsidRPr="0018491F">
        <w:rPr>
          <w:rFonts w:ascii="Arial" w:hAnsi="Arial" w:cs="Arial"/>
          <w:color w:val="000000"/>
        </w:rPr>
        <w:br/>
        <w:t>Nivel, taladro con broca para vidrio, ventosas, llave Allen, herramientas especiales.</w:t>
      </w:r>
    </w:p>
    <w:p w14:paraId="41B2C0B3" w14:textId="77777777" w:rsidR="0018491F" w:rsidRPr="0018491F" w:rsidRDefault="0018491F" w:rsidP="0018491F">
      <w:pPr>
        <w:spacing w:after="0" w:line="240" w:lineRule="auto"/>
        <w:rPr>
          <w:rFonts w:ascii="Arial" w:hAnsi="Arial" w:cs="Arial"/>
          <w:color w:val="000000"/>
        </w:rPr>
      </w:pPr>
      <w:r w:rsidRPr="0018491F">
        <w:rPr>
          <w:rFonts w:ascii="Arial" w:hAnsi="Arial" w:cs="Arial"/>
          <w:color w:val="000000"/>
        </w:rPr>
        <w:t>Método de ejecución:</w:t>
      </w:r>
    </w:p>
    <w:p w14:paraId="019775B6" w14:textId="77777777" w:rsidR="0018491F" w:rsidRPr="0018491F" w:rsidRDefault="0018491F" w:rsidP="001B2EF3">
      <w:pPr>
        <w:numPr>
          <w:ilvl w:val="0"/>
          <w:numId w:val="50"/>
        </w:numPr>
        <w:spacing w:after="0" w:line="240" w:lineRule="auto"/>
        <w:rPr>
          <w:rFonts w:ascii="Arial" w:hAnsi="Arial" w:cs="Arial"/>
          <w:color w:val="000000"/>
        </w:rPr>
      </w:pPr>
      <w:r w:rsidRPr="0018491F">
        <w:rPr>
          <w:rFonts w:ascii="Arial" w:hAnsi="Arial" w:cs="Arial"/>
          <w:color w:val="000000"/>
        </w:rPr>
        <w:t>Replanteo de puntos de perforación (si aplica).</w:t>
      </w:r>
    </w:p>
    <w:p w14:paraId="2A8B8310" w14:textId="77777777" w:rsidR="0018491F" w:rsidRPr="0018491F" w:rsidRDefault="0018491F" w:rsidP="001B2EF3">
      <w:pPr>
        <w:numPr>
          <w:ilvl w:val="0"/>
          <w:numId w:val="50"/>
        </w:numPr>
        <w:spacing w:after="0" w:line="240" w:lineRule="auto"/>
        <w:rPr>
          <w:rFonts w:ascii="Arial" w:hAnsi="Arial" w:cs="Arial"/>
          <w:color w:val="000000"/>
        </w:rPr>
      </w:pPr>
      <w:r w:rsidRPr="0018491F">
        <w:rPr>
          <w:rFonts w:ascii="Arial" w:hAnsi="Arial" w:cs="Arial"/>
          <w:color w:val="000000"/>
        </w:rPr>
        <w:t>Instalación de herrajes con gomas de sujeción.</w:t>
      </w:r>
    </w:p>
    <w:p w14:paraId="452FBC47" w14:textId="77777777" w:rsidR="0018491F" w:rsidRPr="0018491F" w:rsidRDefault="0018491F" w:rsidP="001B2EF3">
      <w:pPr>
        <w:numPr>
          <w:ilvl w:val="0"/>
          <w:numId w:val="50"/>
        </w:numPr>
        <w:spacing w:after="0" w:line="240" w:lineRule="auto"/>
        <w:rPr>
          <w:rFonts w:ascii="Arial" w:hAnsi="Arial" w:cs="Arial"/>
          <w:color w:val="000000"/>
        </w:rPr>
      </w:pPr>
      <w:r w:rsidRPr="0018491F">
        <w:rPr>
          <w:rFonts w:ascii="Arial" w:hAnsi="Arial" w:cs="Arial"/>
          <w:color w:val="000000"/>
        </w:rPr>
        <w:t>Colocación y ajuste de manijas y cerradura.</w:t>
      </w:r>
    </w:p>
    <w:p w14:paraId="5356CF5D" w14:textId="77777777" w:rsidR="0018491F" w:rsidRPr="0018491F" w:rsidRDefault="0018491F" w:rsidP="001B2EF3">
      <w:pPr>
        <w:numPr>
          <w:ilvl w:val="0"/>
          <w:numId w:val="50"/>
        </w:numPr>
        <w:spacing w:after="0" w:line="240" w:lineRule="auto"/>
        <w:rPr>
          <w:rFonts w:ascii="Arial" w:hAnsi="Arial" w:cs="Arial"/>
          <w:color w:val="000000"/>
        </w:rPr>
      </w:pPr>
      <w:r w:rsidRPr="0018491F">
        <w:rPr>
          <w:rFonts w:ascii="Arial" w:hAnsi="Arial" w:cs="Arial"/>
          <w:color w:val="000000"/>
        </w:rPr>
        <w:t>Verificación de cierre y alineación.</w:t>
      </w:r>
    </w:p>
    <w:p w14:paraId="445E0398" w14:textId="77777777" w:rsidR="0018491F" w:rsidRPr="0018491F" w:rsidRDefault="0018491F" w:rsidP="001B2EF3">
      <w:pPr>
        <w:numPr>
          <w:ilvl w:val="0"/>
          <w:numId w:val="50"/>
        </w:numPr>
        <w:spacing w:after="0" w:line="240" w:lineRule="auto"/>
        <w:rPr>
          <w:rFonts w:ascii="Arial" w:hAnsi="Arial" w:cs="Arial"/>
          <w:color w:val="000000"/>
        </w:rPr>
      </w:pPr>
      <w:r w:rsidRPr="0018491F">
        <w:rPr>
          <w:rFonts w:ascii="Arial" w:hAnsi="Arial" w:cs="Arial"/>
          <w:color w:val="000000"/>
        </w:rPr>
        <w:t>Limpieza del vidrio y área de trabajo.</w:t>
      </w:r>
    </w:p>
    <w:p w14:paraId="65BCABC4" w14:textId="77777777" w:rsidR="0018491F" w:rsidRPr="0018491F" w:rsidRDefault="0018491F" w:rsidP="0018491F">
      <w:pPr>
        <w:spacing w:after="0" w:line="240" w:lineRule="auto"/>
        <w:rPr>
          <w:rFonts w:ascii="Arial" w:hAnsi="Arial" w:cs="Arial"/>
          <w:color w:val="000000"/>
        </w:rPr>
      </w:pPr>
    </w:p>
    <w:p w14:paraId="12167E55"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Unidad de medida:</w:t>
      </w:r>
      <w:r w:rsidRPr="0018491F">
        <w:rPr>
          <w:rFonts w:ascii="Arial" w:hAnsi="Arial" w:cs="Arial"/>
          <w:color w:val="000000"/>
        </w:rPr>
        <w:br/>
        <w:t>Unidad (</w:t>
      </w:r>
      <w:proofErr w:type="spellStart"/>
      <w:r w:rsidRPr="0018491F">
        <w:rPr>
          <w:rFonts w:ascii="Arial" w:hAnsi="Arial" w:cs="Arial"/>
          <w:color w:val="000000"/>
        </w:rPr>
        <w:t>und</w:t>
      </w:r>
      <w:proofErr w:type="spellEnd"/>
      <w:r w:rsidRPr="0018491F">
        <w:rPr>
          <w:rFonts w:ascii="Arial" w:hAnsi="Arial" w:cs="Arial"/>
          <w:color w:val="000000"/>
        </w:rPr>
        <w:t>)</w:t>
      </w:r>
    </w:p>
    <w:p w14:paraId="03F94D96" w14:textId="77777777" w:rsidR="0018491F" w:rsidRPr="0018491F" w:rsidRDefault="0018491F" w:rsidP="0018491F">
      <w:pPr>
        <w:spacing w:after="0" w:line="240" w:lineRule="auto"/>
        <w:rPr>
          <w:rFonts w:ascii="Arial" w:hAnsi="Arial" w:cs="Arial"/>
          <w:color w:val="000000"/>
        </w:rPr>
      </w:pPr>
    </w:p>
    <w:p w14:paraId="0E222AA5"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Método de medición:</w:t>
      </w:r>
      <w:r w:rsidRPr="0018491F">
        <w:rPr>
          <w:rFonts w:ascii="Arial" w:hAnsi="Arial" w:cs="Arial"/>
          <w:color w:val="000000"/>
        </w:rPr>
        <w:br/>
        <w:t>Por cerradura instalada funcional y sin defectos.</w:t>
      </w:r>
    </w:p>
    <w:p w14:paraId="4FCAA36E" w14:textId="77777777" w:rsidR="0018491F" w:rsidRPr="0018491F" w:rsidRDefault="0018491F" w:rsidP="0018491F">
      <w:pPr>
        <w:spacing w:after="0" w:line="240" w:lineRule="auto"/>
        <w:rPr>
          <w:rFonts w:ascii="Arial" w:hAnsi="Arial" w:cs="Arial"/>
          <w:color w:val="000000"/>
        </w:rPr>
      </w:pPr>
    </w:p>
    <w:p w14:paraId="2BEC823D" w14:textId="41D24C29" w:rsidR="0018491F" w:rsidRPr="00541CAC" w:rsidRDefault="0018491F" w:rsidP="0018491F">
      <w:pPr>
        <w:spacing w:after="0" w:line="240" w:lineRule="auto"/>
        <w:rPr>
          <w:rFonts w:ascii="Arial" w:hAnsi="Arial" w:cs="Arial"/>
          <w:color w:val="000000"/>
        </w:rPr>
      </w:pPr>
      <w:r w:rsidRPr="0018491F">
        <w:rPr>
          <w:rFonts w:ascii="Arial" w:hAnsi="Arial" w:cs="Arial"/>
          <w:b/>
          <w:bCs/>
          <w:color w:val="000000"/>
        </w:rPr>
        <w:t>Base de pago:</w:t>
      </w:r>
      <w:r w:rsidRPr="0018491F">
        <w:rPr>
          <w:rFonts w:ascii="Arial" w:hAnsi="Arial" w:cs="Arial"/>
          <w:color w:val="000000"/>
        </w:rPr>
        <w:br/>
        <w:t>Incluye suministro, instalación completa, ajustes y limpieza. No se reconoce error por daño al vidrio o mala manipulación.</w:t>
      </w:r>
    </w:p>
    <w:p w14:paraId="3BC091E5" w14:textId="77777777" w:rsidR="0018491F" w:rsidRPr="0018491F" w:rsidRDefault="0018491F" w:rsidP="0018491F">
      <w:pPr>
        <w:spacing w:after="0" w:line="240" w:lineRule="auto"/>
        <w:rPr>
          <w:rFonts w:ascii="Arial" w:hAnsi="Arial" w:cs="Arial"/>
          <w:color w:val="000000"/>
        </w:rPr>
      </w:pPr>
    </w:p>
    <w:p w14:paraId="50B2DD0A" w14:textId="6351289F" w:rsidR="007E0E91" w:rsidRPr="00541CAC" w:rsidRDefault="007E0E91" w:rsidP="00A17BF5">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541CAC">
        <w:rPr>
          <w:rFonts w:ascii="Arial" w:hAnsi="Arial" w:cs="Arial"/>
          <w:b/>
          <w:color w:val="000000"/>
        </w:rPr>
        <w:t>CERRADURA DE DOS GOLPES</w:t>
      </w:r>
    </w:p>
    <w:p w14:paraId="7DB518FB" w14:textId="19C139EC" w:rsidR="00E24956" w:rsidRPr="00541CAC" w:rsidRDefault="00E24956" w:rsidP="0018491F">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8B15B3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Descripción:</w:t>
      </w:r>
      <w:r w:rsidRPr="00687E22">
        <w:rPr>
          <w:rFonts w:ascii="Arial" w:hAnsi="Arial" w:cs="Arial"/>
          <w:color w:val="000000"/>
        </w:rPr>
        <w:br/>
        <w:t>Suministro e instalación de cerradura de seguridad de dos golpes para puertas exteriores, de tipo embutida con cilindro europeo y doble pestillo (resbalón y cerrojo). Diseñada para incrementar la seguridad en ambientes de acceso restringido.</w:t>
      </w:r>
    </w:p>
    <w:p w14:paraId="37040346" w14:textId="77777777" w:rsidR="00687E22" w:rsidRPr="00687E22" w:rsidRDefault="00687E22" w:rsidP="00687E22">
      <w:pPr>
        <w:spacing w:after="0" w:line="240" w:lineRule="auto"/>
        <w:rPr>
          <w:rFonts w:ascii="Arial" w:hAnsi="Arial" w:cs="Arial"/>
          <w:b/>
          <w:bCs/>
          <w:color w:val="000000"/>
        </w:rPr>
      </w:pPr>
    </w:p>
    <w:p w14:paraId="2FFE6F2B"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Materiales:</w:t>
      </w:r>
    </w:p>
    <w:p w14:paraId="4EFB9D30" w14:textId="77777777" w:rsidR="00687E22" w:rsidRPr="00687E22" w:rsidRDefault="00687E22" w:rsidP="001B2EF3">
      <w:pPr>
        <w:numPr>
          <w:ilvl w:val="0"/>
          <w:numId w:val="51"/>
        </w:numPr>
        <w:spacing w:after="0" w:line="240" w:lineRule="auto"/>
        <w:rPr>
          <w:rFonts w:ascii="Arial" w:hAnsi="Arial" w:cs="Arial"/>
          <w:color w:val="000000"/>
        </w:rPr>
      </w:pPr>
      <w:r w:rsidRPr="00687E22">
        <w:rPr>
          <w:rFonts w:ascii="Arial" w:hAnsi="Arial" w:cs="Arial"/>
          <w:color w:val="000000"/>
        </w:rPr>
        <w:t>Caja de cerradura de dos golpes.</w:t>
      </w:r>
    </w:p>
    <w:p w14:paraId="25CA08BD" w14:textId="77777777" w:rsidR="00687E22" w:rsidRPr="00687E22" w:rsidRDefault="00687E22" w:rsidP="001B2EF3">
      <w:pPr>
        <w:numPr>
          <w:ilvl w:val="1"/>
          <w:numId w:val="51"/>
        </w:numPr>
        <w:spacing w:after="0" w:line="240" w:lineRule="auto"/>
        <w:rPr>
          <w:rFonts w:ascii="Arial" w:hAnsi="Arial" w:cs="Arial"/>
          <w:color w:val="000000"/>
        </w:rPr>
      </w:pPr>
      <w:r w:rsidRPr="00687E22">
        <w:rPr>
          <w:rFonts w:ascii="Arial" w:hAnsi="Arial" w:cs="Arial"/>
          <w:color w:val="000000"/>
        </w:rPr>
        <w:t>Pestillo retráctil + cerrojo de seguridad.</w:t>
      </w:r>
    </w:p>
    <w:p w14:paraId="52BE0D61" w14:textId="77777777" w:rsidR="00687E22" w:rsidRPr="00687E22" w:rsidRDefault="00687E22" w:rsidP="001B2EF3">
      <w:pPr>
        <w:numPr>
          <w:ilvl w:val="1"/>
          <w:numId w:val="51"/>
        </w:numPr>
        <w:spacing w:after="0" w:line="240" w:lineRule="auto"/>
        <w:rPr>
          <w:rFonts w:ascii="Arial" w:hAnsi="Arial" w:cs="Arial"/>
          <w:color w:val="000000"/>
        </w:rPr>
      </w:pPr>
      <w:r w:rsidRPr="00687E22">
        <w:rPr>
          <w:rFonts w:ascii="Arial" w:hAnsi="Arial" w:cs="Arial"/>
          <w:color w:val="000000"/>
        </w:rPr>
        <w:t>Frente de acero inoxidable.</w:t>
      </w:r>
    </w:p>
    <w:p w14:paraId="60143075" w14:textId="77777777" w:rsidR="00687E22" w:rsidRPr="00687E22" w:rsidRDefault="00687E22" w:rsidP="001B2EF3">
      <w:pPr>
        <w:numPr>
          <w:ilvl w:val="1"/>
          <w:numId w:val="51"/>
        </w:numPr>
        <w:spacing w:after="0" w:line="240" w:lineRule="auto"/>
        <w:rPr>
          <w:rFonts w:ascii="Arial" w:hAnsi="Arial" w:cs="Arial"/>
          <w:color w:val="000000"/>
        </w:rPr>
      </w:pPr>
      <w:r w:rsidRPr="00687E22">
        <w:rPr>
          <w:rFonts w:ascii="Arial" w:hAnsi="Arial" w:cs="Arial"/>
          <w:color w:val="000000"/>
        </w:rPr>
        <w:t>Cilindro con juego de llaves.</w:t>
      </w:r>
    </w:p>
    <w:p w14:paraId="0193D9C4" w14:textId="77777777" w:rsidR="00687E22" w:rsidRPr="00687E22" w:rsidRDefault="00687E22" w:rsidP="001B2EF3">
      <w:pPr>
        <w:numPr>
          <w:ilvl w:val="0"/>
          <w:numId w:val="51"/>
        </w:numPr>
        <w:spacing w:after="0" w:line="240" w:lineRule="auto"/>
        <w:rPr>
          <w:rFonts w:ascii="Arial" w:hAnsi="Arial" w:cs="Arial"/>
          <w:color w:val="000000"/>
        </w:rPr>
      </w:pPr>
      <w:r w:rsidRPr="00687E22">
        <w:rPr>
          <w:rFonts w:ascii="Arial" w:hAnsi="Arial" w:cs="Arial"/>
          <w:color w:val="000000"/>
        </w:rPr>
        <w:t>Manijas metálicas según especificación.</w:t>
      </w:r>
    </w:p>
    <w:p w14:paraId="2015DED7" w14:textId="77777777" w:rsidR="00687E22" w:rsidRPr="00687E22" w:rsidRDefault="00687E22" w:rsidP="001B2EF3">
      <w:pPr>
        <w:numPr>
          <w:ilvl w:val="0"/>
          <w:numId w:val="51"/>
        </w:numPr>
        <w:spacing w:after="0" w:line="240" w:lineRule="auto"/>
        <w:rPr>
          <w:rFonts w:ascii="Arial" w:hAnsi="Arial" w:cs="Arial"/>
          <w:color w:val="000000"/>
        </w:rPr>
      </w:pPr>
      <w:r w:rsidRPr="00687E22">
        <w:rPr>
          <w:rFonts w:ascii="Arial" w:hAnsi="Arial" w:cs="Arial"/>
          <w:color w:val="000000"/>
        </w:rPr>
        <w:t>Contra marco reforzado.</w:t>
      </w:r>
    </w:p>
    <w:p w14:paraId="02129F26" w14:textId="77777777" w:rsidR="00687E22" w:rsidRPr="00687E22" w:rsidRDefault="00687E22" w:rsidP="00687E22">
      <w:pPr>
        <w:spacing w:after="0" w:line="240" w:lineRule="auto"/>
        <w:rPr>
          <w:rFonts w:ascii="Arial" w:hAnsi="Arial" w:cs="Arial"/>
          <w:b/>
          <w:bCs/>
          <w:color w:val="000000"/>
        </w:rPr>
      </w:pPr>
    </w:p>
    <w:p w14:paraId="1F7026E6"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Equipos requeridos:</w:t>
      </w:r>
      <w:r w:rsidRPr="00687E22">
        <w:rPr>
          <w:rFonts w:ascii="Arial" w:hAnsi="Arial" w:cs="Arial"/>
          <w:color w:val="000000"/>
        </w:rPr>
        <w:br/>
        <w:t>Taladro, formón, destornillador, lima, nivel.</w:t>
      </w:r>
    </w:p>
    <w:p w14:paraId="2C90F639" w14:textId="77777777" w:rsidR="00687E22" w:rsidRPr="00687E22" w:rsidRDefault="00687E22" w:rsidP="00687E22">
      <w:pPr>
        <w:spacing w:after="0" w:line="240" w:lineRule="auto"/>
        <w:rPr>
          <w:rFonts w:ascii="Arial" w:hAnsi="Arial" w:cs="Arial"/>
          <w:b/>
          <w:bCs/>
          <w:color w:val="000000"/>
        </w:rPr>
      </w:pPr>
    </w:p>
    <w:p w14:paraId="5042C56E"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ejecución:</w:t>
      </w:r>
    </w:p>
    <w:p w14:paraId="2C9CF18E" w14:textId="77777777" w:rsidR="00687E22" w:rsidRPr="00687E22" w:rsidRDefault="00687E22" w:rsidP="001B2EF3">
      <w:pPr>
        <w:numPr>
          <w:ilvl w:val="0"/>
          <w:numId w:val="52"/>
        </w:numPr>
        <w:spacing w:after="0" w:line="240" w:lineRule="auto"/>
        <w:rPr>
          <w:rFonts w:ascii="Arial" w:hAnsi="Arial" w:cs="Arial"/>
          <w:color w:val="000000"/>
        </w:rPr>
      </w:pPr>
      <w:r w:rsidRPr="00687E22">
        <w:rPr>
          <w:rFonts w:ascii="Arial" w:hAnsi="Arial" w:cs="Arial"/>
          <w:color w:val="000000"/>
        </w:rPr>
        <w:t>Calado preciso en canto de puerta para alojar cerradura.</w:t>
      </w:r>
    </w:p>
    <w:p w14:paraId="1BEB95A0" w14:textId="77777777" w:rsidR="00687E22" w:rsidRPr="00687E22" w:rsidRDefault="00687E22" w:rsidP="001B2EF3">
      <w:pPr>
        <w:numPr>
          <w:ilvl w:val="0"/>
          <w:numId w:val="52"/>
        </w:numPr>
        <w:spacing w:after="0" w:line="240" w:lineRule="auto"/>
        <w:rPr>
          <w:rFonts w:ascii="Arial" w:hAnsi="Arial" w:cs="Arial"/>
          <w:color w:val="000000"/>
        </w:rPr>
      </w:pPr>
      <w:r w:rsidRPr="00687E22">
        <w:rPr>
          <w:rFonts w:ascii="Arial" w:hAnsi="Arial" w:cs="Arial"/>
          <w:color w:val="000000"/>
        </w:rPr>
        <w:t>Perforación para cilindro y manijas.</w:t>
      </w:r>
    </w:p>
    <w:p w14:paraId="37D7E814" w14:textId="77777777" w:rsidR="00687E22" w:rsidRPr="00687E22" w:rsidRDefault="00687E22" w:rsidP="001B2EF3">
      <w:pPr>
        <w:numPr>
          <w:ilvl w:val="0"/>
          <w:numId w:val="52"/>
        </w:numPr>
        <w:spacing w:after="0" w:line="240" w:lineRule="auto"/>
        <w:rPr>
          <w:rFonts w:ascii="Arial" w:hAnsi="Arial" w:cs="Arial"/>
          <w:color w:val="000000"/>
        </w:rPr>
      </w:pPr>
      <w:r w:rsidRPr="00687E22">
        <w:rPr>
          <w:rFonts w:ascii="Arial" w:hAnsi="Arial" w:cs="Arial"/>
          <w:color w:val="000000"/>
        </w:rPr>
        <w:t>Instalación, alineación y fijación del conjunto.</w:t>
      </w:r>
    </w:p>
    <w:p w14:paraId="70EF0FA5" w14:textId="77777777" w:rsidR="00687E22" w:rsidRPr="00687E22" w:rsidRDefault="00687E22" w:rsidP="001B2EF3">
      <w:pPr>
        <w:numPr>
          <w:ilvl w:val="0"/>
          <w:numId w:val="52"/>
        </w:numPr>
        <w:spacing w:after="0" w:line="240" w:lineRule="auto"/>
        <w:rPr>
          <w:rFonts w:ascii="Arial" w:hAnsi="Arial" w:cs="Arial"/>
          <w:color w:val="000000"/>
        </w:rPr>
      </w:pPr>
      <w:r w:rsidRPr="00687E22">
        <w:rPr>
          <w:rFonts w:ascii="Arial" w:hAnsi="Arial" w:cs="Arial"/>
          <w:color w:val="000000"/>
        </w:rPr>
        <w:t>Prueba de mecanismos de cierre y apertura.</w:t>
      </w:r>
    </w:p>
    <w:p w14:paraId="1E38189E" w14:textId="77777777" w:rsidR="00687E22" w:rsidRPr="00687E22" w:rsidRDefault="00687E22" w:rsidP="001B2EF3">
      <w:pPr>
        <w:numPr>
          <w:ilvl w:val="0"/>
          <w:numId w:val="52"/>
        </w:numPr>
        <w:spacing w:after="0" w:line="240" w:lineRule="auto"/>
        <w:rPr>
          <w:rFonts w:ascii="Arial" w:hAnsi="Arial" w:cs="Arial"/>
          <w:color w:val="000000"/>
        </w:rPr>
      </w:pPr>
      <w:r w:rsidRPr="00687E22">
        <w:rPr>
          <w:rFonts w:ascii="Arial" w:hAnsi="Arial" w:cs="Arial"/>
          <w:color w:val="000000"/>
        </w:rPr>
        <w:t>Limpieza de superficie.</w:t>
      </w:r>
    </w:p>
    <w:p w14:paraId="6915199F" w14:textId="77777777" w:rsidR="00687E22" w:rsidRPr="00687E22" w:rsidRDefault="00687E22" w:rsidP="00687E22">
      <w:pPr>
        <w:spacing w:after="0" w:line="240" w:lineRule="auto"/>
        <w:rPr>
          <w:rFonts w:ascii="Arial" w:hAnsi="Arial" w:cs="Arial"/>
          <w:b/>
          <w:bCs/>
          <w:color w:val="000000"/>
        </w:rPr>
      </w:pPr>
    </w:p>
    <w:p w14:paraId="6984D9C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Unidad de medida:</w:t>
      </w:r>
      <w:r w:rsidRPr="00687E22">
        <w:rPr>
          <w:rFonts w:ascii="Arial" w:hAnsi="Arial" w:cs="Arial"/>
          <w:color w:val="000000"/>
        </w:rPr>
        <w:br/>
        <w:t>Unidad (</w:t>
      </w:r>
      <w:proofErr w:type="spellStart"/>
      <w:r w:rsidRPr="00687E22">
        <w:rPr>
          <w:rFonts w:ascii="Arial" w:hAnsi="Arial" w:cs="Arial"/>
          <w:color w:val="000000"/>
        </w:rPr>
        <w:t>und</w:t>
      </w:r>
      <w:proofErr w:type="spellEnd"/>
      <w:r w:rsidRPr="00687E22">
        <w:rPr>
          <w:rFonts w:ascii="Arial" w:hAnsi="Arial" w:cs="Arial"/>
          <w:color w:val="000000"/>
        </w:rPr>
        <w:t>)</w:t>
      </w:r>
    </w:p>
    <w:p w14:paraId="28A297A8" w14:textId="77777777" w:rsidR="00687E22" w:rsidRPr="00687E22" w:rsidRDefault="00687E22" w:rsidP="00687E22">
      <w:pPr>
        <w:spacing w:after="0" w:line="240" w:lineRule="auto"/>
        <w:rPr>
          <w:rFonts w:ascii="Arial" w:hAnsi="Arial" w:cs="Arial"/>
          <w:b/>
          <w:bCs/>
          <w:color w:val="000000"/>
        </w:rPr>
      </w:pPr>
    </w:p>
    <w:p w14:paraId="00A0DA02"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medición:</w:t>
      </w:r>
      <w:r w:rsidRPr="00687E22">
        <w:rPr>
          <w:rFonts w:ascii="Arial" w:hAnsi="Arial" w:cs="Arial"/>
          <w:color w:val="000000"/>
        </w:rPr>
        <w:br/>
        <w:t>Por cada cerradura de dos golpes instalada y aprobada.</w:t>
      </w:r>
    </w:p>
    <w:p w14:paraId="35D82744" w14:textId="77777777" w:rsidR="00687E22" w:rsidRPr="00687E22" w:rsidRDefault="00687E22" w:rsidP="00687E22">
      <w:pPr>
        <w:spacing w:after="0" w:line="240" w:lineRule="auto"/>
        <w:rPr>
          <w:rFonts w:ascii="Arial" w:hAnsi="Arial" w:cs="Arial"/>
          <w:b/>
          <w:bCs/>
          <w:color w:val="000000"/>
        </w:rPr>
      </w:pPr>
    </w:p>
    <w:p w14:paraId="40671972" w14:textId="77777777" w:rsidR="00687E22" w:rsidRDefault="00687E22" w:rsidP="00687E22">
      <w:pPr>
        <w:spacing w:after="0" w:line="240" w:lineRule="auto"/>
        <w:rPr>
          <w:rFonts w:ascii="Arial" w:hAnsi="Arial" w:cs="Arial"/>
          <w:color w:val="000000"/>
        </w:rPr>
      </w:pPr>
      <w:r w:rsidRPr="00687E22">
        <w:rPr>
          <w:rFonts w:ascii="Arial" w:hAnsi="Arial" w:cs="Arial"/>
          <w:b/>
          <w:bCs/>
          <w:color w:val="000000"/>
        </w:rPr>
        <w:t>Base de pago:</w:t>
      </w:r>
      <w:r w:rsidRPr="00687E22">
        <w:rPr>
          <w:rFonts w:ascii="Arial" w:hAnsi="Arial" w:cs="Arial"/>
          <w:color w:val="000000"/>
        </w:rPr>
        <w:br/>
        <w:t>Incluye todos los elementos, instalación completa, mano de obra y pruebas. No se reconocerán adicionales por ajustes o errores de instalación.</w:t>
      </w:r>
    </w:p>
    <w:p w14:paraId="1FD7E9E8" w14:textId="77777777" w:rsidR="0033610B" w:rsidRPr="00687E22" w:rsidRDefault="0033610B" w:rsidP="00687E22">
      <w:pPr>
        <w:spacing w:after="0" w:line="240" w:lineRule="auto"/>
        <w:rPr>
          <w:rFonts w:ascii="Arial" w:hAnsi="Arial" w:cs="Arial"/>
          <w:color w:val="000000"/>
        </w:rPr>
      </w:pPr>
    </w:p>
    <w:p w14:paraId="363397E0" w14:textId="77777777" w:rsidR="007E0E91" w:rsidRPr="00541CAC" w:rsidRDefault="007E0E91" w:rsidP="007E0E91">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348CE66" w14:textId="7F588803" w:rsidR="00300BA9" w:rsidRPr="0033610B" w:rsidRDefault="00300BA9"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33610B">
        <w:rPr>
          <w:rFonts w:ascii="Arial" w:hAnsi="Arial" w:cs="Arial"/>
          <w:b/>
          <w:bCs/>
          <w:color w:val="00B050"/>
        </w:rPr>
        <w:lastRenderedPageBreak/>
        <w:t>ACCESORIOS DE CIERRE</w:t>
      </w:r>
    </w:p>
    <w:p w14:paraId="1B22CA71" w14:textId="6B89B248" w:rsidR="00300BA9" w:rsidRPr="00541CAC" w:rsidRDefault="00300BA9" w:rsidP="00A17BF5">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541CAC">
        <w:rPr>
          <w:rFonts w:ascii="Arial" w:hAnsi="Arial" w:cs="Arial"/>
          <w:b/>
          <w:color w:val="000000"/>
        </w:rPr>
        <w:t>DE BRONCE TIPO SAPITO ZIGZAG - PARA CIERRE DE VENTANA</w:t>
      </w:r>
    </w:p>
    <w:p w14:paraId="1C89642D" w14:textId="6C3FD36A"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41AA80A"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Descripción:</w:t>
      </w:r>
      <w:r w:rsidRPr="00BB3B6F">
        <w:rPr>
          <w:rFonts w:ascii="Arial" w:hAnsi="Arial" w:cs="Arial"/>
          <w:color w:val="000000"/>
        </w:rPr>
        <w:br/>
        <w:t xml:space="preserve">Suministro e instalación de cierre tipo sapito zigzag fabricado en bronce, diseñado para asegurar hojas de ventanas batientes o proyectantes, proporcionando un cierre firme, manual y duradero. Este accesorio garantiza estanqueidad y seguridad básica, especialmente en ventanas interiores o </w:t>
      </w:r>
      <w:proofErr w:type="spellStart"/>
      <w:r w:rsidRPr="00BB3B6F">
        <w:rPr>
          <w:rFonts w:ascii="Arial" w:hAnsi="Arial" w:cs="Arial"/>
          <w:color w:val="000000"/>
        </w:rPr>
        <w:t>semi-expuestas</w:t>
      </w:r>
      <w:proofErr w:type="spellEnd"/>
      <w:r w:rsidRPr="00BB3B6F">
        <w:rPr>
          <w:rFonts w:ascii="Arial" w:hAnsi="Arial" w:cs="Arial"/>
          <w:color w:val="000000"/>
        </w:rPr>
        <w:t>.</w:t>
      </w:r>
    </w:p>
    <w:p w14:paraId="0DAD31AC" w14:textId="77777777" w:rsidR="00BB3B6F" w:rsidRPr="00BB3B6F" w:rsidRDefault="00BB3B6F" w:rsidP="00BB3B6F">
      <w:pPr>
        <w:spacing w:after="0" w:line="240" w:lineRule="auto"/>
        <w:rPr>
          <w:rFonts w:ascii="Arial" w:hAnsi="Arial" w:cs="Arial"/>
          <w:b/>
          <w:bCs/>
          <w:color w:val="000000"/>
        </w:rPr>
      </w:pPr>
    </w:p>
    <w:p w14:paraId="4857432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Materiales:</w:t>
      </w:r>
    </w:p>
    <w:p w14:paraId="56B783A2" w14:textId="77777777" w:rsidR="00BB3B6F" w:rsidRPr="00BB3B6F" w:rsidRDefault="00BB3B6F" w:rsidP="001B2EF3">
      <w:pPr>
        <w:numPr>
          <w:ilvl w:val="0"/>
          <w:numId w:val="53"/>
        </w:numPr>
        <w:spacing w:after="0" w:line="240" w:lineRule="auto"/>
        <w:rPr>
          <w:rFonts w:ascii="Arial" w:hAnsi="Arial" w:cs="Arial"/>
          <w:color w:val="000000"/>
        </w:rPr>
      </w:pPr>
      <w:r w:rsidRPr="00BB3B6F">
        <w:rPr>
          <w:rFonts w:ascii="Arial" w:hAnsi="Arial" w:cs="Arial"/>
          <w:color w:val="000000"/>
        </w:rPr>
        <w:t>Cierre tipo sapito zigzag:</w:t>
      </w:r>
    </w:p>
    <w:p w14:paraId="5941C999" w14:textId="77777777" w:rsidR="00BB3B6F" w:rsidRPr="00BB3B6F" w:rsidRDefault="00BB3B6F" w:rsidP="001B2EF3">
      <w:pPr>
        <w:numPr>
          <w:ilvl w:val="1"/>
          <w:numId w:val="53"/>
        </w:numPr>
        <w:spacing w:after="0" w:line="240" w:lineRule="auto"/>
        <w:rPr>
          <w:rFonts w:ascii="Arial" w:hAnsi="Arial" w:cs="Arial"/>
          <w:color w:val="000000"/>
        </w:rPr>
      </w:pPr>
      <w:r w:rsidRPr="00BB3B6F">
        <w:rPr>
          <w:rFonts w:ascii="Arial" w:hAnsi="Arial" w:cs="Arial"/>
          <w:color w:val="000000"/>
        </w:rPr>
        <w:t>Material: bronce niquelado o pulido.</w:t>
      </w:r>
    </w:p>
    <w:p w14:paraId="4BDFD410" w14:textId="77777777" w:rsidR="00BB3B6F" w:rsidRPr="00BB3B6F" w:rsidRDefault="00BB3B6F" w:rsidP="001B2EF3">
      <w:pPr>
        <w:numPr>
          <w:ilvl w:val="1"/>
          <w:numId w:val="53"/>
        </w:numPr>
        <w:spacing w:after="0" w:line="240" w:lineRule="auto"/>
        <w:rPr>
          <w:rFonts w:ascii="Arial" w:hAnsi="Arial" w:cs="Arial"/>
          <w:color w:val="000000"/>
        </w:rPr>
      </w:pPr>
      <w:r w:rsidRPr="00BB3B6F">
        <w:rPr>
          <w:rFonts w:ascii="Arial" w:hAnsi="Arial" w:cs="Arial"/>
          <w:color w:val="000000"/>
        </w:rPr>
        <w:t>Longitud extendida: 150 mm mínimo.</w:t>
      </w:r>
    </w:p>
    <w:p w14:paraId="64D74FB7" w14:textId="77777777" w:rsidR="00BB3B6F" w:rsidRPr="00BB3B6F" w:rsidRDefault="00BB3B6F" w:rsidP="001B2EF3">
      <w:pPr>
        <w:numPr>
          <w:ilvl w:val="1"/>
          <w:numId w:val="53"/>
        </w:numPr>
        <w:spacing w:after="0" w:line="240" w:lineRule="auto"/>
        <w:rPr>
          <w:rFonts w:ascii="Arial" w:hAnsi="Arial" w:cs="Arial"/>
          <w:color w:val="000000"/>
        </w:rPr>
      </w:pPr>
      <w:r w:rsidRPr="00BB3B6F">
        <w:rPr>
          <w:rFonts w:ascii="Arial" w:hAnsi="Arial" w:cs="Arial"/>
          <w:color w:val="000000"/>
        </w:rPr>
        <w:t>Sistema articulado en zigzag de doble posición.</w:t>
      </w:r>
    </w:p>
    <w:p w14:paraId="3319FA85" w14:textId="77777777" w:rsidR="00BB3B6F" w:rsidRPr="00BB3B6F" w:rsidRDefault="00BB3B6F" w:rsidP="001B2EF3">
      <w:pPr>
        <w:numPr>
          <w:ilvl w:val="1"/>
          <w:numId w:val="53"/>
        </w:numPr>
        <w:spacing w:after="0" w:line="240" w:lineRule="auto"/>
        <w:rPr>
          <w:rFonts w:ascii="Arial" w:hAnsi="Arial" w:cs="Arial"/>
          <w:color w:val="000000"/>
        </w:rPr>
      </w:pPr>
      <w:r w:rsidRPr="00BB3B6F">
        <w:rPr>
          <w:rFonts w:ascii="Arial" w:hAnsi="Arial" w:cs="Arial"/>
          <w:color w:val="000000"/>
        </w:rPr>
        <w:t>Base fija con orificios de fijación.</w:t>
      </w:r>
    </w:p>
    <w:p w14:paraId="06AC8E65" w14:textId="77777777" w:rsidR="00BB3B6F" w:rsidRPr="00BB3B6F" w:rsidRDefault="00BB3B6F" w:rsidP="001B2EF3">
      <w:pPr>
        <w:numPr>
          <w:ilvl w:val="0"/>
          <w:numId w:val="53"/>
        </w:numPr>
        <w:spacing w:after="0" w:line="240" w:lineRule="auto"/>
        <w:rPr>
          <w:rFonts w:ascii="Arial" w:hAnsi="Arial" w:cs="Arial"/>
          <w:color w:val="000000"/>
        </w:rPr>
      </w:pPr>
      <w:r w:rsidRPr="00BB3B6F">
        <w:rPr>
          <w:rFonts w:ascii="Arial" w:hAnsi="Arial" w:cs="Arial"/>
          <w:color w:val="000000"/>
        </w:rPr>
        <w:t>Tornillería de latón o acero inoxidable a juego.</w:t>
      </w:r>
    </w:p>
    <w:p w14:paraId="24DF7682" w14:textId="77777777" w:rsidR="00BB3B6F" w:rsidRPr="00BB3B6F" w:rsidRDefault="00BB3B6F" w:rsidP="00BB3B6F">
      <w:pPr>
        <w:spacing w:after="0" w:line="240" w:lineRule="auto"/>
        <w:rPr>
          <w:rFonts w:ascii="Arial" w:hAnsi="Arial" w:cs="Arial"/>
          <w:b/>
          <w:bCs/>
          <w:color w:val="000000"/>
        </w:rPr>
      </w:pPr>
    </w:p>
    <w:p w14:paraId="2BD22D7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Equipos requeridos:</w:t>
      </w:r>
      <w:r w:rsidRPr="00BB3B6F">
        <w:rPr>
          <w:rFonts w:ascii="Arial" w:hAnsi="Arial" w:cs="Arial"/>
          <w:color w:val="000000"/>
        </w:rPr>
        <w:br/>
        <w:t>Taladro, destornillador, nivel de burbuja, herramientas manuales.</w:t>
      </w:r>
    </w:p>
    <w:p w14:paraId="39264E8C" w14:textId="77777777" w:rsidR="00BB3B6F" w:rsidRPr="00BB3B6F" w:rsidRDefault="00BB3B6F" w:rsidP="00BB3B6F">
      <w:pPr>
        <w:spacing w:after="0" w:line="240" w:lineRule="auto"/>
        <w:rPr>
          <w:rFonts w:ascii="Arial" w:hAnsi="Arial" w:cs="Arial"/>
          <w:b/>
          <w:bCs/>
          <w:color w:val="000000"/>
        </w:rPr>
      </w:pPr>
    </w:p>
    <w:p w14:paraId="0DA02C6D"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ejecución:</w:t>
      </w:r>
    </w:p>
    <w:p w14:paraId="54D503B9" w14:textId="77777777" w:rsidR="00BB3B6F" w:rsidRPr="00BB3B6F" w:rsidRDefault="00BB3B6F" w:rsidP="001B2EF3">
      <w:pPr>
        <w:numPr>
          <w:ilvl w:val="0"/>
          <w:numId w:val="54"/>
        </w:numPr>
        <w:spacing w:after="0" w:line="240" w:lineRule="auto"/>
        <w:rPr>
          <w:rFonts w:ascii="Arial" w:hAnsi="Arial" w:cs="Arial"/>
          <w:color w:val="000000"/>
        </w:rPr>
      </w:pPr>
      <w:r w:rsidRPr="00BB3B6F">
        <w:rPr>
          <w:rFonts w:ascii="Arial" w:hAnsi="Arial" w:cs="Arial"/>
          <w:color w:val="000000"/>
        </w:rPr>
        <w:t>Marcado del punto de fijación en hoja y marco.</w:t>
      </w:r>
    </w:p>
    <w:p w14:paraId="0AFCBDE8" w14:textId="77777777" w:rsidR="00BB3B6F" w:rsidRPr="00BB3B6F" w:rsidRDefault="00BB3B6F" w:rsidP="001B2EF3">
      <w:pPr>
        <w:numPr>
          <w:ilvl w:val="0"/>
          <w:numId w:val="54"/>
        </w:numPr>
        <w:spacing w:after="0" w:line="240" w:lineRule="auto"/>
        <w:rPr>
          <w:rFonts w:ascii="Arial" w:hAnsi="Arial" w:cs="Arial"/>
          <w:color w:val="000000"/>
        </w:rPr>
      </w:pPr>
      <w:r w:rsidRPr="00BB3B6F">
        <w:rPr>
          <w:rFonts w:ascii="Arial" w:hAnsi="Arial" w:cs="Arial"/>
          <w:color w:val="000000"/>
        </w:rPr>
        <w:t>Atornillado de la base fija al marco de la ventana.</w:t>
      </w:r>
    </w:p>
    <w:p w14:paraId="1D0E1DC3" w14:textId="77777777" w:rsidR="00BB3B6F" w:rsidRPr="00BB3B6F" w:rsidRDefault="00BB3B6F" w:rsidP="001B2EF3">
      <w:pPr>
        <w:numPr>
          <w:ilvl w:val="0"/>
          <w:numId w:val="54"/>
        </w:numPr>
        <w:spacing w:after="0" w:line="240" w:lineRule="auto"/>
        <w:rPr>
          <w:rFonts w:ascii="Arial" w:hAnsi="Arial" w:cs="Arial"/>
          <w:color w:val="000000"/>
        </w:rPr>
      </w:pPr>
      <w:r w:rsidRPr="00BB3B6F">
        <w:rPr>
          <w:rFonts w:ascii="Arial" w:hAnsi="Arial" w:cs="Arial"/>
          <w:color w:val="000000"/>
        </w:rPr>
        <w:t>Fijación del extremo móvil en la hoja abatible.</w:t>
      </w:r>
    </w:p>
    <w:p w14:paraId="41988952" w14:textId="77777777" w:rsidR="00BB3B6F" w:rsidRPr="00BB3B6F" w:rsidRDefault="00BB3B6F" w:rsidP="001B2EF3">
      <w:pPr>
        <w:numPr>
          <w:ilvl w:val="0"/>
          <w:numId w:val="54"/>
        </w:numPr>
        <w:spacing w:after="0" w:line="240" w:lineRule="auto"/>
        <w:rPr>
          <w:rFonts w:ascii="Arial" w:hAnsi="Arial" w:cs="Arial"/>
          <w:color w:val="000000"/>
        </w:rPr>
      </w:pPr>
      <w:r w:rsidRPr="00BB3B6F">
        <w:rPr>
          <w:rFonts w:ascii="Arial" w:hAnsi="Arial" w:cs="Arial"/>
          <w:color w:val="000000"/>
        </w:rPr>
        <w:t>Verificación de correcto cierre y resistencia.</w:t>
      </w:r>
    </w:p>
    <w:p w14:paraId="13D8F392" w14:textId="77777777" w:rsidR="00BB3B6F" w:rsidRPr="00BB3B6F" w:rsidRDefault="00BB3B6F" w:rsidP="001B2EF3">
      <w:pPr>
        <w:numPr>
          <w:ilvl w:val="0"/>
          <w:numId w:val="54"/>
        </w:numPr>
        <w:spacing w:after="0" w:line="240" w:lineRule="auto"/>
        <w:rPr>
          <w:rFonts w:ascii="Arial" w:hAnsi="Arial" w:cs="Arial"/>
          <w:color w:val="000000"/>
        </w:rPr>
      </w:pPr>
      <w:r w:rsidRPr="00BB3B6F">
        <w:rPr>
          <w:rFonts w:ascii="Arial" w:hAnsi="Arial" w:cs="Arial"/>
          <w:color w:val="000000"/>
        </w:rPr>
        <w:t>Limpieza del área.</w:t>
      </w:r>
    </w:p>
    <w:p w14:paraId="0504E748" w14:textId="77777777" w:rsidR="00BB3B6F" w:rsidRPr="00BB3B6F" w:rsidRDefault="00BB3B6F" w:rsidP="00BB3B6F">
      <w:pPr>
        <w:spacing w:after="0" w:line="240" w:lineRule="auto"/>
        <w:rPr>
          <w:rFonts w:ascii="Arial" w:hAnsi="Arial" w:cs="Arial"/>
          <w:b/>
          <w:bCs/>
          <w:color w:val="000000"/>
        </w:rPr>
      </w:pPr>
    </w:p>
    <w:p w14:paraId="2829745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Unidad de medida:</w:t>
      </w:r>
      <w:r w:rsidRPr="00BB3B6F">
        <w:rPr>
          <w:rFonts w:ascii="Arial" w:hAnsi="Arial" w:cs="Arial"/>
          <w:color w:val="000000"/>
        </w:rPr>
        <w:br/>
        <w:t>Unidad (</w:t>
      </w:r>
      <w:proofErr w:type="spellStart"/>
      <w:r w:rsidRPr="00BB3B6F">
        <w:rPr>
          <w:rFonts w:ascii="Arial" w:hAnsi="Arial" w:cs="Arial"/>
          <w:color w:val="000000"/>
        </w:rPr>
        <w:t>und</w:t>
      </w:r>
      <w:proofErr w:type="spellEnd"/>
      <w:r w:rsidRPr="00BB3B6F">
        <w:rPr>
          <w:rFonts w:ascii="Arial" w:hAnsi="Arial" w:cs="Arial"/>
          <w:color w:val="000000"/>
        </w:rPr>
        <w:t>)</w:t>
      </w:r>
    </w:p>
    <w:p w14:paraId="59604C59" w14:textId="77777777" w:rsidR="00BB3B6F" w:rsidRPr="00BB3B6F" w:rsidRDefault="00BB3B6F" w:rsidP="00BB3B6F">
      <w:pPr>
        <w:spacing w:after="0" w:line="240" w:lineRule="auto"/>
        <w:rPr>
          <w:rFonts w:ascii="Arial" w:hAnsi="Arial" w:cs="Arial"/>
          <w:b/>
          <w:bCs/>
          <w:color w:val="000000"/>
        </w:rPr>
      </w:pPr>
    </w:p>
    <w:p w14:paraId="5E5DD50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medición:</w:t>
      </w:r>
      <w:r w:rsidRPr="00BB3B6F">
        <w:rPr>
          <w:rFonts w:ascii="Arial" w:hAnsi="Arial" w:cs="Arial"/>
          <w:color w:val="000000"/>
        </w:rPr>
        <w:br/>
        <w:t>Por cada cierre correctamente instalado y operativo.</w:t>
      </w:r>
    </w:p>
    <w:p w14:paraId="50C1B665" w14:textId="77777777" w:rsidR="00BB3B6F" w:rsidRPr="00BB3B6F" w:rsidRDefault="00BB3B6F" w:rsidP="00BB3B6F">
      <w:pPr>
        <w:spacing w:after="0" w:line="240" w:lineRule="auto"/>
        <w:rPr>
          <w:rFonts w:ascii="Arial" w:hAnsi="Arial" w:cs="Arial"/>
          <w:b/>
          <w:bCs/>
          <w:color w:val="000000"/>
        </w:rPr>
      </w:pPr>
    </w:p>
    <w:p w14:paraId="327F2685"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Base de pago:</w:t>
      </w:r>
      <w:r w:rsidRPr="00BB3B6F">
        <w:rPr>
          <w:rFonts w:ascii="Arial" w:hAnsi="Arial" w:cs="Arial"/>
          <w:color w:val="000000"/>
        </w:rPr>
        <w:br/>
        <w:t>Incluye suministro completo, instalación y accesorios. No se reconocerán cierres mal colocados, flojos o con materiales distintos al especificado.</w:t>
      </w:r>
    </w:p>
    <w:p w14:paraId="20BD0B0D" w14:textId="77777777" w:rsidR="00300BA9" w:rsidRPr="00541CAC" w:rsidRDefault="00300BA9" w:rsidP="00300BA9">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20D0850" w14:textId="0B41457D" w:rsidR="00300BA9" w:rsidRPr="00541CAC" w:rsidRDefault="00300BA9" w:rsidP="00A17BF5">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541CAC">
        <w:rPr>
          <w:rFonts w:ascii="Arial" w:hAnsi="Arial" w:cs="Arial"/>
          <w:b/>
          <w:color w:val="000000"/>
        </w:rPr>
        <w:t>CERROJO PORTA CANDADO 2"</w:t>
      </w:r>
    </w:p>
    <w:p w14:paraId="1904B144" w14:textId="77777777" w:rsidR="00300BA9" w:rsidRPr="00541CAC" w:rsidRDefault="00300BA9" w:rsidP="00300BA9">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7C21B84A"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Descripción:</w:t>
      </w:r>
      <w:r w:rsidRPr="009A1137">
        <w:rPr>
          <w:rFonts w:ascii="Arial" w:hAnsi="Arial" w:cs="Arial"/>
          <w:color w:val="000000"/>
        </w:rPr>
        <w:br/>
        <w:t>Suministro e instalación de cerrojo tipo portacandado de 2” de largo (50 mm), fabricado en acero galvanizado o inoxidable, destinado al aseguramiento de puertas metálicas de depósitos, almacenes u otras áreas restringidas mediante uso de candado externo.</w:t>
      </w:r>
    </w:p>
    <w:p w14:paraId="34A7F0BC" w14:textId="77777777" w:rsidR="009A1137" w:rsidRPr="009A1137" w:rsidRDefault="009A1137" w:rsidP="009A1137">
      <w:pPr>
        <w:spacing w:after="0" w:line="240" w:lineRule="auto"/>
        <w:rPr>
          <w:rFonts w:ascii="Arial" w:hAnsi="Arial" w:cs="Arial"/>
          <w:b/>
          <w:bCs/>
          <w:color w:val="000000"/>
        </w:rPr>
      </w:pPr>
    </w:p>
    <w:p w14:paraId="29CB2DE5"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Materiales:</w:t>
      </w:r>
    </w:p>
    <w:p w14:paraId="72AC7C9C" w14:textId="77777777" w:rsidR="009A1137" w:rsidRPr="009A1137" w:rsidRDefault="009A1137" w:rsidP="001B2EF3">
      <w:pPr>
        <w:numPr>
          <w:ilvl w:val="0"/>
          <w:numId w:val="55"/>
        </w:numPr>
        <w:spacing w:after="0" w:line="240" w:lineRule="auto"/>
        <w:rPr>
          <w:rFonts w:ascii="Arial" w:hAnsi="Arial" w:cs="Arial"/>
          <w:color w:val="000000"/>
        </w:rPr>
      </w:pPr>
      <w:r w:rsidRPr="009A1137">
        <w:rPr>
          <w:rFonts w:ascii="Arial" w:hAnsi="Arial" w:cs="Arial"/>
          <w:color w:val="000000"/>
        </w:rPr>
        <w:t>Cerrojo tipo pestillo portacandado:</w:t>
      </w:r>
    </w:p>
    <w:p w14:paraId="5E356561" w14:textId="77777777" w:rsidR="009A1137" w:rsidRPr="009A1137" w:rsidRDefault="009A1137" w:rsidP="001B2EF3">
      <w:pPr>
        <w:numPr>
          <w:ilvl w:val="1"/>
          <w:numId w:val="55"/>
        </w:numPr>
        <w:spacing w:after="0" w:line="240" w:lineRule="auto"/>
        <w:rPr>
          <w:rFonts w:ascii="Arial" w:hAnsi="Arial" w:cs="Arial"/>
          <w:color w:val="000000"/>
        </w:rPr>
      </w:pPr>
      <w:r w:rsidRPr="009A1137">
        <w:rPr>
          <w:rFonts w:ascii="Arial" w:hAnsi="Arial" w:cs="Arial"/>
          <w:color w:val="000000"/>
        </w:rPr>
        <w:t>Material: acero inoxidable o galvanizado.</w:t>
      </w:r>
    </w:p>
    <w:p w14:paraId="417F2C0E" w14:textId="77777777" w:rsidR="009A1137" w:rsidRPr="009A1137" w:rsidRDefault="009A1137" w:rsidP="001B2EF3">
      <w:pPr>
        <w:numPr>
          <w:ilvl w:val="1"/>
          <w:numId w:val="55"/>
        </w:numPr>
        <w:spacing w:after="0" w:line="240" w:lineRule="auto"/>
        <w:rPr>
          <w:rFonts w:ascii="Arial" w:hAnsi="Arial" w:cs="Arial"/>
          <w:color w:val="000000"/>
        </w:rPr>
      </w:pPr>
      <w:r w:rsidRPr="009A1137">
        <w:rPr>
          <w:rFonts w:ascii="Arial" w:hAnsi="Arial" w:cs="Arial"/>
          <w:color w:val="000000"/>
        </w:rPr>
        <w:t>Largo: 2” (50 mm).</w:t>
      </w:r>
    </w:p>
    <w:p w14:paraId="46C9EB8E" w14:textId="77777777" w:rsidR="009A1137" w:rsidRPr="009A1137" w:rsidRDefault="009A1137" w:rsidP="001B2EF3">
      <w:pPr>
        <w:numPr>
          <w:ilvl w:val="1"/>
          <w:numId w:val="55"/>
        </w:numPr>
        <w:spacing w:after="0" w:line="240" w:lineRule="auto"/>
        <w:rPr>
          <w:rFonts w:ascii="Arial" w:hAnsi="Arial" w:cs="Arial"/>
          <w:color w:val="000000"/>
        </w:rPr>
      </w:pPr>
      <w:r w:rsidRPr="009A1137">
        <w:rPr>
          <w:rFonts w:ascii="Arial" w:hAnsi="Arial" w:cs="Arial"/>
          <w:color w:val="000000"/>
        </w:rPr>
        <w:t>Sistema de lengüeta corrediza.</w:t>
      </w:r>
    </w:p>
    <w:p w14:paraId="4B5E7197" w14:textId="77777777" w:rsidR="009A1137" w:rsidRPr="009A1137" w:rsidRDefault="009A1137" w:rsidP="001B2EF3">
      <w:pPr>
        <w:numPr>
          <w:ilvl w:val="1"/>
          <w:numId w:val="55"/>
        </w:numPr>
        <w:spacing w:after="0" w:line="240" w:lineRule="auto"/>
        <w:rPr>
          <w:rFonts w:ascii="Arial" w:hAnsi="Arial" w:cs="Arial"/>
          <w:color w:val="000000"/>
        </w:rPr>
      </w:pPr>
      <w:r w:rsidRPr="009A1137">
        <w:rPr>
          <w:rFonts w:ascii="Arial" w:hAnsi="Arial" w:cs="Arial"/>
          <w:color w:val="000000"/>
        </w:rPr>
        <w:t xml:space="preserve">Aro de retención para candado de hasta Ø10 </w:t>
      </w:r>
      <w:proofErr w:type="spellStart"/>
      <w:r w:rsidRPr="009A1137">
        <w:rPr>
          <w:rFonts w:ascii="Arial" w:hAnsi="Arial" w:cs="Arial"/>
          <w:color w:val="000000"/>
        </w:rPr>
        <w:t>mm.</w:t>
      </w:r>
      <w:proofErr w:type="spellEnd"/>
    </w:p>
    <w:p w14:paraId="013880E1" w14:textId="77777777" w:rsidR="009A1137" w:rsidRPr="009A1137" w:rsidRDefault="009A1137" w:rsidP="001B2EF3">
      <w:pPr>
        <w:numPr>
          <w:ilvl w:val="0"/>
          <w:numId w:val="55"/>
        </w:numPr>
        <w:spacing w:after="0" w:line="240" w:lineRule="auto"/>
        <w:rPr>
          <w:rFonts w:ascii="Arial" w:hAnsi="Arial" w:cs="Arial"/>
          <w:color w:val="000000"/>
        </w:rPr>
      </w:pPr>
      <w:r w:rsidRPr="009A1137">
        <w:rPr>
          <w:rFonts w:ascii="Arial" w:hAnsi="Arial" w:cs="Arial"/>
          <w:color w:val="000000"/>
        </w:rPr>
        <w:t>Tornillería de alta resistencia o soldadura (según material del soporte).</w:t>
      </w:r>
    </w:p>
    <w:p w14:paraId="6FB4F51A" w14:textId="77777777" w:rsidR="009A1137" w:rsidRPr="009A1137" w:rsidRDefault="009A1137" w:rsidP="009A1137">
      <w:pPr>
        <w:spacing w:after="0" w:line="240" w:lineRule="auto"/>
        <w:rPr>
          <w:rFonts w:ascii="Arial" w:hAnsi="Arial" w:cs="Arial"/>
          <w:b/>
          <w:bCs/>
          <w:color w:val="000000"/>
        </w:rPr>
      </w:pPr>
    </w:p>
    <w:p w14:paraId="0C2BDD96"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lastRenderedPageBreak/>
        <w:t>Equipos requeridos:</w:t>
      </w:r>
      <w:r w:rsidRPr="009A1137">
        <w:rPr>
          <w:rFonts w:ascii="Arial" w:hAnsi="Arial" w:cs="Arial"/>
          <w:color w:val="000000"/>
        </w:rPr>
        <w:br/>
        <w:t>Taladro, destornillador, soldadora (opcional), nivel.</w:t>
      </w:r>
    </w:p>
    <w:p w14:paraId="09E07B2B" w14:textId="77777777" w:rsidR="009A1137" w:rsidRPr="009A1137" w:rsidRDefault="009A1137" w:rsidP="009A1137">
      <w:pPr>
        <w:spacing w:after="0" w:line="240" w:lineRule="auto"/>
        <w:rPr>
          <w:rFonts w:ascii="Arial" w:hAnsi="Arial" w:cs="Arial"/>
          <w:b/>
          <w:bCs/>
          <w:color w:val="000000"/>
        </w:rPr>
      </w:pPr>
    </w:p>
    <w:p w14:paraId="03E1D287"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ejecución:</w:t>
      </w:r>
    </w:p>
    <w:p w14:paraId="09563779" w14:textId="77777777" w:rsidR="009A1137" w:rsidRPr="009A1137" w:rsidRDefault="009A1137" w:rsidP="001B2EF3">
      <w:pPr>
        <w:numPr>
          <w:ilvl w:val="0"/>
          <w:numId w:val="56"/>
        </w:numPr>
        <w:spacing w:after="0" w:line="240" w:lineRule="auto"/>
        <w:rPr>
          <w:rFonts w:ascii="Arial" w:hAnsi="Arial" w:cs="Arial"/>
          <w:color w:val="000000"/>
        </w:rPr>
      </w:pPr>
      <w:r w:rsidRPr="009A1137">
        <w:rPr>
          <w:rFonts w:ascii="Arial" w:hAnsi="Arial" w:cs="Arial"/>
          <w:color w:val="000000"/>
        </w:rPr>
        <w:t>Replanteo del punto de instalación en hoja y marco.</w:t>
      </w:r>
    </w:p>
    <w:p w14:paraId="4B9AD9CC" w14:textId="77777777" w:rsidR="009A1137" w:rsidRPr="009A1137" w:rsidRDefault="009A1137" w:rsidP="001B2EF3">
      <w:pPr>
        <w:numPr>
          <w:ilvl w:val="0"/>
          <w:numId w:val="56"/>
        </w:numPr>
        <w:spacing w:after="0" w:line="240" w:lineRule="auto"/>
        <w:rPr>
          <w:rFonts w:ascii="Arial" w:hAnsi="Arial" w:cs="Arial"/>
          <w:color w:val="000000"/>
        </w:rPr>
      </w:pPr>
      <w:r w:rsidRPr="009A1137">
        <w:rPr>
          <w:rFonts w:ascii="Arial" w:hAnsi="Arial" w:cs="Arial"/>
          <w:color w:val="000000"/>
        </w:rPr>
        <w:t>Fijación o soldadura de base al marco fijo.</w:t>
      </w:r>
    </w:p>
    <w:p w14:paraId="0EA253D5" w14:textId="77777777" w:rsidR="009A1137" w:rsidRPr="009A1137" w:rsidRDefault="009A1137" w:rsidP="001B2EF3">
      <w:pPr>
        <w:numPr>
          <w:ilvl w:val="0"/>
          <w:numId w:val="56"/>
        </w:numPr>
        <w:spacing w:after="0" w:line="240" w:lineRule="auto"/>
        <w:rPr>
          <w:rFonts w:ascii="Arial" w:hAnsi="Arial" w:cs="Arial"/>
          <w:color w:val="000000"/>
        </w:rPr>
      </w:pPr>
      <w:r w:rsidRPr="009A1137">
        <w:rPr>
          <w:rFonts w:ascii="Arial" w:hAnsi="Arial" w:cs="Arial"/>
          <w:color w:val="000000"/>
        </w:rPr>
        <w:t>Fijación de la lengüeta corrediza en la hoja.</w:t>
      </w:r>
    </w:p>
    <w:p w14:paraId="0476DB5D" w14:textId="77777777" w:rsidR="009A1137" w:rsidRPr="009A1137" w:rsidRDefault="009A1137" w:rsidP="001B2EF3">
      <w:pPr>
        <w:numPr>
          <w:ilvl w:val="0"/>
          <w:numId w:val="56"/>
        </w:numPr>
        <w:spacing w:after="0" w:line="240" w:lineRule="auto"/>
        <w:rPr>
          <w:rFonts w:ascii="Arial" w:hAnsi="Arial" w:cs="Arial"/>
          <w:color w:val="000000"/>
        </w:rPr>
      </w:pPr>
      <w:r w:rsidRPr="009A1137">
        <w:rPr>
          <w:rFonts w:ascii="Arial" w:hAnsi="Arial" w:cs="Arial"/>
          <w:color w:val="000000"/>
        </w:rPr>
        <w:t>Verificación de acoplamiento con candado.</w:t>
      </w:r>
    </w:p>
    <w:p w14:paraId="5ECA2F1D" w14:textId="77777777" w:rsidR="009A1137" w:rsidRPr="009A1137" w:rsidRDefault="009A1137" w:rsidP="001B2EF3">
      <w:pPr>
        <w:numPr>
          <w:ilvl w:val="0"/>
          <w:numId w:val="56"/>
        </w:numPr>
        <w:spacing w:after="0" w:line="240" w:lineRule="auto"/>
        <w:rPr>
          <w:rFonts w:ascii="Arial" w:hAnsi="Arial" w:cs="Arial"/>
          <w:color w:val="000000"/>
        </w:rPr>
      </w:pPr>
      <w:r w:rsidRPr="009A1137">
        <w:rPr>
          <w:rFonts w:ascii="Arial" w:hAnsi="Arial" w:cs="Arial"/>
          <w:color w:val="000000"/>
        </w:rPr>
        <w:t>Limpieza y entrega.</w:t>
      </w:r>
    </w:p>
    <w:p w14:paraId="0D7E4B72" w14:textId="77777777" w:rsidR="009A1137" w:rsidRPr="009A1137" w:rsidRDefault="009A1137" w:rsidP="009A1137">
      <w:pPr>
        <w:spacing w:after="0" w:line="240" w:lineRule="auto"/>
        <w:rPr>
          <w:rFonts w:ascii="Arial" w:hAnsi="Arial" w:cs="Arial"/>
          <w:b/>
          <w:bCs/>
          <w:color w:val="000000"/>
        </w:rPr>
      </w:pPr>
    </w:p>
    <w:p w14:paraId="41211B12"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Unidad de medida:</w:t>
      </w:r>
      <w:r w:rsidRPr="009A1137">
        <w:rPr>
          <w:rFonts w:ascii="Arial" w:hAnsi="Arial" w:cs="Arial"/>
          <w:color w:val="000000"/>
        </w:rPr>
        <w:br/>
        <w:t>Unidad (</w:t>
      </w:r>
      <w:proofErr w:type="spellStart"/>
      <w:r w:rsidRPr="009A1137">
        <w:rPr>
          <w:rFonts w:ascii="Arial" w:hAnsi="Arial" w:cs="Arial"/>
          <w:color w:val="000000"/>
        </w:rPr>
        <w:t>und</w:t>
      </w:r>
      <w:proofErr w:type="spellEnd"/>
      <w:r w:rsidRPr="009A1137">
        <w:rPr>
          <w:rFonts w:ascii="Arial" w:hAnsi="Arial" w:cs="Arial"/>
          <w:color w:val="000000"/>
        </w:rPr>
        <w:t>)</w:t>
      </w:r>
    </w:p>
    <w:p w14:paraId="2E186665" w14:textId="77777777" w:rsidR="009A1137" w:rsidRPr="009A1137" w:rsidRDefault="009A1137" w:rsidP="009A1137">
      <w:pPr>
        <w:spacing w:after="0" w:line="240" w:lineRule="auto"/>
        <w:rPr>
          <w:rFonts w:ascii="Arial" w:hAnsi="Arial" w:cs="Arial"/>
          <w:b/>
          <w:bCs/>
          <w:color w:val="000000"/>
        </w:rPr>
      </w:pPr>
    </w:p>
    <w:p w14:paraId="791CF6E5"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medición:</w:t>
      </w:r>
      <w:r w:rsidRPr="009A1137">
        <w:rPr>
          <w:rFonts w:ascii="Arial" w:hAnsi="Arial" w:cs="Arial"/>
          <w:color w:val="000000"/>
        </w:rPr>
        <w:br/>
        <w:t>Por cerrojo instalado y funcional, con candado insertable.</w:t>
      </w:r>
    </w:p>
    <w:p w14:paraId="6738B6F6" w14:textId="77777777" w:rsidR="009A1137" w:rsidRPr="009A1137" w:rsidRDefault="009A1137" w:rsidP="009A1137">
      <w:pPr>
        <w:spacing w:after="0" w:line="240" w:lineRule="auto"/>
        <w:rPr>
          <w:rFonts w:ascii="Arial" w:hAnsi="Arial" w:cs="Arial"/>
          <w:b/>
          <w:bCs/>
          <w:color w:val="000000"/>
        </w:rPr>
      </w:pPr>
    </w:p>
    <w:p w14:paraId="05CFDA4E"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Base de pago:</w:t>
      </w:r>
      <w:r w:rsidRPr="009A1137">
        <w:rPr>
          <w:rFonts w:ascii="Arial" w:hAnsi="Arial" w:cs="Arial"/>
          <w:color w:val="000000"/>
        </w:rPr>
        <w:br/>
        <w:t>Incluye el suministro del cerrojo completo, instalación (atornillado o soldado), herramientas, mano de obra y limpieza. No se reconoce trabajo fuera de alineamiento o que impida el uso del candado.</w:t>
      </w:r>
    </w:p>
    <w:p w14:paraId="184B0BF0" w14:textId="77777777" w:rsidR="007E0E91" w:rsidRPr="00541CAC" w:rsidRDefault="007E0E91" w:rsidP="007E0E91">
      <w:pPr>
        <w:pStyle w:val="Prrafodelista"/>
        <w:tabs>
          <w:tab w:val="left" w:pos="567"/>
          <w:tab w:val="left" w:pos="1134"/>
        </w:tabs>
        <w:autoSpaceDE w:val="0"/>
        <w:autoSpaceDN w:val="0"/>
        <w:adjustRightInd w:val="0"/>
        <w:spacing w:after="0" w:line="240" w:lineRule="auto"/>
        <w:ind w:left="648"/>
        <w:jc w:val="both"/>
        <w:rPr>
          <w:rFonts w:ascii="Arial" w:hAnsi="Arial" w:cs="Arial"/>
          <w:b/>
          <w:color w:val="000000"/>
        </w:rPr>
      </w:pPr>
    </w:p>
    <w:p w14:paraId="2E16883D" w14:textId="286D53FA" w:rsidR="00844C08" w:rsidRPr="0033610B" w:rsidRDefault="00844C08" w:rsidP="00A17BF5">
      <w:pPr>
        <w:pStyle w:val="Prrafodelista"/>
        <w:numPr>
          <w:ilvl w:val="2"/>
          <w:numId w:val="84"/>
        </w:numPr>
        <w:spacing w:line="240" w:lineRule="auto"/>
        <w:jc w:val="both"/>
        <w:rPr>
          <w:rFonts w:ascii="Arial" w:hAnsi="Arial" w:cs="Arial"/>
          <w:b/>
          <w:color w:val="0070C0"/>
          <w:u w:val="single"/>
        </w:rPr>
      </w:pPr>
      <w:r w:rsidRPr="0033610B">
        <w:rPr>
          <w:rFonts w:ascii="Arial" w:hAnsi="Arial" w:cs="Arial"/>
          <w:b/>
          <w:color w:val="0070C0"/>
          <w:u w:val="single"/>
        </w:rPr>
        <w:t>VIDRIOS, CRISTALES Y SIMILARES</w:t>
      </w:r>
    </w:p>
    <w:p w14:paraId="31754CE6" w14:textId="0339EEED" w:rsidR="00844C08" w:rsidRPr="0033610B" w:rsidRDefault="00844C08"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33610B">
        <w:rPr>
          <w:rFonts w:ascii="Arial" w:hAnsi="Arial" w:cs="Arial"/>
          <w:b/>
          <w:bCs/>
          <w:color w:val="00B050"/>
        </w:rPr>
        <w:t>ESPEJOS</w:t>
      </w:r>
    </w:p>
    <w:p w14:paraId="608FAAF3" w14:textId="4BFE4E4C" w:rsidR="00844C08" w:rsidRPr="00541CAC" w:rsidRDefault="00844C08" w:rsidP="00844C08">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C072D64"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Descripción:</w:t>
      </w:r>
      <w:r w:rsidRPr="009A1137">
        <w:rPr>
          <w:rFonts w:ascii="Arial" w:hAnsi="Arial" w:cs="Arial"/>
          <w:color w:val="000000"/>
        </w:rPr>
        <w:br/>
        <w:t>Suministro e instalación de espejos de vidrio plano tipo flotado, con bordes pulidos, fijados en muros de servicios higiénicos, camerinos o ambientes institucionales. Se considerará marco perimetral en acero inoxidable o aluminio anodizado, o fijación directa con clips o adhesivo estructural, según plano de arquitectura.</w:t>
      </w:r>
    </w:p>
    <w:p w14:paraId="2A6527C0" w14:textId="77777777" w:rsidR="009A1137" w:rsidRPr="009A1137" w:rsidRDefault="009A1137" w:rsidP="009A1137">
      <w:pPr>
        <w:spacing w:after="0" w:line="240" w:lineRule="auto"/>
        <w:rPr>
          <w:rFonts w:ascii="Arial" w:hAnsi="Arial" w:cs="Arial"/>
          <w:b/>
          <w:bCs/>
          <w:color w:val="000000"/>
        </w:rPr>
      </w:pPr>
    </w:p>
    <w:p w14:paraId="05B2C31A"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Materiales:</w:t>
      </w:r>
    </w:p>
    <w:p w14:paraId="35F36176" w14:textId="77777777" w:rsidR="009A1137" w:rsidRPr="009A1137" w:rsidRDefault="009A1137" w:rsidP="001B2EF3">
      <w:pPr>
        <w:numPr>
          <w:ilvl w:val="0"/>
          <w:numId w:val="57"/>
        </w:numPr>
        <w:spacing w:after="0" w:line="240" w:lineRule="auto"/>
        <w:rPr>
          <w:rFonts w:ascii="Arial" w:hAnsi="Arial" w:cs="Arial"/>
          <w:color w:val="000000"/>
        </w:rPr>
      </w:pPr>
      <w:r w:rsidRPr="009A1137">
        <w:rPr>
          <w:rFonts w:ascii="Arial" w:hAnsi="Arial" w:cs="Arial"/>
          <w:color w:val="000000"/>
        </w:rPr>
        <w:t>Espejo de vidrio flotado tipo cristal.</w:t>
      </w:r>
    </w:p>
    <w:p w14:paraId="54EEBB5D" w14:textId="77777777" w:rsidR="009A1137" w:rsidRPr="009A1137" w:rsidRDefault="009A1137" w:rsidP="001B2EF3">
      <w:pPr>
        <w:numPr>
          <w:ilvl w:val="1"/>
          <w:numId w:val="57"/>
        </w:numPr>
        <w:spacing w:after="0" w:line="240" w:lineRule="auto"/>
        <w:rPr>
          <w:rFonts w:ascii="Arial" w:hAnsi="Arial" w:cs="Arial"/>
          <w:color w:val="000000"/>
        </w:rPr>
      </w:pPr>
      <w:r w:rsidRPr="009A1137">
        <w:rPr>
          <w:rFonts w:ascii="Arial" w:hAnsi="Arial" w:cs="Arial"/>
          <w:color w:val="000000"/>
        </w:rPr>
        <w:t>Espesor: 4 mm o 6 mm según diseño.</w:t>
      </w:r>
    </w:p>
    <w:p w14:paraId="6596D445" w14:textId="77777777" w:rsidR="009A1137" w:rsidRPr="009A1137" w:rsidRDefault="009A1137" w:rsidP="001B2EF3">
      <w:pPr>
        <w:numPr>
          <w:ilvl w:val="1"/>
          <w:numId w:val="57"/>
        </w:numPr>
        <w:spacing w:after="0" w:line="240" w:lineRule="auto"/>
        <w:rPr>
          <w:rFonts w:ascii="Arial" w:hAnsi="Arial" w:cs="Arial"/>
          <w:color w:val="000000"/>
        </w:rPr>
      </w:pPr>
      <w:r w:rsidRPr="009A1137">
        <w:rPr>
          <w:rFonts w:ascii="Arial" w:hAnsi="Arial" w:cs="Arial"/>
          <w:color w:val="000000"/>
        </w:rPr>
        <w:t>Acabado: bordes pulidos y esquinas redondeadas (si aplica).</w:t>
      </w:r>
    </w:p>
    <w:p w14:paraId="665A5413" w14:textId="77777777" w:rsidR="009A1137" w:rsidRPr="009A1137" w:rsidRDefault="009A1137" w:rsidP="001B2EF3">
      <w:pPr>
        <w:numPr>
          <w:ilvl w:val="1"/>
          <w:numId w:val="57"/>
        </w:numPr>
        <w:spacing w:after="0" w:line="240" w:lineRule="auto"/>
        <w:rPr>
          <w:rFonts w:ascii="Arial" w:hAnsi="Arial" w:cs="Arial"/>
          <w:color w:val="000000"/>
        </w:rPr>
      </w:pPr>
      <w:r w:rsidRPr="009A1137">
        <w:rPr>
          <w:rFonts w:ascii="Arial" w:hAnsi="Arial" w:cs="Arial"/>
          <w:color w:val="000000"/>
        </w:rPr>
        <w:t>Medidas: según planos arquitectónicos.</w:t>
      </w:r>
    </w:p>
    <w:p w14:paraId="32584428" w14:textId="77777777" w:rsidR="009A1137" w:rsidRPr="009A1137" w:rsidRDefault="009A1137" w:rsidP="001B2EF3">
      <w:pPr>
        <w:numPr>
          <w:ilvl w:val="0"/>
          <w:numId w:val="57"/>
        </w:numPr>
        <w:spacing w:after="0" w:line="240" w:lineRule="auto"/>
        <w:rPr>
          <w:rFonts w:ascii="Arial" w:hAnsi="Arial" w:cs="Arial"/>
          <w:color w:val="000000"/>
        </w:rPr>
      </w:pPr>
      <w:r w:rsidRPr="009A1137">
        <w:rPr>
          <w:rFonts w:ascii="Arial" w:hAnsi="Arial" w:cs="Arial"/>
          <w:color w:val="000000"/>
        </w:rPr>
        <w:t>Sistema de fijación:</w:t>
      </w:r>
    </w:p>
    <w:p w14:paraId="7F3B718B" w14:textId="77777777" w:rsidR="009A1137" w:rsidRPr="009A1137" w:rsidRDefault="009A1137" w:rsidP="001B2EF3">
      <w:pPr>
        <w:numPr>
          <w:ilvl w:val="1"/>
          <w:numId w:val="57"/>
        </w:numPr>
        <w:spacing w:after="0" w:line="240" w:lineRule="auto"/>
        <w:rPr>
          <w:rFonts w:ascii="Arial" w:hAnsi="Arial" w:cs="Arial"/>
          <w:color w:val="000000"/>
        </w:rPr>
      </w:pPr>
      <w:r w:rsidRPr="009A1137">
        <w:rPr>
          <w:rFonts w:ascii="Arial" w:hAnsi="Arial" w:cs="Arial"/>
          <w:color w:val="000000"/>
        </w:rPr>
        <w:t>Adhesivo estructural (silicona neutra transparente) o</w:t>
      </w:r>
    </w:p>
    <w:p w14:paraId="267FD87C" w14:textId="77777777" w:rsidR="009A1137" w:rsidRPr="009A1137" w:rsidRDefault="009A1137" w:rsidP="001B2EF3">
      <w:pPr>
        <w:numPr>
          <w:ilvl w:val="1"/>
          <w:numId w:val="57"/>
        </w:numPr>
        <w:spacing w:after="0" w:line="240" w:lineRule="auto"/>
        <w:rPr>
          <w:rFonts w:ascii="Arial" w:hAnsi="Arial" w:cs="Arial"/>
          <w:color w:val="000000"/>
        </w:rPr>
      </w:pPr>
      <w:r w:rsidRPr="009A1137">
        <w:rPr>
          <w:rFonts w:ascii="Arial" w:hAnsi="Arial" w:cs="Arial"/>
          <w:color w:val="000000"/>
        </w:rPr>
        <w:t>Clips metálicos con tornillos de acero inoxidable.</w:t>
      </w:r>
    </w:p>
    <w:p w14:paraId="11A0D19C" w14:textId="77777777" w:rsidR="009A1137" w:rsidRPr="009A1137" w:rsidRDefault="009A1137" w:rsidP="001B2EF3">
      <w:pPr>
        <w:numPr>
          <w:ilvl w:val="0"/>
          <w:numId w:val="57"/>
        </w:numPr>
        <w:spacing w:after="0" w:line="240" w:lineRule="auto"/>
        <w:rPr>
          <w:rFonts w:ascii="Arial" w:hAnsi="Arial" w:cs="Arial"/>
          <w:color w:val="000000"/>
        </w:rPr>
      </w:pPr>
      <w:r w:rsidRPr="009A1137">
        <w:rPr>
          <w:rFonts w:ascii="Arial" w:hAnsi="Arial" w:cs="Arial"/>
          <w:color w:val="000000"/>
        </w:rPr>
        <w:t>Marco metálico (opcional): aluminio anodizado o acero inoxidable.</w:t>
      </w:r>
    </w:p>
    <w:p w14:paraId="619608DD" w14:textId="77777777" w:rsidR="009A1137" w:rsidRPr="009A1137" w:rsidRDefault="009A1137" w:rsidP="009A1137">
      <w:pPr>
        <w:spacing w:after="0" w:line="240" w:lineRule="auto"/>
        <w:rPr>
          <w:rFonts w:ascii="Arial" w:hAnsi="Arial" w:cs="Arial"/>
          <w:b/>
          <w:bCs/>
          <w:color w:val="000000"/>
        </w:rPr>
      </w:pPr>
    </w:p>
    <w:p w14:paraId="53DEF328"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Equipos requeridos:</w:t>
      </w:r>
      <w:r w:rsidRPr="009A1137">
        <w:rPr>
          <w:rFonts w:ascii="Arial" w:hAnsi="Arial" w:cs="Arial"/>
          <w:color w:val="000000"/>
        </w:rPr>
        <w:br/>
        <w:t>Nivel láser, espátula, ventosas para vidrio, taladro, herramientas manuales.</w:t>
      </w:r>
    </w:p>
    <w:p w14:paraId="2B231C73" w14:textId="77777777" w:rsidR="009A1137" w:rsidRPr="009A1137" w:rsidRDefault="009A1137" w:rsidP="009A1137">
      <w:pPr>
        <w:spacing w:after="0" w:line="240" w:lineRule="auto"/>
        <w:rPr>
          <w:rFonts w:ascii="Arial" w:hAnsi="Arial" w:cs="Arial"/>
          <w:b/>
          <w:bCs/>
          <w:color w:val="000000"/>
        </w:rPr>
      </w:pPr>
    </w:p>
    <w:p w14:paraId="7D07363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ejecución:</w:t>
      </w:r>
    </w:p>
    <w:p w14:paraId="18B82FBB" w14:textId="77777777" w:rsidR="009A1137" w:rsidRPr="009A1137" w:rsidRDefault="009A1137" w:rsidP="001B2EF3">
      <w:pPr>
        <w:numPr>
          <w:ilvl w:val="0"/>
          <w:numId w:val="58"/>
        </w:numPr>
        <w:spacing w:after="0" w:line="240" w:lineRule="auto"/>
        <w:rPr>
          <w:rFonts w:ascii="Arial" w:hAnsi="Arial" w:cs="Arial"/>
          <w:color w:val="000000"/>
        </w:rPr>
      </w:pPr>
      <w:r w:rsidRPr="009A1137">
        <w:rPr>
          <w:rFonts w:ascii="Arial" w:hAnsi="Arial" w:cs="Arial"/>
          <w:color w:val="000000"/>
        </w:rPr>
        <w:t>Limpieza del paramento soporte.</w:t>
      </w:r>
    </w:p>
    <w:p w14:paraId="6D0BD8B2" w14:textId="77777777" w:rsidR="009A1137" w:rsidRPr="009A1137" w:rsidRDefault="009A1137" w:rsidP="001B2EF3">
      <w:pPr>
        <w:numPr>
          <w:ilvl w:val="0"/>
          <w:numId w:val="58"/>
        </w:numPr>
        <w:spacing w:after="0" w:line="240" w:lineRule="auto"/>
        <w:rPr>
          <w:rFonts w:ascii="Arial" w:hAnsi="Arial" w:cs="Arial"/>
          <w:color w:val="000000"/>
        </w:rPr>
      </w:pPr>
      <w:r w:rsidRPr="009A1137">
        <w:rPr>
          <w:rFonts w:ascii="Arial" w:hAnsi="Arial" w:cs="Arial"/>
          <w:color w:val="000000"/>
        </w:rPr>
        <w:t>Aplicación del sistema de fijación (clip o adhesivo).</w:t>
      </w:r>
    </w:p>
    <w:p w14:paraId="7A85149B" w14:textId="77777777" w:rsidR="009A1137" w:rsidRPr="009A1137" w:rsidRDefault="009A1137" w:rsidP="001B2EF3">
      <w:pPr>
        <w:numPr>
          <w:ilvl w:val="0"/>
          <w:numId w:val="58"/>
        </w:numPr>
        <w:spacing w:after="0" w:line="240" w:lineRule="auto"/>
        <w:rPr>
          <w:rFonts w:ascii="Arial" w:hAnsi="Arial" w:cs="Arial"/>
          <w:color w:val="000000"/>
        </w:rPr>
      </w:pPr>
      <w:r w:rsidRPr="009A1137">
        <w:rPr>
          <w:rFonts w:ascii="Arial" w:hAnsi="Arial" w:cs="Arial"/>
          <w:color w:val="000000"/>
        </w:rPr>
        <w:t>Posicionado y fijación del espejo.</w:t>
      </w:r>
    </w:p>
    <w:p w14:paraId="5E746688" w14:textId="77777777" w:rsidR="009A1137" w:rsidRPr="009A1137" w:rsidRDefault="009A1137" w:rsidP="001B2EF3">
      <w:pPr>
        <w:numPr>
          <w:ilvl w:val="0"/>
          <w:numId w:val="58"/>
        </w:numPr>
        <w:spacing w:after="0" w:line="240" w:lineRule="auto"/>
        <w:rPr>
          <w:rFonts w:ascii="Arial" w:hAnsi="Arial" w:cs="Arial"/>
          <w:color w:val="000000"/>
        </w:rPr>
      </w:pPr>
      <w:r w:rsidRPr="009A1137">
        <w:rPr>
          <w:rFonts w:ascii="Arial" w:hAnsi="Arial" w:cs="Arial"/>
          <w:color w:val="000000"/>
        </w:rPr>
        <w:t>Limpieza de superficie y bordes.</w:t>
      </w:r>
    </w:p>
    <w:p w14:paraId="328E62B9" w14:textId="77777777" w:rsidR="009A1137" w:rsidRPr="009A1137" w:rsidRDefault="009A1137" w:rsidP="001B2EF3">
      <w:pPr>
        <w:numPr>
          <w:ilvl w:val="0"/>
          <w:numId w:val="58"/>
        </w:numPr>
        <w:spacing w:after="0" w:line="240" w:lineRule="auto"/>
        <w:rPr>
          <w:rFonts w:ascii="Arial" w:hAnsi="Arial" w:cs="Arial"/>
          <w:color w:val="000000"/>
        </w:rPr>
      </w:pPr>
      <w:r w:rsidRPr="009A1137">
        <w:rPr>
          <w:rFonts w:ascii="Arial" w:hAnsi="Arial" w:cs="Arial"/>
          <w:color w:val="000000"/>
        </w:rPr>
        <w:t>Verificación de firmeza y alineación.</w:t>
      </w:r>
    </w:p>
    <w:p w14:paraId="1B6E1B97" w14:textId="77777777" w:rsidR="009A1137" w:rsidRPr="009A1137" w:rsidRDefault="009A1137" w:rsidP="009A1137">
      <w:pPr>
        <w:spacing w:after="0" w:line="240" w:lineRule="auto"/>
        <w:rPr>
          <w:rFonts w:ascii="Arial" w:hAnsi="Arial" w:cs="Arial"/>
          <w:b/>
          <w:bCs/>
          <w:color w:val="000000"/>
        </w:rPr>
      </w:pPr>
    </w:p>
    <w:p w14:paraId="6A25352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Unidad de medida:</w:t>
      </w:r>
      <w:r w:rsidRPr="009A1137">
        <w:rPr>
          <w:rFonts w:ascii="Arial" w:hAnsi="Arial" w:cs="Arial"/>
          <w:color w:val="000000"/>
        </w:rPr>
        <w:br/>
        <w:t>Metro cuadrado (m²)</w:t>
      </w:r>
    </w:p>
    <w:p w14:paraId="307566C6" w14:textId="77777777" w:rsidR="009A1137" w:rsidRPr="009A1137" w:rsidRDefault="009A1137" w:rsidP="009A1137">
      <w:pPr>
        <w:spacing w:after="0" w:line="240" w:lineRule="auto"/>
        <w:rPr>
          <w:rFonts w:ascii="Arial" w:hAnsi="Arial" w:cs="Arial"/>
          <w:b/>
          <w:bCs/>
          <w:color w:val="000000"/>
        </w:rPr>
      </w:pPr>
    </w:p>
    <w:p w14:paraId="22F47D98"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medición:</w:t>
      </w:r>
      <w:r w:rsidRPr="009A1137">
        <w:rPr>
          <w:rFonts w:ascii="Arial" w:hAnsi="Arial" w:cs="Arial"/>
          <w:color w:val="000000"/>
        </w:rPr>
        <w:br/>
        <w:t>Por área efectiva del espejo instalado, sin deducciones por calados menores.</w:t>
      </w:r>
    </w:p>
    <w:p w14:paraId="1882E485" w14:textId="77777777" w:rsidR="009A1137" w:rsidRPr="009A1137" w:rsidRDefault="009A1137" w:rsidP="009A1137">
      <w:pPr>
        <w:spacing w:after="0" w:line="240" w:lineRule="auto"/>
        <w:rPr>
          <w:rFonts w:ascii="Arial" w:hAnsi="Arial" w:cs="Arial"/>
          <w:b/>
          <w:bCs/>
          <w:color w:val="000000"/>
        </w:rPr>
      </w:pPr>
    </w:p>
    <w:p w14:paraId="708593E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Base de pago:</w:t>
      </w:r>
      <w:r w:rsidRPr="009A1137">
        <w:rPr>
          <w:rFonts w:ascii="Arial" w:hAnsi="Arial" w:cs="Arial"/>
          <w:color w:val="000000"/>
        </w:rPr>
        <w:br/>
        <w:t>Incluye suministro del espejo, cortes, fijación, instalación, limpieza y retiro de desechos. No se reconocerán vidrios quebrados o mal fijados.</w:t>
      </w:r>
    </w:p>
    <w:p w14:paraId="644FE18F" w14:textId="77777777" w:rsidR="00844C08" w:rsidRPr="00541CAC" w:rsidRDefault="00844C08" w:rsidP="00844C08">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6167B20E" w14:textId="3A7D723A" w:rsidR="00844C08" w:rsidRPr="0033610B" w:rsidRDefault="00844C08" w:rsidP="00A17BF5">
      <w:pPr>
        <w:pStyle w:val="Prrafodelista"/>
        <w:numPr>
          <w:ilvl w:val="2"/>
          <w:numId w:val="84"/>
        </w:numPr>
        <w:spacing w:line="240" w:lineRule="auto"/>
        <w:jc w:val="both"/>
        <w:rPr>
          <w:rFonts w:ascii="Arial" w:hAnsi="Arial" w:cs="Arial"/>
          <w:b/>
          <w:color w:val="0070C0"/>
          <w:u w:val="single"/>
        </w:rPr>
      </w:pPr>
      <w:r w:rsidRPr="0033610B">
        <w:rPr>
          <w:rFonts w:ascii="Arial" w:hAnsi="Arial" w:cs="Arial"/>
          <w:b/>
          <w:color w:val="0070C0"/>
          <w:u w:val="single"/>
        </w:rPr>
        <w:t>PINTURA</w:t>
      </w:r>
    </w:p>
    <w:p w14:paraId="2E75208A" w14:textId="0605CAFD" w:rsidR="00D65C11" w:rsidRPr="00D65C11" w:rsidRDefault="00D65C11"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D65C11">
        <w:rPr>
          <w:rFonts w:ascii="Arial" w:hAnsi="Arial" w:cs="Arial"/>
          <w:b/>
          <w:bCs/>
          <w:color w:val="000000"/>
        </w:rPr>
        <w:t xml:space="preserve">EMPASTADO Y </w:t>
      </w:r>
      <w:r w:rsidR="00AF3642" w:rsidRPr="00D65C11">
        <w:rPr>
          <w:rFonts w:ascii="Arial" w:hAnsi="Arial" w:cs="Arial"/>
          <w:b/>
          <w:bCs/>
          <w:color w:val="000000"/>
        </w:rPr>
        <w:t xml:space="preserve">PINTURA </w:t>
      </w:r>
      <w:proofErr w:type="gramStart"/>
      <w:r w:rsidR="00AF3642" w:rsidRPr="00D65C11">
        <w:rPr>
          <w:rFonts w:ascii="Arial" w:hAnsi="Arial" w:cs="Arial"/>
          <w:b/>
          <w:bCs/>
          <w:color w:val="000000"/>
        </w:rPr>
        <w:t>LÁTEX</w:t>
      </w:r>
      <w:r w:rsidRPr="00D65C11">
        <w:rPr>
          <w:rFonts w:ascii="Arial" w:hAnsi="Arial" w:cs="Arial"/>
          <w:b/>
          <w:bCs/>
          <w:color w:val="000000"/>
        </w:rPr>
        <w:t xml:space="preserve">  COLOR</w:t>
      </w:r>
      <w:proofErr w:type="gramEnd"/>
      <w:r w:rsidRPr="00D65C11">
        <w:rPr>
          <w:rFonts w:ascii="Arial" w:hAnsi="Arial" w:cs="Arial"/>
          <w:b/>
          <w:bCs/>
          <w:color w:val="000000"/>
        </w:rPr>
        <w:t xml:space="preserve"> SUPERMATE AMARILLO  TABACO (COD. 820) EN MUROS EXTERIORES A DOS MANOS</w:t>
      </w:r>
    </w:p>
    <w:p w14:paraId="1D78C57E" w14:textId="77777777" w:rsidR="001A5C23" w:rsidRDefault="001A5C23" w:rsidP="00D65C11">
      <w:pPr>
        <w:rPr>
          <w:rFonts w:ascii="Arial" w:hAnsi="Arial" w:cs="Arial"/>
          <w:b/>
          <w:bCs/>
          <w:lang w:eastAsia="es-PE"/>
        </w:rPr>
      </w:pPr>
    </w:p>
    <w:p w14:paraId="737BEAB0" w14:textId="03D5004A" w:rsidR="00D65C11" w:rsidRPr="00D65C11" w:rsidRDefault="00D65C11" w:rsidP="00D65C11">
      <w:pPr>
        <w:rPr>
          <w:rFonts w:ascii="Arial" w:hAnsi="Arial" w:cs="Arial"/>
          <w:b/>
          <w:bCs/>
          <w:lang w:eastAsia="es-PE"/>
        </w:rPr>
      </w:pPr>
      <w:r w:rsidRPr="00D65C11">
        <w:rPr>
          <w:rFonts w:ascii="Arial" w:hAnsi="Arial" w:cs="Arial"/>
          <w:b/>
          <w:bCs/>
          <w:lang w:eastAsia="es-PE"/>
        </w:rPr>
        <w:t>DESCRIPCIÓN DE TRABAJOS</w:t>
      </w:r>
    </w:p>
    <w:p w14:paraId="73E7546D" w14:textId="77777777" w:rsidR="00D65C11" w:rsidRPr="00D65C11" w:rsidRDefault="00D65C11" w:rsidP="00D65C11">
      <w:p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Consiste en la preparación, empastado y pintado de muros exteriores con pintura látex color </w:t>
      </w:r>
      <w:r w:rsidRPr="00D65C11">
        <w:rPr>
          <w:rFonts w:ascii="Arial" w:eastAsia="Times New Roman" w:hAnsi="Arial" w:cs="Arial"/>
          <w:b/>
          <w:bCs/>
          <w:lang w:eastAsia="es-PE"/>
        </w:rPr>
        <w:t>amarillo tabaco (código 820)</w:t>
      </w:r>
      <w:r w:rsidRPr="00D65C11">
        <w:rPr>
          <w:rFonts w:ascii="Arial" w:eastAsia="Times New Roman" w:hAnsi="Arial" w:cs="Arial"/>
          <w:lang w:eastAsia="es-PE"/>
        </w:rPr>
        <w:t xml:space="preserve">, en acabado </w:t>
      </w:r>
      <w:proofErr w:type="spellStart"/>
      <w:r w:rsidRPr="00D65C11">
        <w:rPr>
          <w:rFonts w:ascii="Arial" w:eastAsia="Times New Roman" w:hAnsi="Arial" w:cs="Arial"/>
          <w:b/>
          <w:bCs/>
          <w:lang w:eastAsia="es-PE"/>
        </w:rPr>
        <w:t>supermate</w:t>
      </w:r>
      <w:proofErr w:type="spellEnd"/>
      <w:r w:rsidRPr="00D65C11">
        <w:rPr>
          <w:rFonts w:ascii="Arial" w:eastAsia="Times New Roman" w:hAnsi="Arial" w:cs="Arial"/>
          <w:lang w:eastAsia="es-PE"/>
        </w:rPr>
        <w:t xml:space="preserve">. Se aplicará </w:t>
      </w:r>
      <w:r w:rsidRPr="00D65C11">
        <w:rPr>
          <w:rFonts w:ascii="Arial" w:eastAsia="Times New Roman" w:hAnsi="Arial" w:cs="Arial"/>
          <w:b/>
          <w:bCs/>
          <w:lang w:eastAsia="es-PE"/>
        </w:rPr>
        <w:t>a dos manos</w:t>
      </w:r>
      <w:r w:rsidRPr="00D65C11">
        <w:rPr>
          <w:rFonts w:ascii="Arial" w:eastAsia="Times New Roman" w:hAnsi="Arial" w:cs="Arial"/>
          <w:lang w:eastAsia="es-PE"/>
        </w:rPr>
        <w:t>, previa limpieza y tratamiento de la superficie, asegurando la correcta adherencia del producto.</w:t>
      </w:r>
    </w:p>
    <w:p w14:paraId="427B7D39" w14:textId="6B0D27B0" w:rsidR="00D65C11" w:rsidRPr="00D65C11" w:rsidRDefault="00D65C11" w:rsidP="00D65C11">
      <w:pPr>
        <w:rPr>
          <w:rFonts w:ascii="Arial" w:hAnsi="Arial" w:cs="Arial"/>
          <w:b/>
          <w:bCs/>
          <w:lang w:eastAsia="es-PE"/>
        </w:rPr>
      </w:pPr>
      <w:r w:rsidRPr="00D65C11">
        <w:rPr>
          <w:rFonts w:ascii="Arial" w:hAnsi="Arial" w:cs="Arial"/>
          <w:b/>
          <w:bCs/>
          <w:lang w:eastAsia="es-PE"/>
        </w:rPr>
        <w:t>MATERIALES</w:t>
      </w:r>
    </w:p>
    <w:p w14:paraId="167FD112" w14:textId="77777777" w:rsidR="00D65C11" w:rsidRPr="00D65C11" w:rsidRDefault="00D65C11" w:rsidP="00A17BF5">
      <w:pPr>
        <w:numPr>
          <w:ilvl w:val="0"/>
          <w:numId w:val="110"/>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Pasta empastadora para exteriores (tipo muro fino o similar).</w:t>
      </w:r>
    </w:p>
    <w:p w14:paraId="40845F74" w14:textId="77777777" w:rsidR="00D65C11" w:rsidRPr="00D65C11" w:rsidRDefault="00D65C11" w:rsidP="00A17BF5">
      <w:pPr>
        <w:numPr>
          <w:ilvl w:val="0"/>
          <w:numId w:val="110"/>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Pintura látex </w:t>
      </w:r>
      <w:proofErr w:type="spellStart"/>
      <w:r w:rsidRPr="00D65C11">
        <w:rPr>
          <w:rFonts w:ascii="Arial" w:eastAsia="Times New Roman" w:hAnsi="Arial" w:cs="Arial"/>
          <w:lang w:eastAsia="es-PE"/>
        </w:rPr>
        <w:t>supermate</w:t>
      </w:r>
      <w:proofErr w:type="spellEnd"/>
      <w:r w:rsidRPr="00D65C11">
        <w:rPr>
          <w:rFonts w:ascii="Arial" w:eastAsia="Times New Roman" w:hAnsi="Arial" w:cs="Arial"/>
          <w:lang w:eastAsia="es-PE"/>
        </w:rPr>
        <w:t>, color amarillo tabaco (</w:t>
      </w:r>
      <w:proofErr w:type="spellStart"/>
      <w:r w:rsidRPr="00D65C11">
        <w:rPr>
          <w:rFonts w:ascii="Arial" w:eastAsia="Times New Roman" w:hAnsi="Arial" w:cs="Arial"/>
          <w:lang w:eastAsia="es-PE"/>
        </w:rPr>
        <w:t>cod</w:t>
      </w:r>
      <w:proofErr w:type="spellEnd"/>
      <w:r w:rsidRPr="00D65C11">
        <w:rPr>
          <w:rFonts w:ascii="Arial" w:eastAsia="Times New Roman" w:hAnsi="Arial" w:cs="Arial"/>
          <w:lang w:eastAsia="es-PE"/>
        </w:rPr>
        <w:t>. 820), resistente a intemperie.</w:t>
      </w:r>
    </w:p>
    <w:p w14:paraId="314EBCA8" w14:textId="77777777" w:rsidR="00D65C11" w:rsidRPr="00D65C11" w:rsidRDefault="00D65C11" w:rsidP="00A17BF5">
      <w:pPr>
        <w:numPr>
          <w:ilvl w:val="0"/>
          <w:numId w:val="110"/>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Sellador o promotor de adherencia (si se requiere según superficie).</w:t>
      </w:r>
    </w:p>
    <w:p w14:paraId="34A858DE" w14:textId="77777777" w:rsidR="00D65C11" w:rsidRPr="00D65C11" w:rsidRDefault="00D65C11" w:rsidP="00A17BF5">
      <w:pPr>
        <w:numPr>
          <w:ilvl w:val="0"/>
          <w:numId w:val="110"/>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Lijas, agua, masilla.</w:t>
      </w:r>
    </w:p>
    <w:p w14:paraId="188E5838" w14:textId="3BBD1F98" w:rsidR="00D65C11" w:rsidRPr="00D65C11" w:rsidRDefault="00D65C11" w:rsidP="00D65C11">
      <w:pPr>
        <w:rPr>
          <w:rFonts w:ascii="Arial" w:hAnsi="Arial" w:cs="Arial"/>
          <w:b/>
          <w:bCs/>
          <w:lang w:eastAsia="es-PE"/>
        </w:rPr>
      </w:pPr>
      <w:r w:rsidRPr="00D65C11">
        <w:rPr>
          <w:rFonts w:ascii="Arial" w:hAnsi="Arial" w:cs="Arial"/>
          <w:b/>
          <w:bCs/>
          <w:lang w:eastAsia="es-PE"/>
        </w:rPr>
        <w:t>EQUIPO Y HERRAMIENTAS</w:t>
      </w:r>
    </w:p>
    <w:p w14:paraId="27DB222E" w14:textId="77777777" w:rsidR="00D65C11" w:rsidRPr="00D65C11" w:rsidRDefault="00D65C11" w:rsidP="00A17BF5">
      <w:pPr>
        <w:numPr>
          <w:ilvl w:val="0"/>
          <w:numId w:val="111"/>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Rodillos, brochas, bandejas, extensores.</w:t>
      </w:r>
    </w:p>
    <w:p w14:paraId="1CBAFD47" w14:textId="77777777" w:rsidR="00D65C11" w:rsidRPr="00D65C11" w:rsidRDefault="00D65C11" w:rsidP="00A17BF5">
      <w:pPr>
        <w:numPr>
          <w:ilvl w:val="0"/>
          <w:numId w:val="111"/>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Lijadoras, espátulas, lijas finas.</w:t>
      </w:r>
    </w:p>
    <w:p w14:paraId="4C9359F8" w14:textId="77777777" w:rsidR="00D65C11" w:rsidRPr="00D65C11" w:rsidRDefault="00D65C11" w:rsidP="00A17BF5">
      <w:pPr>
        <w:numPr>
          <w:ilvl w:val="0"/>
          <w:numId w:val="111"/>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Andamios o escaleras según altura.</w:t>
      </w:r>
    </w:p>
    <w:p w14:paraId="4BEF5C61" w14:textId="77777777" w:rsidR="00D65C11" w:rsidRPr="00D65C11" w:rsidRDefault="00D65C11" w:rsidP="00A17BF5">
      <w:pPr>
        <w:numPr>
          <w:ilvl w:val="0"/>
          <w:numId w:val="111"/>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EPP (guantes, mascarillas, lentes, etc.).</w:t>
      </w:r>
    </w:p>
    <w:p w14:paraId="7F61DA7E" w14:textId="5296EE88" w:rsidR="00D65C11" w:rsidRPr="00D65C11" w:rsidRDefault="00D65C11" w:rsidP="00D65C11">
      <w:pPr>
        <w:rPr>
          <w:rFonts w:ascii="Arial" w:hAnsi="Arial" w:cs="Arial"/>
          <w:b/>
          <w:bCs/>
          <w:lang w:eastAsia="es-PE"/>
        </w:rPr>
      </w:pPr>
      <w:r w:rsidRPr="00D65C11">
        <w:rPr>
          <w:rFonts w:ascii="Arial" w:hAnsi="Arial" w:cs="Arial"/>
          <w:b/>
          <w:bCs/>
          <w:lang w:eastAsia="es-PE"/>
        </w:rPr>
        <w:t>MANO DE OBRA</w:t>
      </w:r>
    </w:p>
    <w:p w14:paraId="68081998" w14:textId="77777777" w:rsidR="00D65C11" w:rsidRPr="00D65C11" w:rsidRDefault="00D65C11" w:rsidP="00A17BF5">
      <w:pPr>
        <w:numPr>
          <w:ilvl w:val="0"/>
          <w:numId w:val="112"/>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Personal capacitado en acabados de pintura.</w:t>
      </w:r>
    </w:p>
    <w:p w14:paraId="19CAC5F2" w14:textId="77777777" w:rsidR="00D65C11" w:rsidRPr="00D65C11" w:rsidRDefault="00D65C11" w:rsidP="00A17BF5">
      <w:pPr>
        <w:numPr>
          <w:ilvl w:val="0"/>
          <w:numId w:val="112"/>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Técnicos de aplicación para exteriores.</w:t>
      </w:r>
    </w:p>
    <w:p w14:paraId="131893B5" w14:textId="77777777" w:rsidR="00D65C11" w:rsidRPr="00D65C11" w:rsidRDefault="00D65C11" w:rsidP="00A17BF5">
      <w:pPr>
        <w:numPr>
          <w:ilvl w:val="0"/>
          <w:numId w:val="112"/>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Supervisión de calidad y control de color.</w:t>
      </w:r>
    </w:p>
    <w:p w14:paraId="32EDECE1" w14:textId="210529BA" w:rsidR="00D65C11" w:rsidRPr="00D65C11" w:rsidRDefault="00D65C11" w:rsidP="00D65C11">
      <w:pPr>
        <w:rPr>
          <w:rFonts w:ascii="Arial" w:hAnsi="Arial" w:cs="Arial"/>
          <w:b/>
          <w:bCs/>
          <w:lang w:eastAsia="es-PE"/>
        </w:rPr>
      </w:pPr>
      <w:r w:rsidRPr="00D65C11">
        <w:rPr>
          <w:rFonts w:ascii="Arial" w:hAnsi="Arial" w:cs="Arial"/>
          <w:b/>
          <w:bCs/>
          <w:lang w:eastAsia="es-PE"/>
        </w:rPr>
        <w:t>MÉTODO DE EJECUCIÓN</w:t>
      </w:r>
    </w:p>
    <w:p w14:paraId="6CA5542B" w14:textId="77777777" w:rsidR="00D65C11" w:rsidRPr="00D65C11" w:rsidRDefault="00D65C11" w:rsidP="00A17BF5">
      <w:pPr>
        <w:numPr>
          <w:ilvl w:val="0"/>
          <w:numId w:val="113"/>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Limpieza de la superficie (retirar polvo, grasas o partículas sueltas).</w:t>
      </w:r>
    </w:p>
    <w:p w14:paraId="1D9AED0F" w14:textId="77777777" w:rsidR="00D65C11" w:rsidRPr="00D65C11" w:rsidRDefault="00D65C11" w:rsidP="00A17BF5">
      <w:pPr>
        <w:numPr>
          <w:ilvl w:val="0"/>
          <w:numId w:val="113"/>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Corrección de imperfecciones con empastado uniforme.</w:t>
      </w:r>
    </w:p>
    <w:p w14:paraId="5B85209B" w14:textId="77777777" w:rsidR="00D65C11" w:rsidRPr="00D65C11" w:rsidRDefault="00D65C11" w:rsidP="00A17BF5">
      <w:pPr>
        <w:numPr>
          <w:ilvl w:val="0"/>
          <w:numId w:val="113"/>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Lijado y sellado, de ser necesario.</w:t>
      </w:r>
    </w:p>
    <w:p w14:paraId="1D40B114" w14:textId="77777777" w:rsidR="00D65C11" w:rsidRPr="00D65C11" w:rsidRDefault="00D65C11" w:rsidP="00A17BF5">
      <w:pPr>
        <w:numPr>
          <w:ilvl w:val="0"/>
          <w:numId w:val="113"/>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Aplicación de </w:t>
      </w:r>
      <w:r w:rsidRPr="00D65C11">
        <w:rPr>
          <w:rFonts w:ascii="Arial" w:eastAsia="Times New Roman" w:hAnsi="Arial" w:cs="Arial"/>
          <w:b/>
          <w:bCs/>
          <w:lang w:eastAsia="es-PE"/>
        </w:rPr>
        <w:t>primera mano</w:t>
      </w:r>
      <w:r w:rsidRPr="00D65C11">
        <w:rPr>
          <w:rFonts w:ascii="Arial" w:eastAsia="Times New Roman" w:hAnsi="Arial" w:cs="Arial"/>
          <w:lang w:eastAsia="es-PE"/>
        </w:rPr>
        <w:t xml:space="preserve"> de pintura látex </w:t>
      </w:r>
      <w:proofErr w:type="spellStart"/>
      <w:r w:rsidRPr="00D65C11">
        <w:rPr>
          <w:rFonts w:ascii="Arial" w:eastAsia="Times New Roman" w:hAnsi="Arial" w:cs="Arial"/>
          <w:lang w:eastAsia="es-PE"/>
        </w:rPr>
        <w:t>supermate</w:t>
      </w:r>
      <w:proofErr w:type="spellEnd"/>
      <w:r w:rsidRPr="00D65C11">
        <w:rPr>
          <w:rFonts w:ascii="Arial" w:eastAsia="Times New Roman" w:hAnsi="Arial" w:cs="Arial"/>
          <w:lang w:eastAsia="es-PE"/>
        </w:rPr>
        <w:t xml:space="preserve"> color amarillo tabaco.</w:t>
      </w:r>
    </w:p>
    <w:p w14:paraId="55D60CC7" w14:textId="77777777" w:rsidR="00D65C11" w:rsidRPr="00D65C11" w:rsidRDefault="00D65C11" w:rsidP="00A17BF5">
      <w:pPr>
        <w:numPr>
          <w:ilvl w:val="0"/>
          <w:numId w:val="113"/>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Secado y posterior </w:t>
      </w:r>
      <w:r w:rsidRPr="00D65C11">
        <w:rPr>
          <w:rFonts w:ascii="Arial" w:eastAsia="Times New Roman" w:hAnsi="Arial" w:cs="Arial"/>
          <w:b/>
          <w:bCs/>
          <w:lang w:eastAsia="es-PE"/>
        </w:rPr>
        <w:t>aplicación de la segunda mano</w:t>
      </w:r>
      <w:r w:rsidRPr="00D65C11">
        <w:rPr>
          <w:rFonts w:ascii="Arial" w:eastAsia="Times New Roman" w:hAnsi="Arial" w:cs="Arial"/>
          <w:lang w:eastAsia="es-PE"/>
        </w:rPr>
        <w:t xml:space="preserve"> para obtener un acabado uniforme.</w:t>
      </w:r>
    </w:p>
    <w:p w14:paraId="0FB51732" w14:textId="77777777" w:rsidR="00D65C11" w:rsidRPr="00D65C11" w:rsidRDefault="00D65C11" w:rsidP="00A17BF5">
      <w:pPr>
        <w:numPr>
          <w:ilvl w:val="0"/>
          <w:numId w:val="113"/>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Revisión final del acabado y retoques si fueran necesarios.</w:t>
      </w:r>
    </w:p>
    <w:p w14:paraId="22A02D98" w14:textId="030E3D28" w:rsidR="00D65C11" w:rsidRPr="00D65C11" w:rsidRDefault="00D65C11" w:rsidP="00D65C11">
      <w:pPr>
        <w:rPr>
          <w:rFonts w:ascii="Arial" w:hAnsi="Arial" w:cs="Arial"/>
          <w:b/>
          <w:bCs/>
          <w:lang w:eastAsia="es-PE"/>
        </w:rPr>
      </w:pPr>
      <w:r w:rsidRPr="00D65C11">
        <w:rPr>
          <w:rFonts w:ascii="Arial" w:hAnsi="Arial" w:cs="Arial"/>
          <w:b/>
          <w:bCs/>
          <w:lang w:eastAsia="es-PE"/>
        </w:rPr>
        <w:t>SISTEMA DE CONTROL DE CALIDAD</w:t>
      </w:r>
    </w:p>
    <w:p w14:paraId="7601ED04" w14:textId="77777777" w:rsidR="00D65C11" w:rsidRPr="00D65C11" w:rsidRDefault="00D65C11" w:rsidP="00A17BF5">
      <w:pPr>
        <w:numPr>
          <w:ilvl w:val="0"/>
          <w:numId w:val="114"/>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Verificación de uniformidad de color.</w:t>
      </w:r>
    </w:p>
    <w:p w14:paraId="42EEB9A0" w14:textId="77777777" w:rsidR="00D65C11" w:rsidRPr="00D65C11" w:rsidRDefault="00D65C11" w:rsidP="00A17BF5">
      <w:pPr>
        <w:numPr>
          <w:ilvl w:val="0"/>
          <w:numId w:val="114"/>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Revisión de ausencia de grumos, burbujas, o zonas sin cobertura.</w:t>
      </w:r>
    </w:p>
    <w:p w14:paraId="5B53FCAD" w14:textId="77777777" w:rsidR="00D65C11" w:rsidRPr="00D65C11" w:rsidRDefault="00D65C11" w:rsidP="00A17BF5">
      <w:pPr>
        <w:numPr>
          <w:ilvl w:val="0"/>
          <w:numId w:val="114"/>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Confirmación de adherencia y espesor según ficha técnica del producto.</w:t>
      </w:r>
    </w:p>
    <w:p w14:paraId="4011529D" w14:textId="77777777" w:rsidR="00D65C11" w:rsidRPr="00D65C11" w:rsidRDefault="00D65C11" w:rsidP="00A17BF5">
      <w:pPr>
        <w:numPr>
          <w:ilvl w:val="0"/>
          <w:numId w:val="114"/>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lastRenderedPageBreak/>
        <w:t>Supervisión continua durante la ejecución.</w:t>
      </w:r>
    </w:p>
    <w:p w14:paraId="2083FF2C" w14:textId="0E186801" w:rsidR="00D65C11" w:rsidRPr="00D65C11" w:rsidRDefault="00D65C11" w:rsidP="00D65C11">
      <w:pPr>
        <w:rPr>
          <w:rFonts w:ascii="Arial" w:hAnsi="Arial" w:cs="Arial"/>
          <w:b/>
          <w:bCs/>
          <w:lang w:eastAsia="es-PE"/>
        </w:rPr>
      </w:pPr>
      <w:r w:rsidRPr="00D65C11">
        <w:rPr>
          <w:rFonts w:ascii="Arial" w:hAnsi="Arial" w:cs="Arial"/>
          <w:b/>
          <w:bCs/>
          <w:lang w:eastAsia="es-PE"/>
        </w:rPr>
        <w:t>MÉTODO DE MEDICIÓN</w:t>
      </w:r>
    </w:p>
    <w:p w14:paraId="02E108D7" w14:textId="77777777" w:rsidR="00D65C11" w:rsidRPr="00D65C11" w:rsidRDefault="00D65C11" w:rsidP="00D65C11">
      <w:p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Se medirá por </w:t>
      </w:r>
      <w:r w:rsidRPr="00D65C11">
        <w:rPr>
          <w:rFonts w:ascii="Arial" w:eastAsia="Times New Roman" w:hAnsi="Arial" w:cs="Arial"/>
          <w:b/>
          <w:bCs/>
          <w:lang w:eastAsia="es-PE"/>
        </w:rPr>
        <w:t>metro cuadrado (m²)</w:t>
      </w:r>
      <w:r w:rsidRPr="00D65C11">
        <w:rPr>
          <w:rFonts w:ascii="Arial" w:eastAsia="Times New Roman" w:hAnsi="Arial" w:cs="Arial"/>
          <w:lang w:eastAsia="es-PE"/>
        </w:rPr>
        <w:t xml:space="preserve"> efectivamente empastado y pintado a dos manos, descontando vanos o elementos no considerados según planos.</w:t>
      </w:r>
    </w:p>
    <w:p w14:paraId="01587F0B" w14:textId="13910573" w:rsidR="00D65C11" w:rsidRPr="00D65C11" w:rsidRDefault="00D65C11" w:rsidP="00D65C11">
      <w:pPr>
        <w:rPr>
          <w:rFonts w:ascii="Arial" w:hAnsi="Arial" w:cs="Arial"/>
          <w:b/>
          <w:bCs/>
          <w:lang w:eastAsia="es-PE"/>
        </w:rPr>
      </w:pPr>
      <w:r w:rsidRPr="00D65C11">
        <w:rPr>
          <w:rFonts w:ascii="Arial" w:hAnsi="Arial" w:cs="Arial"/>
          <w:b/>
          <w:bCs/>
          <w:lang w:eastAsia="es-PE"/>
        </w:rPr>
        <w:t>CONDICIONES DE PAGO</w:t>
      </w:r>
    </w:p>
    <w:p w14:paraId="3B0E7248" w14:textId="77777777" w:rsidR="00D65C11" w:rsidRPr="00D65C11" w:rsidRDefault="00D65C11" w:rsidP="00D65C11">
      <w:p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El pago se efectuará por </w:t>
      </w:r>
      <w:r w:rsidRPr="00D65C11">
        <w:rPr>
          <w:rFonts w:ascii="Arial" w:eastAsia="Times New Roman" w:hAnsi="Arial" w:cs="Arial"/>
          <w:b/>
          <w:bCs/>
          <w:lang w:eastAsia="es-PE"/>
        </w:rPr>
        <w:t>m² ejecutado y aprobado</w:t>
      </w:r>
      <w:r w:rsidRPr="00D65C11">
        <w:rPr>
          <w:rFonts w:ascii="Arial" w:eastAsia="Times New Roman" w:hAnsi="Arial" w:cs="Arial"/>
          <w:lang w:eastAsia="es-PE"/>
        </w:rPr>
        <w:t>, e incluirá todos los materiales, herramientas, equipos, transporte, mano de obra e imprevistos necesarios para la correcta ejecución del trabajo.</w:t>
      </w:r>
    </w:p>
    <w:p w14:paraId="2B424C34" w14:textId="7DFBB3CD" w:rsidR="00F75D40" w:rsidRPr="00541CAC" w:rsidRDefault="00D65C11"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D65C11">
        <w:rPr>
          <w:rFonts w:ascii="Arial" w:hAnsi="Arial" w:cs="Arial"/>
          <w:b/>
          <w:bCs/>
          <w:color w:val="000000"/>
        </w:rPr>
        <w:t>EMPASTADO Y PINTURA LATEX COLOR BLANCO HUMO EN MUROS INTERIORES DE LADRILLO A DOS MANOS</w:t>
      </w:r>
    </w:p>
    <w:p w14:paraId="7711C388" w14:textId="77777777" w:rsidR="00D65C11" w:rsidRDefault="00D65C11" w:rsidP="00F75D40">
      <w:pPr>
        <w:spacing w:after="0" w:line="240" w:lineRule="auto"/>
        <w:rPr>
          <w:rFonts w:ascii="Arial" w:hAnsi="Arial" w:cs="Arial"/>
          <w:b/>
          <w:bCs/>
          <w:color w:val="000000"/>
        </w:rPr>
      </w:pPr>
    </w:p>
    <w:p w14:paraId="3ED7265D" w14:textId="77777777" w:rsidR="00D65C11" w:rsidRPr="00D65C11" w:rsidRDefault="00D65C11" w:rsidP="00D65C11">
      <w:pPr>
        <w:rPr>
          <w:rFonts w:ascii="Arial" w:hAnsi="Arial" w:cs="Arial"/>
          <w:b/>
          <w:bCs/>
          <w:lang w:eastAsia="es-PE"/>
        </w:rPr>
      </w:pPr>
      <w:r w:rsidRPr="00D65C11">
        <w:rPr>
          <w:rFonts w:ascii="Arial" w:hAnsi="Arial" w:cs="Arial"/>
          <w:b/>
          <w:bCs/>
          <w:lang w:eastAsia="es-PE"/>
        </w:rPr>
        <w:t>DESCRIPCIÓN DE TRABAJOS</w:t>
      </w:r>
    </w:p>
    <w:p w14:paraId="5EE78989" w14:textId="77777777" w:rsidR="00D65C11" w:rsidRPr="00D65C11" w:rsidRDefault="00D65C11" w:rsidP="00D65C11">
      <w:p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Consiste en la preparación, empastado y pintura de muros interiores de ladrillo, con acabado en </w:t>
      </w:r>
      <w:r w:rsidRPr="00D65C11">
        <w:rPr>
          <w:rFonts w:ascii="Arial" w:eastAsia="Times New Roman" w:hAnsi="Arial" w:cs="Arial"/>
          <w:b/>
          <w:bCs/>
          <w:lang w:eastAsia="es-PE"/>
        </w:rPr>
        <w:t>pintura látex color blanco humo</w:t>
      </w:r>
      <w:r w:rsidRPr="00D65C11">
        <w:rPr>
          <w:rFonts w:ascii="Arial" w:eastAsia="Times New Roman" w:hAnsi="Arial" w:cs="Arial"/>
          <w:lang w:eastAsia="es-PE"/>
        </w:rPr>
        <w:t xml:space="preserve">, aplicado en </w:t>
      </w:r>
      <w:r w:rsidRPr="00D65C11">
        <w:rPr>
          <w:rFonts w:ascii="Arial" w:eastAsia="Times New Roman" w:hAnsi="Arial" w:cs="Arial"/>
          <w:b/>
          <w:bCs/>
          <w:lang w:eastAsia="es-PE"/>
        </w:rPr>
        <w:t>dos manos</w:t>
      </w:r>
      <w:r w:rsidRPr="00D65C11">
        <w:rPr>
          <w:rFonts w:ascii="Arial" w:eastAsia="Times New Roman" w:hAnsi="Arial" w:cs="Arial"/>
          <w:lang w:eastAsia="es-PE"/>
        </w:rPr>
        <w:t>. El procedimiento asegura un acabado liso, uniforme, y de buena adherencia, adecuado para ambientes interiores.</w:t>
      </w:r>
    </w:p>
    <w:p w14:paraId="1945F60F" w14:textId="28A401E9" w:rsidR="00D65C11" w:rsidRPr="00D65C11" w:rsidRDefault="00D65C11" w:rsidP="00D65C11">
      <w:pPr>
        <w:rPr>
          <w:rFonts w:ascii="Arial" w:hAnsi="Arial" w:cs="Arial"/>
          <w:b/>
          <w:bCs/>
          <w:lang w:eastAsia="es-PE"/>
        </w:rPr>
      </w:pPr>
      <w:r w:rsidRPr="00D65C11">
        <w:rPr>
          <w:rFonts w:ascii="Arial" w:hAnsi="Arial" w:cs="Arial"/>
          <w:b/>
          <w:bCs/>
          <w:lang w:eastAsia="es-PE"/>
        </w:rPr>
        <w:t>MATERIALES</w:t>
      </w:r>
    </w:p>
    <w:p w14:paraId="2BFD4BAE" w14:textId="77777777" w:rsidR="00D65C11" w:rsidRPr="00D65C11" w:rsidRDefault="00D65C11" w:rsidP="00A17BF5">
      <w:pPr>
        <w:numPr>
          <w:ilvl w:val="0"/>
          <w:numId w:val="115"/>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Pasta empastadora o masilla acrílica para interiores.</w:t>
      </w:r>
    </w:p>
    <w:p w14:paraId="2F4D2ED3" w14:textId="77777777" w:rsidR="00D65C11" w:rsidRPr="00D65C11" w:rsidRDefault="00D65C11" w:rsidP="00A17BF5">
      <w:pPr>
        <w:numPr>
          <w:ilvl w:val="0"/>
          <w:numId w:val="115"/>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Pintura látex color </w:t>
      </w:r>
      <w:r w:rsidRPr="00D65C11">
        <w:rPr>
          <w:rFonts w:ascii="Arial" w:eastAsia="Times New Roman" w:hAnsi="Arial" w:cs="Arial"/>
          <w:b/>
          <w:bCs/>
          <w:lang w:eastAsia="es-PE"/>
        </w:rPr>
        <w:t>blanco humo</w:t>
      </w:r>
      <w:r w:rsidRPr="00D65C11">
        <w:rPr>
          <w:rFonts w:ascii="Arial" w:eastAsia="Times New Roman" w:hAnsi="Arial" w:cs="Arial"/>
          <w:lang w:eastAsia="es-PE"/>
        </w:rPr>
        <w:t xml:space="preserve">, acabado </w:t>
      </w:r>
      <w:proofErr w:type="spellStart"/>
      <w:r w:rsidRPr="00D65C11">
        <w:rPr>
          <w:rFonts w:ascii="Arial" w:eastAsia="Times New Roman" w:hAnsi="Arial" w:cs="Arial"/>
          <w:lang w:eastAsia="es-PE"/>
        </w:rPr>
        <w:t>supermate</w:t>
      </w:r>
      <w:proofErr w:type="spellEnd"/>
      <w:r w:rsidRPr="00D65C11">
        <w:rPr>
          <w:rFonts w:ascii="Arial" w:eastAsia="Times New Roman" w:hAnsi="Arial" w:cs="Arial"/>
          <w:lang w:eastAsia="es-PE"/>
        </w:rPr>
        <w:t>.</w:t>
      </w:r>
    </w:p>
    <w:p w14:paraId="3F0A1B9C" w14:textId="77777777" w:rsidR="00D65C11" w:rsidRPr="00D65C11" w:rsidRDefault="00D65C11" w:rsidP="00A17BF5">
      <w:pPr>
        <w:numPr>
          <w:ilvl w:val="0"/>
          <w:numId w:val="115"/>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Sellador para interiores (si el muro lo requiere).</w:t>
      </w:r>
    </w:p>
    <w:p w14:paraId="01D20A0A" w14:textId="77777777" w:rsidR="00D65C11" w:rsidRPr="00D65C11" w:rsidRDefault="00D65C11" w:rsidP="00A17BF5">
      <w:pPr>
        <w:numPr>
          <w:ilvl w:val="0"/>
          <w:numId w:val="115"/>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Lijas, agua, masilla de nivelación.</w:t>
      </w:r>
    </w:p>
    <w:p w14:paraId="006DA0F8" w14:textId="7D5D9FFA" w:rsidR="00D65C11" w:rsidRPr="00D65C11" w:rsidRDefault="00D65C11" w:rsidP="00D65C11">
      <w:pPr>
        <w:rPr>
          <w:rFonts w:ascii="Arial" w:hAnsi="Arial" w:cs="Arial"/>
          <w:b/>
          <w:bCs/>
          <w:lang w:eastAsia="es-PE"/>
        </w:rPr>
      </w:pPr>
      <w:r w:rsidRPr="00D65C11">
        <w:rPr>
          <w:rFonts w:ascii="Arial" w:hAnsi="Arial" w:cs="Arial"/>
          <w:b/>
          <w:bCs/>
          <w:lang w:eastAsia="es-PE"/>
        </w:rPr>
        <w:t>EQUIPO Y HERRAMIENTAS</w:t>
      </w:r>
    </w:p>
    <w:p w14:paraId="08C50BA9" w14:textId="77777777" w:rsidR="00D65C11" w:rsidRPr="00D65C11" w:rsidRDefault="00D65C11" w:rsidP="00A17BF5">
      <w:pPr>
        <w:numPr>
          <w:ilvl w:val="0"/>
          <w:numId w:val="116"/>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Rodillos, brochas, bandejas, extensores.</w:t>
      </w:r>
    </w:p>
    <w:p w14:paraId="0A5D0367" w14:textId="77777777" w:rsidR="00D65C11" w:rsidRPr="00D65C11" w:rsidRDefault="00D65C11" w:rsidP="00A17BF5">
      <w:pPr>
        <w:numPr>
          <w:ilvl w:val="0"/>
          <w:numId w:val="116"/>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Espátulas, lijas, lijadora manual.</w:t>
      </w:r>
    </w:p>
    <w:p w14:paraId="2D583D74" w14:textId="77777777" w:rsidR="00D65C11" w:rsidRPr="00D65C11" w:rsidRDefault="00D65C11" w:rsidP="00A17BF5">
      <w:pPr>
        <w:numPr>
          <w:ilvl w:val="0"/>
          <w:numId w:val="116"/>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Escaleras o andamios (según altura).</w:t>
      </w:r>
    </w:p>
    <w:p w14:paraId="2D3A61B9" w14:textId="77777777" w:rsidR="00D65C11" w:rsidRPr="00D65C11" w:rsidRDefault="00D65C11" w:rsidP="00A17BF5">
      <w:pPr>
        <w:numPr>
          <w:ilvl w:val="0"/>
          <w:numId w:val="116"/>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Equipos de protección personal (guantes, lentes, mascarilla).</w:t>
      </w:r>
    </w:p>
    <w:p w14:paraId="768926B4" w14:textId="0F244787" w:rsidR="00D65C11" w:rsidRPr="00D65C11" w:rsidRDefault="00D65C11" w:rsidP="00D65C11">
      <w:pPr>
        <w:rPr>
          <w:rFonts w:ascii="Arial" w:hAnsi="Arial" w:cs="Arial"/>
          <w:b/>
          <w:bCs/>
          <w:lang w:eastAsia="es-PE"/>
        </w:rPr>
      </w:pPr>
      <w:r w:rsidRPr="00D65C11">
        <w:rPr>
          <w:rFonts w:ascii="Arial" w:hAnsi="Arial" w:cs="Arial"/>
          <w:b/>
          <w:bCs/>
          <w:lang w:eastAsia="es-PE"/>
        </w:rPr>
        <w:t>MANO DE OBRA</w:t>
      </w:r>
    </w:p>
    <w:p w14:paraId="069EABB0" w14:textId="77777777" w:rsidR="00D65C11" w:rsidRPr="00D65C11" w:rsidRDefault="00D65C11" w:rsidP="00A17BF5">
      <w:pPr>
        <w:numPr>
          <w:ilvl w:val="0"/>
          <w:numId w:val="117"/>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Operarios con experiencia en acabados de pintura.</w:t>
      </w:r>
    </w:p>
    <w:p w14:paraId="102D242E" w14:textId="77777777" w:rsidR="00D65C11" w:rsidRPr="00D65C11" w:rsidRDefault="00D65C11" w:rsidP="00A17BF5">
      <w:pPr>
        <w:numPr>
          <w:ilvl w:val="0"/>
          <w:numId w:val="117"/>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Técnicos para empastado y pintura interior.</w:t>
      </w:r>
    </w:p>
    <w:p w14:paraId="2ED1B6C1" w14:textId="77777777" w:rsidR="00D65C11" w:rsidRPr="00D65C11" w:rsidRDefault="00D65C11" w:rsidP="00A17BF5">
      <w:pPr>
        <w:numPr>
          <w:ilvl w:val="0"/>
          <w:numId w:val="117"/>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Supervisor para control de calidad.</w:t>
      </w:r>
    </w:p>
    <w:p w14:paraId="092C8126" w14:textId="7A810CEC" w:rsidR="00D65C11" w:rsidRPr="00D65C11" w:rsidRDefault="00D65C11" w:rsidP="00D65C11">
      <w:pPr>
        <w:rPr>
          <w:rFonts w:ascii="Arial" w:hAnsi="Arial" w:cs="Arial"/>
          <w:b/>
          <w:bCs/>
          <w:lang w:eastAsia="es-PE"/>
        </w:rPr>
      </w:pPr>
      <w:r w:rsidRPr="00D65C11">
        <w:rPr>
          <w:rFonts w:ascii="Arial" w:hAnsi="Arial" w:cs="Arial"/>
          <w:b/>
          <w:bCs/>
          <w:lang w:eastAsia="es-PE"/>
        </w:rPr>
        <w:t>MÉTODO DE EJECUCIÓN</w:t>
      </w:r>
    </w:p>
    <w:p w14:paraId="0B634522" w14:textId="77777777" w:rsidR="00D65C11" w:rsidRPr="00D65C11" w:rsidRDefault="00D65C11" w:rsidP="00A17BF5">
      <w:pPr>
        <w:numPr>
          <w:ilvl w:val="0"/>
          <w:numId w:val="118"/>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b/>
          <w:bCs/>
          <w:lang w:eastAsia="es-PE"/>
        </w:rPr>
        <w:t>Limpieza de la superficie</w:t>
      </w:r>
      <w:r w:rsidRPr="00D65C11">
        <w:rPr>
          <w:rFonts w:ascii="Arial" w:eastAsia="Times New Roman" w:hAnsi="Arial" w:cs="Arial"/>
          <w:lang w:eastAsia="es-PE"/>
        </w:rPr>
        <w:t>: eliminar polvo, grasas y restos de materiales.</w:t>
      </w:r>
    </w:p>
    <w:p w14:paraId="7A5FD0E9" w14:textId="77777777" w:rsidR="00D65C11" w:rsidRPr="00D65C11" w:rsidRDefault="00D65C11" w:rsidP="00A17BF5">
      <w:pPr>
        <w:numPr>
          <w:ilvl w:val="0"/>
          <w:numId w:val="118"/>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b/>
          <w:bCs/>
          <w:lang w:eastAsia="es-PE"/>
        </w:rPr>
        <w:t>Empastado</w:t>
      </w:r>
      <w:r w:rsidRPr="00D65C11">
        <w:rPr>
          <w:rFonts w:ascii="Arial" w:eastAsia="Times New Roman" w:hAnsi="Arial" w:cs="Arial"/>
          <w:lang w:eastAsia="es-PE"/>
        </w:rPr>
        <w:t>: aplicar masilla niveladora sobre la superficie del muro de ladrillo.</w:t>
      </w:r>
    </w:p>
    <w:p w14:paraId="48DE7740" w14:textId="77777777" w:rsidR="00D65C11" w:rsidRPr="00D65C11" w:rsidRDefault="00D65C11" w:rsidP="00A17BF5">
      <w:pPr>
        <w:numPr>
          <w:ilvl w:val="0"/>
          <w:numId w:val="118"/>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b/>
          <w:bCs/>
          <w:lang w:eastAsia="es-PE"/>
        </w:rPr>
        <w:t>Lijado</w:t>
      </w:r>
      <w:r w:rsidRPr="00D65C11">
        <w:rPr>
          <w:rFonts w:ascii="Arial" w:eastAsia="Times New Roman" w:hAnsi="Arial" w:cs="Arial"/>
          <w:lang w:eastAsia="es-PE"/>
        </w:rPr>
        <w:t>: una vez seca la masilla, lijar para obtener una superficie lisa.</w:t>
      </w:r>
    </w:p>
    <w:p w14:paraId="1991AECA" w14:textId="77777777" w:rsidR="00D65C11" w:rsidRPr="00D65C11" w:rsidRDefault="00D65C11" w:rsidP="00A17BF5">
      <w:pPr>
        <w:numPr>
          <w:ilvl w:val="0"/>
          <w:numId w:val="118"/>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b/>
          <w:bCs/>
          <w:lang w:eastAsia="es-PE"/>
        </w:rPr>
        <w:t>Aplicación de pintura</w:t>
      </w:r>
      <w:r w:rsidRPr="00D65C11">
        <w:rPr>
          <w:rFonts w:ascii="Arial" w:eastAsia="Times New Roman" w:hAnsi="Arial" w:cs="Arial"/>
          <w:lang w:eastAsia="es-PE"/>
        </w:rPr>
        <w:t>:</w:t>
      </w:r>
    </w:p>
    <w:p w14:paraId="04EB3B60" w14:textId="77777777" w:rsidR="00D65C11" w:rsidRPr="00D65C11" w:rsidRDefault="00D65C11" w:rsidP="00A17BF5">
      <w:pPr>
        <w:numPr>
          <w:ilvl w:val="1"/>
          <w:numId w:val="118"/>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b/>
          <w:bCs/>
          <w:lang w:eastAsia="es-PE"/>
        </w:rPr>
        <w:t>Primera mano</w:t>
      </w:r>
      <w:r w:rsidRPr="00D65C11">
        <w:rPr>
          <w:rFonts w:ascii="Arial" w:eastAsia="Times New Roman" w:hAnsi="Arial" w:cs="Arial"/>
          <w:lang w:eastAsia="es-PE"/>
        </w:rPr>
        <w:t xml:space="preserve"> de pintura látex color blanco humo.</w:t>
      </w:r>
    </w:p>
    <w:p w14:paraId="4F5189FF" w14:textId="77777777" w:rsidR="00D65C11" w:rsidRPr="00D65C11" w:rsidRDefault="00D65C11" w:rsidP="00A17BF5">
      <w:pPr>
        <w:numPr>
          <w:ilvl w:val="1"/>
          <w:numId w:val="118"/>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Esperar el secado según ficha técnica del producto.</w:t>
      </w:r>
    </w:p>
    <w:p w14:paraId="0627D75A" w14:textId="77777777" w:rsidR="00D65C11" w:rsidRPr="00D65C11" w:rsidRDefault="00D65C11" w:rsidP="00A17BF5">
      <w:pPr>
        <w:numPr>
          <w:ilvl w:val="1"/>
          <w:numId w:val="118"/>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b/>
          <w:bCs/>
          <w:lang w:eastAsia="es-PE"/>
        </w:rPr>
        <w:t>Segunda mano</w:t>
      </w:r>
      <w:r w:rsidRPr="00D65C11">
        <w:rPr>
          <w:rFonts w:ascii="Arial" w:eastAsia="Times New Roman" w:hAnsi="Arial" w:cs="Arial"/>
          <w:lang w:eastAsia="es-PE"/>
        </w:rPr>
        <w:t xml:space="preserve"> para acabado uniforme y cubriente.</w:t>
      </w:r>
    </w:p>
    <w:p w14:paraId="417D57C2" w14:textId="77777777" w:rsidR="00D65C11" w:rsidRPr="00D65C11" w:rsidRDefault="00D65C11" w:rsidP="00A17BF5">
      <w:pPr>
        <w:numPr>
          <w:ilvl w:val="0"/>
          <w:numId w:val="118"/>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b/>
          <w:bCs/>
          <w:lang w:eastAsia="es-PE"/>
        </w:rPr>
        <w:lastRenderedPageBreak/>
        <w:t>Retoques y limpieza</w:t>
      </w:r>
      <w:r w:rsidRPr="00D65C11">
        <w:rPr>
          <w:rFonts w:ascii="Arial" w:eastAsia="Times New Roman" w:hAnsi="Arial" w:cs="Arial"/>
          <w:lang w:eastAsia="es-PE"/>
        </w:rPr>
        <w:t xml:space="preserve"> del área de trabajo.</w:t>
      </w:r>
    </w:p>
    <w:p w14:paraId="11BD8C0E" w14:textId="2758C77A" w:rsidR="00D65C11" w:rsidRPr="00D65C11" w:rsidRDefault="00D65C11" w:rsidP="00D65C11">
      <w:pPr>
        <w:rPr>
          <w:rFonts w:ascii="Arial" w:hAnsi="Arial" w:cs="Arial"/>
          <w:b/>
          <w:bCs/>
          <w:lang w:eastAsia="es-PE"/>
        </w:rPr>
      </w:pPr>
      <w:r w:rsidRPr="00D65C11">
        <w:rPr>
          <w:rFonts w:ascii="Arial" w:hAnsi="Arial" w:cs="Arial"/>
          <w:b/>
          <w:bCs/>
          <w:lang w:eastAsia="es-PE"/>
        </w:rPr>
        <w:t>SISTEMA DE CONTROL DE CALIDAD</w:t>
      </w:r>
    </w:p>
    <w:p w14:paraId="2FB2B587" w14:textId="77777777" w:rsidR="00D65C11" w:rsidRPr="00D65C11" w:rsidRDefault="00D65C11" w:rsidP="00A17BF5">
      <w:pPr>
        <w:numPr>
          <w:ilvl w:val="0"/>
          <w:numId w:val="119"/>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Verificación de superficie empastada correctamente nivelada.</w:t>
      </w:r>
    </w:p>
    <w:p w14:paraId="75EAC31C" w14:textId="77777777" w:rsidR="00D65C11" w:rsidRPr="00D65C11" w:rsidRDefault="00D65C11" w:rsidP="00A17BF5">
      <w:pPr>
        <w:numPr>
          <w:ilvl w:val="0"/>
          <w:numId w:val="119"/>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Comprobación del tono y uniformidad de la pintura.</w:t>
      </w:r>
    </w:p>
    <w:p w14:paraId="4A4C012B" w14:textId="77777777" w:rsidR="00D65C11" w:rsidRPr="00D65C11" w:rsidRDefault="00D65C11" w:rsidP="00A17BF5">
      <w:pPr>
        <w:numPr>
          <w:ilvl w:val="0"/>
          <w:numId w:val="119"/>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Revisión de ausencia de burbujas, escurrimientos o zonas sin cobertura.</w:t>
      </w:r>
    </w:p>
    <w:p w14:paraId="60D5B7BE" w14:textId="77777777" w:rsidR="00D65C11" w:rsidRPr="00D65C11" w:rsidRDefault="00D65C11" w:rsidP="00A17BF5">
      <w:pPr>
        <w:numPr>
          <w:ilvl w:val="0"/>
          <w:numId w:val="119"/>
        </w:num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Supervisión del secado entre capas y acabados finales.</w:t>
      </w:r>
    </w:p>
    <w:p w14:paraId="791B5137" w14:textId="3B29E189" w:rsidR="00D65C11" w:rsidRPr="00D65C11" w:rsidRDefault="00D65C11" w:rsidP="00D65C11">
      <w:pPr>
        <w:rPr>
          <w:rFonts w:ascii="Arial" w:hAnsi="Arial" w:cs="Arial"/>
          <w:b/>
          <w:bCs/>
          <w:lang w:eastAsia="es-PE"/>
        </w:rPr>
      </w:pPr>
      <w:r w:rsidRPr="00D65C11">
        <w:rPr>
          <w:rFonts w:ascii="Arial" w:hAnsi="Arial" w:cs="Arial"/>
          <w:b/>
          <w:bCs/>
          <w:lang w:eastAsia="es-PE"/>
        </w:rPr>
        <w:t>MÉTODO DE MEDICIÓN</w:t>
      </w:r>
    </w:p>
    <w:p w14:paraId="28079F46" w14:textId="77777777" w:rsidR="00D65C11" w:rsidRPr="00D65C11" w:rsidRDefault="00D65C11" w:rsidP="00D65C11">
      <w:p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Se medirá por </w:t>
      </w:r>
      <w:r w:rsidRPr="00D65C11">
        <w:rPr>
          <w:rFonts w:ascii="Arial" w:eastAsia="Times New Roman" w:hAnsi="Arial" w:cs="Arial"/>
          <w:b/>
          <w:bCs/>
          <w:lang w:eastAsia="es-PE"/>
        </w:rPr>
        <w:t>metro cuadrado (m²)</w:t>
      </w:r>
      <w:r w:rsidRPr="00D65C11">
        <w:rPr>
          <w:rFonts w:ascii="Arial" w:eastAsia="Times New Roman" w:hAnsi="Arial" w:cs="Arial"/>
          <w:lang w:eastAsia="es-PE"/>
        </w:rPr>
        <w:t>, considerando el área real trabajada, descontando puertas, ventanas y otros elementos no pintados, según planos.</w:t>
      </w:r>
    </w:p>
    <w:p w14:paraId="16063B55" w14:textId="2651CF6E" w:rsidR="00D65C11" w:rsidRPr="00D65C11" w:rsidRDefault="00D65C11" w:rsidP="00D65C11">
      <w:pPr>
        <w:rPr>
          <w:rFonts w:ascii="Arial" w:hAnsi="Arial" w:cs="Arial"/>
          <w:b/>
          <w:bCs/>
          <w:lang w:eastAsia="es-PE"/>
        </w:rPr>
      </w:pPr>
      <w:r w:rsidRPr="00D65C11">
        <w:rPr>
          <w:rFonts w:ascii="Arial" w:hAnsi="Arial" w:cs="Arial"/>
          <w:b/>
          <w:bCs/>
          <w:lang w:eastAsia="es-PE"/>
        </w:rPr>
        <w:t>CONDICIONES DE PAGO</w:t>
      </w:r>
    </w:p>
    <w:p w14:paraId="7AFCC39E" w14:textId="5F7951D9" w:rsidR="00AD060C" w:rsidRPr="00A22AAB" w:rsidRDefault="00D65C11" w:rsidP="00A22AAB">
      <w:pPr>
        <w:spacing w:before="100" w:beforeAutospacing="1" w:after="100" w:afterAutospacing="1" w:line="240" w:lineRule="auto"/>
        <w:rPr>
          <w:rFonts w:ascii="Arial" w:eastAsia="Times New Roman" w:hAnsi="Arial" w:cs="Arial"/>
          <w:lang w:eastAsia="es-PE"/>
        </w:rPr>
      </w:pPr>
      <w:r w:rsidRPr="00D65C11">
        <w:rPr>
          <w:rFonts w:ascii="Arial" w:eastAsia="Times New Roman" w:hAnsi="Arial" w:cs="Arial"/>
          <w:lang w:eastAsia="es-PE"/>
        </w:rPr>
        <w:t xml:space="preserve">El pago se efectuará por </w:t>
      </w:r>
      <w:r w:rsidRPr="00D65C11">
        <w:rPr>
          <w:rFonts w:ascii="Arial" w:eastAsia="Times New Roman" w:hAnsi="Arial" w:cs="Arial"/>
          <w:b/>
          <w:bCs/>
          <w:lang w:eastAsia="es-PE"/>
        </w:rPr>
        <w:t>m² ejecutado y aprobado</w:t>
      </w:r>
      <w:r w:rsidRPr="00D65C11">
        <w:rPr>
          <w:rFonts w:ascii="Arial" w:eastAsia="Times New Roman" w:hAnsi="Arial" w:cs="Arial"/>
          <w:lang w:eastAsia="es-PE"/>
        </w:rPr>
        <w:t>, e incluirá materiales, herramientas, equipos, transporte, mano de obra y todos los gastos necesarios para la ejecución del trabajo conforme a lo especificado.</w:t>
      </w:r>
    </w:p>
    <w:p w14:paraId="25C74D93" w14:textId="28E53003" w:rsidR="00D75B72" w:rsidRPr="00541CAC" w:rsidRDefault="00D75B72"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PINTURA OLEO MATE COLOR BLANCO HUMO EN MUROS INTERIORES DRYWALL A DOS MANOS</w:t>
      </w:r>
    </w:p>
    <w:p w14:paraId="64D7DFE1" w14:textId="77777777" w:rsidR="00A22AAB" w:rsidRDefault="00A22AAB" w:rsidP="00436BDA">
      <w:pPr>
        <w:spacing w:after="0" w:line="240" w:lineRule="auto"/>
        <w:rPr>
          <w:rFonts w:ascii="Arial" w:hAnsi="Arial" w:cs="Arial"/>
          <w:b/>
          <w:bCs/>
          <w:color w:val="000000"/>
        </w:rPr>
      </w:pPr>
    </w:p>
    <w:p w14:paraId="059FD881" w14:textId="582F8453" w:rsidR="00436BDA" w:rsidRPr="00436BDA" w:rsidRDefault="00A22AAB" w:rsidP="00436BDA">
      <w:pPr>
        <w:spacing w:after="0" w:line="240" w:lineRule="auto"/>
        <w:rPr>
          <w:rFonts w:ascii="Arial" w:hAnsi="Arial" w:cs="Arial"/>
          <w:color w:val="000000"/>
        </w:rPr>
      </w:pPr>
      <w:r w:rsidRPr="00436BDA">
        <w:rPr>
          <w:rFonts w:ascii="Arial" w:hAnsi="Arial" w:cs="Arial"/>
          <w:b/>
          <w:bCs/>
          <w:color w:val="000000"/>
        </w:rPr>
        <w:t>DESCRIPCIÓN</w:t>
      </w:r>
    </w:p>
    <w:p w14:paraId="60417A31"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 xml:space="preserve">Aplicación de pintura tipo óleo mate (base solvente) en color blanco humo sobre muros interiores construidos en sistema </w:t>
      </w:r>
      <w:proofErr w:type="spellStart"/>
      <w:r w:rsidRPr="00436BDA">
        <w:rPr>
          <w:rFonts w:ascii="Arial" w:hAnsi="Arial" w:cs="Arial"/>
          <w:color w:val="000000"/>
        </w:rPr>
        <w:t>drywall</w:t>
      </w:r>
      <w:proofErr w:type="spellEnd"/>
      <w:r w:rsidRPr="00436BDA">
        <w:rPr>
          <w:rFonts w:ascii="Arial" w:hAnsi="Arial" w:cs="Arial"/>
          <w:color w:val="000000"/>
        </w:rPr>
        <w:t>. La pintura será aplicada en dos manos, sobre superficie previamente lijada, empastada y tratada con masilla para juntas, dejando un acabado uniforme y lavable.</w:t>
      </w:r>
    </w:p>
    <w:p w14:paraId="4AF9A5E2" w14:textId="77777777" w:rsidR="00436BDA" w:rsidRPr="00436BDA" w:rsidRDefault="00436BDA" w:rsidP="00436BDA">
      <w:pPr>
        <w:spacing w:after="0" w:line="240" w:lineRule="auto"/>
        <w:rPr>
          <w:rFonts w:ascii="Arial" w:hAnsi="Arial" w:cs="Arial"/>
          <w:b/>
          <w:bCs/>
          <w:color w:val="000000"/>
        </w:rPr>
      </w:pPr>
    </w:p>
    <w:p w14:paraId="665DA125" w14:textId="31F453B9" w:rsidR="00436BDA" w:rsidRPr="00436BDA" w:rsidRDefault="00A22AAB" w:rsidP="00436BDA">
      <w:pPr>
        <w:spacing w:after="0" w:line="240" w:lineRule="auto"/>
        <w:rPr>
          <w:rFonts w:ascii="Arial" w:hAnsi="Arial" w:cs="Arial"/>
          <w:color w:val="000000"/>
        </w:rPr>
      </w:pPr>
      <w:r w:rsidRPr="00436BDA">
        <w:rPr>
          <w:rFonts w:ascii="Arial" w:hAnsi="Arial" w:cs="Arial"/>
          <w:b/>
          <w:bCs/>
          <w:color w:val="000000"/>
        </w:rPr>
        <w:t>CONDICIONES DE LA SUPERFICIE</w:t>
      </w:r>
      <w:r w:rsidRPr="00436BDA">
        <w:rPr>
          <w:rFonts w:ascii="Arial" w:hAnsi="Arial" w:cs="Arial"/>
          <w:color w:val="000000"/>
        </w:rPr>
        <w:t xml:space="preserve"> </w:t>
      </w:r>
    </w:p>
    <w:p w14:paraId="30FC04AC"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Placas RH o STD completamente instaladas, juntas selladas con cinta microperforada y masilla. La superficie debe estar seca, limpia, libre de polvo y grasa.</w:t>
      </w:r>
    </w:p>
    <w:p w14:paraId="4F4C1A78" w14:textId="77777777" w:rsidR="00436BDA" w:rsidRPr="00436BDA" w:rsidRDefault="00436BDA" w:rsidP="00436BDA">
      <w:pPr>
        <w:spacing w:after="0" w:line="240" w:lineRule="auto"/>
        <w:rPr>
          <w:rFonts w:ascii="Arial" w:hAnsi="Arial" w:cs="Arial"/>
          <w:b/>
          <w:bCs/>
          <w:color w:val="000000"/>
        </w:rPr>
      </w:pPr>
    </w:p>
    <w:p w14:paraId="35A03B38" w14:textId="053CA572" w:rsidR="00436BDA" w:rsidRPr="00436BDA" w:rsidRDefault="00A22AAB" w:rsidP="00436BDA">
      <w:pPr>
        <w:spacing w:after="0" w:line="240" w:lineRule="auto"/>
        <w:rPr>
          <w:rFonts w:ascii="Arial" w:hAnsi="Arial" w:cs="Arial"/>
          <w:color w:val="000000"/>
        </w:rPr>
      </w:pPr>
      <w:r w:rsidRPr="00436BDA">
        <w:rPr>
          <w:rFonts w:ascii="Arial" w:hAnsi="Arial" w:cs="Arial"/>
          <w:b/>
          <w:bCs/>
          <w:color w:val="000000"/>
        </w:rPr>
        <w:t>MATERIALES</w:t>
      </w:r>
    </w:p>
    <w:p w14:paraId="5F0CB413" w14:textId="77777777" w:rsidR="00436BDA" w:rsidRPr="00436BDA" w:rsidRDefault="00436BDA" w:rsidP="001B2EF3">
      <w:pPr>
        <w:numPr>
          <w:ilvl w:val="0"/>
          <w:numId w:val="59"/>
        </w:numPr>
        <w:spacing w:after="0" w:line="240" w:lineRule="auto"/>
        <w:rPr>
          <w:rFonts w:ascii="Arial" w:hAnsi="Arial" w:cs="Arial"/>
          <w:color w:val="000000"/>
        </w:rPr>
      </w:pPr>
      <w:r w:rsidRPr="00436BDA">
        <w:rPr>
          <w:rFonts w:ascii="Arial" w:hAnsi="Arial" w:cs="Arial"/>
          <w:color w:val="000000"/>
        </w:rPr>
        <w:t>Pintura tipo óleo base solvente, acabado mate.</w:t>
      </w:r>
    </w:p>
    <w:p w14:paraId="056529DA" w14:textId="77777777" w:rsidR="00436BDA" w:rsidRPr="00436BDA" w:rsidRDefault="00436BDA" w:rsidP="001B2EF3">
      <w:pPr>
        <w:numPr>
          <w:ilvl w:val="0"/>
          <w:numId w:val="59"/>
        </w:numPr>
        <w:spacing w:after="0" w:line="240" w:lineRule="auto"/>
        <w:rPr>
          <w:rFonts w:ascii="Arial" w:hAnsi="Arial" w:cs="Arial"/>
          <w:color w:val="000000"/>
        </w:rPr>
      </w:pPr>
      <w:r w:rsidRPr="00436BDA">
        <w:rPr>
          <w:rFonts w:ascii="Arial" w:hAnsi="Arial" w:cs="Arial"/>
          <w:color w:val="000000"/>
        </w:rPr>
        <w:t>Color: blanco humo.</w:t>
      </w:r>
    </w:p>
    <w:p w14:paraId="150347B8" w14:textId="77777777" w:rsidR="00436BDA" w:rsidRPr="00436BDA" w:rsidRDefault="00436BDA" w:rsidP="001B2EF3">
      <w:pPr>
        <w:numPr>
          <w:ilvl w:val="0"/>
          <w:numId w:val="59"/>
        </w:numPr>
        <w:spacing w:after="0" w:line="240" w:lineRule="auto"/>
        <w:rPr>
          <w:rFonts w:ascii="Arial" w:hAnsi="Arial" w:cs="Arial"/>
          <w:color w:val="000000"/>
        </w:rPr>
      </w:pPr>
      <w:r w:rsidRPr="00436BDA">
        <w:rPr>
          <w:rFonts w:ascii="Arial" w:hAnsi="Arial" w:cs="Arial"/>
          <w:color w:val="000000"/>
        </w:rPr>
        <w:t>Rendimiento: 25–30 m²/galón por mano.</w:t>
      </w:r>
    </w:p>
    <w:p w14:paraId="39E3282C" w14:textId="77777777" w:rsidR="00436BDA" w:rsidRPr="00436BDA" w:rsidRDefault="00436BDA" w:rsidP="001B2EF3">
      <w:pPr>
        <w:numPr>
          <w:ilvl w:val="0"/>
          <w:numId w:val="59"/>
        </w:numPr>
        <w:spacing w:after="0" w:line="240" w:lineRule="auto"/>
        <w:rPr>
          <w:rFonts w:ascii="Arial" w:hAnsi="Arial" w:cs="Arial"/>
          <w:color w:val="000000"/>
        </w:rPr>
      </w:pPr>
      <w:r w:rsidRPr="00436BDA">
        <w:rPr>
          <w:rFonts w:ascii="Arial" w:hAnsi="Arial" w:cs="Arial"/>
          <w:color w:val="000000"/>
        </w:rPr>
        <w:t>Marca sugerida: CPP, Vencedor, Tricolor o equivalente.</w:t>
      </w:r>
    </w:p>
    <w:p w14:paraId="5A890104" w14:textId="77777777" w:rsidR="00436BDA" w:rsidRPr="00436BDA" w:rsidRDefault="00436BDA" w:rsidP="001B2EF3">
      <w:pPr>
        <w:numPr>
          <w:ilvl w:val="0"/>
          <w:numId w:val="59"/>
        </w:numPr>
        <w:spacing w:after="0" w:line="240" w:lineRule="auto"/>
        <w:rPr>
          <w:rFonts w:ascii="Arial" w:hAnsi="Arial" w:cs="Arial"/>
          <w:color w:val="000000"/>
        </w:rPr>
      </w:pPr>
      <w:r w:rsidRPr="00436BDA">
        <w:rPr>
          <w:rFonts w:ascii="Arial" w:hAnsi="Arial" w:cs="Arial"/>
          <w:color w:val="000000"/>
        </w:rPr>
        <w:t xml:space="preserve">Masilla para </w:t>
      </w:r>
      <w:proofErr w:type="spellStart"/>
      <w:r w:rsidRPr="00436BDA">
        <w:rPr>
          <w:rFonts w:ascii="Arial" w:hAnsi="Arial" w:cs="Arial"/>
          <w:color w:val="000000"/>
        </w:rPr>
        <w:t>drywall</w:t>
      </w:r>
      <w:proofErr w:type="spellEnd"/>
      <w:r w:rsidRPr="00436BDA">
        <w:rPr>
          <w:rFonts w:ascii="Arial" w:hAnsi="Arial" w:cs="Arial"/>
          <w:color w:val="000000"/>
        </w:rPr>
        <w:t>, cinta microperforada.</w:t>
      </w:r>
    </w:p>
    <w:p w14:paraId="54F8D8E8" w14:textId="77777777" w:rsidR="00436BDA" w:rsidRPr="00436BDA" w:rsidRDefault="00436BDA" w:rsidP="00436BDA">
      <w:pPr>
        <w:spacing w:after="0" w:line="240" w:lineRule="auto"/>
        <w:rPr>
          <w:rFonts w:ascii="Arial" w:hAnsi="Arial" w:cs="Arial"/>
          <w:b/>
          <w:bCs/>
          <w:color w:val="000000"/>
        </w:rPr>
      </w:pPr>
    </w:p>
    <w:p w14:paraId="69A6300B" w14:textId="5D2DBC5D" w:rsidR="00436BDA" w:rsidRPr="00436BDA" w:rsidRDefault="00A22AAB" w:rsidP="00436BDA">
      <w:pPr>
        <w:spacing w:after="0" w:line="240" w:lineRule="auto"/>
        <w:rPr>
          <w:rFonts w:ascii="Arial" w:hAnsi="Arial" w:cs="Arial"/>
          <w:color w:val="000000"/>
        </w:rPr>
      </w:pPr>
      <w:r w:rsidRPr="00436BDA">
        <w:rPr>
          <w:rFonts w:ascii="Arial" w:hAnsi="Arial" w:cs="Arial"/>
          <w:b/>
          <w:bCs/>
          <w:color w:val="000000"/>
        </w:rPr>
        <w:t>HERRAMIENTAS Y EQUIPOS</w:t>
      </w:r>
    </w:p>
    <w:p w14:paraId="278E0830"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 xml:space="preserve">Rodillos de espuma o </w:t>
      </w:r>
      <w:proofErr w:type="spellStart"/>
      <w:r w:rsidRPr="00436BDA">
        <w:rPr>
          <w:rFonts w:ascii="Arial" w:hAnsi="Arial" w:cs="Arial"/>
          <w:color w:val="000000"/>
        </w:rPr>
        <w:t>velour</w:t>
      </w:r>
      <w:proofErr w:type="spellEnd"/>
      <w:r w:rsidRPr="00436BDA">
        <w:rPr>
          <w:rFonts w:ascii="Arial" w:hAnsi="Arial" w:cs="Arial"/>
          <w:color w:val="000000"/>
        </w:rPr>
        <w:t>, brochas, bandejas, lija 220, espátulas, EPP, iluminación auxiliar.</w:t>
      </w:r>
    </w:p>
    <w:p w14:paraId="0EDCEC63" w14:textId="77777777" w:rsidR="00436BDA" w:rsidRPr="00436BDA" w:rsidRDefault="00436BDA" w:rsidP="00436BDA">
      <w:pPr>
        <w:spacing w:after="0" w:line="240" w:lineRule="auto"/>
        <w:rPr>
          <w:rFonts w:ascii="Arial" w:hAnsi="Arial" w:cs="Arial"/>
          <w:b/>
          <w:bCs/>
          <w:color w:val="000000"/>
        </w:rPr>
      </w:pPr>
    </w:p>
    <w:p w14:paraId="4C65485D" w14:textId="3EA01614" w:rsidR="00436BDA" w:rsidRPr="00436BDA" w:rsidRDefault="00A22AAB" w:rsidP="00436BDA">
      <w:pPr>
        <w:spacing w:after="0" w:line="240" w:lineRule="auto"/>
        <w:rPr>
          <w:rFonts w:ascii="Arial" w:hAnsi="Arial" w:cs="Arial"/>
          <w:color w:val="000000"/>
        </w:rPr>
      </w:pPr>
      <w:r w:rsidRPr="00436BDA">
        <w:rPr>
          <w:rFonts w:ascii="Arial" w:hAnsi="Arial" w:cs="Arial"/>
          <w:b/>
          <w:bCs/>
          <w:color w:val="000000"/>
        </w:rPr>
        <w:t>MÉTODO DE EJECUCIÓN</w:t>
      </w:r>
    </w:p>
    <w:p w14:paraId="6495ECAD" w14:textId="77777777" w:rsidR="00436BDA" w:rsidRPr="00436BDA" w:rsidRDefault="00436BDA" w:rsidP="001B2EF3">
      <w:pPr>
        <w:numPr>
          <w:ilvl w:val="0"/>
          <w:numId w:val="60"/>
        </w:numPr>
        <w:spacing w:after="0" w:line="240" w:lineRule="auto"/>
        <w:rPr>
          <w:rFonts w:ascii="Arial" w:hAnsi="Arial" w:cs="Arial"/>
          <w:color w:val="000000"/>
        </w:rPr>
      </w:pPr>
      <w:r w:rsidRPr="00436BDA">
        <w:rPr>
          <w:rFonts w:ascii="Arial" w:hAnsi="Arial" w:cs="Arial"/>
          <w:color w:val="000000"/>
        </w:rPr>
        <w:t>Lijado de superficie, eliminación de polvo.</w:t>
      </w:r>
    </w:p>
    <w:p w14:paraId="66A5A155" w14:textId="77777777" w:rsidR="00436BDA" w:rsidRPr="00436BDA" w:rsidRDefault="00436BDA" w:rsidP="001B2EF3">
      <w:pPr>
        <w:numPr>
          <w:ilvl w:val="0"/>
          <w:numId w:val="60"/>
        </w:numPr>
        <w:spacing w:after="0" w:line="240" w:lineRule="auto"/>
        <w:rPr>
          <w:rFonts w:ascii="Arial" w:hAnsi="Arial" w:cs="Arial"/>
          <w:color w:val="000000"/>
        </w:rPr>
      </w:pPr>
      <w:r w:rsidRPr="00436BDA">
        <w:rPr>
          <w:rFonts w:ascii="Arial" w:hAnsi="Arial" w:cs="Arial"/>
          <w:color w:val="000000"/>
        </w:rPr>
        <w:t>Aplicación de imprimante o fondo sellador (si aplica).</w:t>
      </w:r>
    </w:p>
    <w:p w14:paraId="7B2B16B6" w14:textId="77777777" w:rsidR="00436BDA" w:rsidRPr="00436BDA" w:rsidRDefault="00436BDA" w:rsidP="001B2EF3">
      <w:pPr>
        <w:numPr>
          <w:ilvl w:val="0"/>
          <w:numId w:val="60"/>
        </w:numPr>
        <w:spacing w:after="0" w:line="240" w:lineRule="auto"/>
        <w:rPr>
          <w:rFonts w:ascii="Arial" w:hAnsi="Arial" w:cs="Arial"/>
          <w:color w:val="000000"/>
        </w:rPr>
      </w:pPr>
      <w:r w:rsidRPr="00436BDA">
        <w:rPr>
          <w:rFonts w:ascii="Arial" w:hAnsi="Arial" w:cs="Arial"/>
          <w:color w:val="000000"/>
        </w:rPr>
        <w:t>Aplicación de la primera mano de pintura.</w:t>
      </w:r>
    </w:p>
    <w:p w14:paraId="3F134658" w14:textId="77777777" w:rsidR="00436BDA" w:rsidRPr="00436BDA" w:rsidRDefault="00436BDA" w:rsidP="001B2EF3">
      <w:pPr>
        <w:numPr>
          <w:ilvl w:val="0"/>
          <w:numId w:val="60"/>
        </w:numPr>
        <w:spacing w:after="0" w:line="240" w:lineRule="auto"/>
        <w:rPr>
          <w:rFonts w:ascii="Arial" w:hAnsi="Arial" w:cs="Arial"/>
          <w:color w:val="000000"/>
        </w:rPr>
      </w:pPr>
      <w:r w:rsidRPr="00436BDA">
        <w:rPr>
          <w:rFonts w:ascii="Arial" w:hAnsi="Arial" w:cs="Arial"/>
          <w:color w:val="000000"/>
        </w:rPr>
        <w:t>Secado mínimo 6 horas.</w:t>
      </w:r>
    </w:p>
    <w:p w14:paraId="617E6C1E" w14:textId="77777777" w:rsidR="00436BDA" w:rsidRPr="00436BDA" w:rsidRDefault="00436BDA" w:rsidP="001B2EF3">
      <w:pPr>
        <w:numPr>
          <w:ilvl w:val="0"/>
          <w:numId w:val="60"/>
        </w:numPr>
        <w:spacing w:after="0" w:line="240" w:lineRule="auto"/>
        <w:rPr>
          <w:rFonts w:ascii="Arial" w:hAnsi="Arial" w:cs="Arial"/>
          <w:color w:val="000000"/>
        </w:rPr>
      </w:pPr>
      <w:r w:rsidRPr="00436BDA">
        <w:rPr>
          <w:rFonts w:ascii="Arial" w:hAnsi="Arial" w:cs="Arial"/>
          <w:color w:val="000000"/>
        </w:rPr>
        <w:t>Lijado suave si hay rebabas o texturas.</w:t>
      </w:r>
    </w:p>
    <w:p w14:paraId="4A06A60C" w14:textId="77777777" w:rsidR="00436BDA" w:rsidRPr="00436BDA" w:rsidRDefault="00436BDA" w:rsidP="001B2EF3">
      <w:pPr>
        <w:numPr>
          <w:ilvl w:val="0"/>
          <w:numId w:val="60"/>
        </w:numPr>
        <w:spacing w:after="0" w:line="240" w:lineRule="auto"/>
        <w:rPr>
          <w:rFonts w:ascii="Arial" w:hAnsi="Arial" w:cs="Arial"/>
          <w:color w:val="000000"/>
        </w:rPr>
      </w:pPr>
      <w:r w:rsidRPr="00436BDA">
        <w:rPr>
          <w:rFonts w:ascii="Arial" w:hAnsi="Arial" w:cs="Arial"/>
          <w:color w:val="000000"/>
        </w:rPr>
        <w:t>Aplicación de segunda mano.</w:t>
      </w:r>
    </w:p>
    <w:p w14:paraId="7C5B6B02" w14:textId="75B81A39" w:rsidR="00436BDA" w:rsidRPr="00A22AAB" w:rsidRDefault="00436BDA" w:rsidP="001B2EF3">
      <w:pPr>
        <w:numPr>
          <w:ilvl w:val="0"/>
          <w:numId w:val="60"/>
        </w:numPr>
        <w:spacing w:after="0" w:line="240" w:lineRule="auto"/>
        <w:rPr>
          <w:rFonts w:ascii="Arial" w:hAnsi="Arial" w:cs="Arial"/>
          <w:color w:val="000000"/>
        </w:rPr>
      </w:pPr>
      <w:r w:rsidRPr="00436BDA">
        <w:rPr>
          <w:rFonts w:ascii="Arial" w:hAnsi="Arial" w:cs="Arial"/>
          <w:color w:val="000000"/>
        </w:rPr>
        <w:t>Limpieza general del ambiente.</w:t>
      </w:r>
    </w:p>
    <w:p w14:paraId="5A252A21" w14:textId="1E7BC307" w:rsidR="00436BDA" w:rsidRPr="00436BDA" w:rsidRDefault="00A22AAB" w:rsidP="00436BDA">
      <w:pPr>
        <w:spacing w:after="0" w:line="240" w:lineRule="auto"/>
        <w:rPr>
          <w:rFonts w:ascii="Arial" w:hAnsi="Arial" w:cs="Arial"/>
          <w:b/>
          <w:bCs/>
          <w:color w:val="000000"/>
        </w:rPr>
      </w:pPr>
      <w:r w:rsidRPr="00436BDA">
        <w:rPr>
          <w:rFonts w:ascii="Arial" w:hAnsi="Arial" w:cs="Arial"/>
          <w:b/>
          <w:bCs/>
          <w:color w:val="000000"/>
        </w:rPr>
        <w:t>UNIDAD DE MEDIDA</w:t>
      </w:r>
    </w:p>
    <w:p w14:paraId="5ECE1E4F"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Metro cuadrado (m²)</w:t>
      </w:r>
    </w:p>
    <w:p w14:paraId="246DB33D" w14:textId="77777777" w:rsidR="00436BDA" w:rsidRPr="00436BDA" w:rsidRDefault="00436BDA" w:rsidP="00436BDA">
      <w:pPr>
        <w:spacing w:after="0" w:line="240" w:lineRule="auto"/>
        <w:rPr>
          <w:rFonts w:ascii="Arial" w:hAnsi="Arial" w:cs="Arial"/>
          <w:b/>
          <w:bCs/>
          <w:color w:val="000000"/>
        </w:rPr>
      </w:pPr>
    </w:p>
    <w:p w14:paraId="1F81EC46" w14:textId="0CF59B25" w:rsidR="00436BDA" w:rsidRPr="00436BDA" w:rsidRDefault="00A22AAB" w:rsidP="00436BDA">
      <w:pPr>
        <w:spacing w:after="0" w:line="240" w:lineRule="auto"/>
        <w:rPr>
          <w:rFonts w:ascii="Arial" w:hAnsi="Arial" w:cs="Arial"/>
          <w:color w:val="000000"/>
        </w:rPr>
      </w:pPr>
      <w:r w:rsidRPr="00436BDA">
        <w:rPr>
          <w:rFonts w:ascii="Arial" w:hAnsi="Arial" w:cs="Arial"/>
          <w:b/>
          <w:bCs/>
          <w:color w:val="000000"/>
        </w:rPr>
        <w:t>MÉTODO DE MEDICIÓN</w:t>
      </w:r>
      <w:r w:rsidRPr="00436BDA">
        <w:rPr>
          <w:rFonts w:ascii="Arial" w:hAnsi="Arial" w:cs="Arial"/>
          <w:color w:val="000000"/>
        </w:rPr>
        <w:t xml:space="preserve"> </w:t>
      </w:r>
    </w:p>
    <w:p w14:paraId="56520D59"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 xml:space="preserve">Área efectiva de muros en sistema </w:t>
      </w:r>
      <w:proofErr w:type="spellStart"/>
      <w:r w:rsidRPr="00436BDA">
        <w:rPr>
          <w:rFonts w:ascii="Arial" w:hAnsi="Arial" w:cs="Arial"/>
          <w:color w:val="000000"/>
        </w:rPr>
        <w:t>drywall</w:t>
      </w:r>
      <w:proofErr w:type="spellEnd"/>
      <w:r w:rsidRPr="00436BDA">
        <w:rPr>
          <w:rFonts w:ascii="Arial" w:hAnsi="Arial" w:cs="Arial"/>
          <w:color w:val="000000"/>
        </w:rPr>
        <w:t xml:space="preserve"> pintados, en proyección vertical, sin descontar vanos menores de 0.25 m².</w:t>
      </w:r>
    </w:p>
    <w:p w14:paraId="24D6F9F5" w14:textId="77777777" w:rsidR="00436BDA" w:rsidRPr="00436BDA" w:rsidRDefault="00436BDA" w:rsidP="00436BDA">
      <w:pPr>
        <w:spacing w:after="0" w:line="240" w:lineRule="auto"/>
        <w:rPr>
          <w:rFonts w:ascii="Arial" w:hAnsi="Arial" w:cs="Arial"/>
          <w:b/>
          <w:bCs/>
          <w:color w:val="000000"/>
        </w:rPr>
      </w:pPr>
    </w:p>
    <w:p w14:paraId="663FF1AF" w14:textId="4A0290C9" w:rsidR="00436BDA" w:rsidRPr="00436BDA" w:rsidRDefault="00A22AAB" w:rsidP="00436BDA">
      <w:pPr>
        <w:spacing w:after="0" w:line="240" w:lineRule="auto"/>
        <w:rPr>
          <w:rFonts w:ascii="Arial" w:hAnsi="Arial" w:cs="Arial"/>
          <w:color w:val="000000"/>
        </w:rPr>
      </w:pPr>
      <w:r w:rsidRPr="00436BDA">
        <w:rPr>
          <w:rFonts w:ascii="Arial" w:hAnsi="Arial" w:cs="Arial"/>
          <w:b/>
          <w:bCs/>
          <w:color w:val="000000"/>
        </w:rPr>
        <w:t>BASE DE PAGO</w:t>
      </w:r>
    </w:p>
    <w:p w14:paraId="3E27C3EE"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Pago por m² terminado conforme especificaciones. Incluye materiales, mano de obra, preparación, pintura a dos manos, limpieza, sin adicionales por defectos de aplicación.</w:t>
      </w:r>
    </w:p>
    <w:p w14:paraId="3E38B5BD" w14:textId="77777777" w:rsidR="00AD060C" w:rsidRPr="00541CAC" w:rsidRDefault="00AD060C"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22218880"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49302B1C" w14:textId="3A17E90B" w:rsidR="00AD060C" w:rsidRPr="00A22AAB" w:rsidRDefault="00A22AAB" w:rsidP="00A17BF5">
      <w:pPr>
        <w:pStyle w:val="Prrafodelista"/>
        <w:numPr>
          <w:ilvl w:val="3"/>
          <w:numId w:val="84"/>
        </w:numPr>
        <w:tabs>
          <w:tab w:val="left" w:pos="567"/>
          <w:tab w:val="left" w:pos="1134"/>
        </w:tabs>
        <w:autoSpaceDE w:val="0"/>
        <w:autoSpaceDN w:val="0"/>
        <w:adjustRightInd w:val="0"/>
        <w:spacing w:after="0" w:line="240" w:lineRule="auto"/>
        <w:ind w:left="648" w:hanging="648"/>
        <w:contextualSpacing w:val="0"/>
        <w:jc w:val="both"/>
        <w:rPr>
          <w:rFonts w:ascii="Arial" w:hAnsi="Arial" w:cs="Arial"/>
          <w:b/>
          <w:bCs/>
          <w:color w:val="000000"/>
        </w:rPr>
      </w:pPr>
      <w:r w:rsidRPr="00A22AAB">
        <w:rPr>
          <w:rFonts w:ascii="Arial" w:hAnsi="Arial" w:cs="Arial"/>
          <w:b/>
          <w:bCs/>
          <w:color w:val="000000"/>
        </w:rPr>
        <w:t>EMPASTADO Y PINTURA LÁTEX COLOR SUPERMATE ROJO DRAGÓN (COD. 507) EN COLUMNAS INTERIORES A DOS MANOS</w:t>
      </w:r>
    </w:p>
    <w:p w14:paraId="2FA32819" w14:textId="77777777" w:rsidR="00A22AAB" w:rsidRDefault="00A22AAB" w:rsidP="00F75D40">
      <w:pPr>
        <w:spacing w:after="0" w:line="240" w:lineRule="auto"/>
        <w:rPr>
          <w:rFonts w:ascii="Arial" w:hAnsi="Arial" w:cs="Arial"/>
          <w:b/>
          <w:bCs/>
          <w:color w:val="000000"/>
        </w:rPr>
      </w:pPr>
    </w:p>
    <w:p w14:paraId="7B825AA5" w14:textId="77777777" w:rsidR="00F75D40" w:rsidRPr="00541CAC" w:rsidRDefault="00F75D40"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0F9080D6" w14:textId="69E15732" w:rsidR="00F75D40" w:rsidRPr="00A22AAB" w:rsidRDefault="00DE28F4"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DE28F4">
        <w:rPr>
          <w:rFonts w:ascii="Arial" w:hAnsi="Arial" w:cs="Arial"/>
          <w:b/>
          <w:bCs/>
          <w:color w:val="000000"/>
        </w:rPr>
        <w:t xml:space="preserve">EMPASTADO Y PINTURA </w:t>
      </w:r>
      <w:proofErr w:type="gramStart"/>
      <w:r w:rsidRPr="00DE28F4">
        <w:rPr>
          <w:rFonts w:ascii="Arial" w:hAnsi="Arial" w:cs="Arial"/>
          <w:b/>
          <w:bCs/>
          <w:color w:val="000000"/>
        </w:rPr>
        <w:t>LÁTEX  COLOR</w:t>
      </w:r>
      <w:proofErr w:type="gramEnd"/>
      <w:r w:rsidRPr="00DE28F4">
        <w:rPr>
          <w:rFonts w:ascii="Arial" w:hAnsi="Arial" w:cs="Arial"/>
          <w:b/>
          <w:bCs/>
          <w:color w:val="000000"/>
        </w:rPr>
        <w:t xml:space="preserve"> SUPERMATE ROJO DRAGÓN (COD. 507) EN COLUMNAS </w:t>
      </w:r>
      <w:proofErr w:type="gramStart"/>
      <w:r w:rsidRPr="00DE28F4">
        <w:rPr>
          <w:rFonts w:ascii="Arial" w:hAnsi="Arial" w:cs="Arial"/>
          <w:b/>
          <w:bCs/>
          <w:color w:val="000000"/>
        </w:rPr>
        <w:t>EXTERIORES  A</w:t>
      </w:r>
      <w:proofErr w:type="gramEnd"/>
      <w:r w:rsidRPr="00DE28F4">
        <w:rPr>
          <w:rFonts w:ascii="Arial" w:hAnsi="Arial" w:cs="Arial"/>
          <w:b/>
          <w:bCs/>
          <w:color w:val="000000"/>
        </w:rPr>
        <w:t xml:space="preserve"> DOS MANOS</w:t>
      </w:r>
    </w:p>
    <w:p w14:paraId="76A70D34" w14:textId="77777777" w:rsidR="0097115B" w:rsidRDefault="0097115B" w:rsidP="0097115B">
      <w:pPr>
        <w:rPr>
          <w:rFonts w:ascii="Arial" w:hAnsi="Arial" w:cs="Arial"/>
          <w:b/>
          <w:bCs/>
          <w:lang w:eastAsia="es-PE"/>
        </w:rPr>
      </w:pPr>
    </w:p>
    <w:p w14:paraId="3EBB014A" w14:textId="692716F2" w:rsidR="00AD060C" w:rsidRPr="0097115B" w:rsidRDefault="0097115B" w:rsidP="00A17BF5">
      <w:pPr>
        <w:pStyle w:val="Prrafodelista"/>
        <w:numPr>
          <w:ilvl w:val="3"/>
          <w:numId w:val="84"/>
        </w:numPr>
        <w:tabs>
          <w:tab w:val="left" w:pos="567"/>
          <w:tab w:val="left" w:pos="1134"/>
        </w:tabs>
        <w:autoSpaceDE w:val="0"/>
        <w:autoSpaceDN w:val="0"/>
        <w:adjustRightInd w:val="0"/>
        <w:spacing w:after="0" w:line="240" w:lineRule="auto"/>
        <w:ind w:left="648" w:hanging="648"/>
        <w:contextualSpacing w:val="0"/>
        <w:jc w:val="both"/>
        <w:rPr>
          <w:rFonts w:ascii="Arial" w:hAnsi="Arial" w:cs="Arial"/>
          <w:b/>
          <w:bCs/>
          <w:color w:val="000000"/>
        </w:rPr>
      </w:pPr>
      <w:r w:rsidRPr="0097115B">
        <w:rPr>
          <w:rFonts w:ascii="Arial" w:hAnsi="Arial" w:cs="Arial"/>
          <w:b/>
          <w:bCs/>
          <w:color w:val="000000"/>
        </w:rPr>
        <w:t>EMPASTADO Y PINTURA LÁTEX COLOR SUPERMATE ROJO DRAGÓN (COD. 507) EN PLACAS INTERIORES A DOS MANOS</w:t>
      </w:r>
    </w:p>
    <w:p w14:paraId="1F092113" w14:textId="77777777" w:rsidR="0097115B" w:rsidRDefault="0097115B" w:rsidP="00B5555C">
      <w:pPr>
        <w:spacing w:after="0" w:line="240" w:lineRule="auto"/>
        <w:rPr>
          <w:rFonts w:ascii="Arial" w:hAnsi="Arial" w:cs="Arial"/>
          <w:b/>
          <w:bCs/>
          <w:color w:val="000000"/>
        </w:rPr>
      </w:pPr>
    </w:p>
    <w:p w14:paraId="09125101" w14:textId="7A2D355B" w:rsidR="00B5555C" w:rsidRPr="00DE28F4" w:rsidRDefault="00DE28F4"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lang w:eastAsia="es-PE"/>
        </w:rPr>
      </w:pPr>
      <w:r w:rsidRPr="00DE28F4">
        <w:rPr>
          <w:rFonts w:ascii="Arial" w:hAnsi="Arial" w:cs="Arial"/>
          <w:b/>
          <w:bCs/>
          <w:color w:val="000000"/>
        </w:rPr>
        <w:t xml:space="preserve">EMPASTADO Y </w:t>
      </w:r>
      <w:proofErr w:type="gramStart"/>
      <w:r w:rsidRPr="00DE28F4">
        <w:rPr>
          <w:rFonts w:ascii="Arial" w:hAnsi="Arial" w:cs="Arial"/>
          <w:b/>
          <w:bCs/>
          <w:color w:val="000000"/>
        </w:rPr>
        <w:t>PINTURA  LÁTEX</w:t>
      </w:r>
      <w:proofErr w:type="gramEnd"/>
      <w:r w:rsidRPr="00DE28F4">
        <w:rPr>
          <w:rFonts w:ascii="Arial" w:hAnsi="Arial" w:cs="Arial"/>
          <w:b/>
          <w:bCs/>
          <w:color w:val="000000"/>
        </w:rPr>
        <w:t xml:space="preserve">  COLOR SUPERMATE ROJO DRAGÓN (COD. 507) EN PLACAS EXTERIORES A DOS MANOS</w:t>
      </w:r>
    </w:p>
    <w:p w14:paraId="54336524"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5613E1E2" w14:textId="2620A62F" w:rsidR="00AD060C" w:rsidRPr="00611EE7" w:rsidRDefault="00611EE7" w:rsidP="00A17BF5">
      <w:pPr>
        <w:pStyle w:val="Prrafodelista"/>
        <w:numPr>
          <w:ilvl w:val="3"/>
          <w:numId w:val="84"/>
        </w:numPr>
        <w:tabs>
          <w:tab w:val="left" w:pos="567"/>
          <w:tab w:val="left" w:pos="1134"/>
        </w:tabs>
        <w:autoSpaceDE w:val="0"/>
        <w:autoSpaceDN w:val="0"/>
        <w:adjustRightInd w:val="0"/>
        <w:spacing w:after="0" w:line="240" w:lineRule="auto"/>
        <w:ind w:left="648" w:hanging="648"/>
        <w:contextualSpacing w:val="0"/>
        <w:jc w:val="both"/>
        <w:rPr>
          <w:rFonts w:ascii="Arial" w:hAnsi="Arial" w:cs="Arial"/>
          <w:b/>
          <w:bCs/>
          <w:color w:val="000000"/>
        </w:rPr>
      </w:pPr>
      <w:r w:rsidRPr="00611EE7">
        <w:rPr>
          <w:rFonts w:ascii="Arial" w:hAnsi="Arial" w:cs="Arial"/>
          <w:b/>
          <w:bCs/>
          <w:color w:val="000000"/>
        </w:rPr>
        <w:t>EMPASTADO Y PINTURA LÁTEX COLOR SUPERMATE ROJO DRAGÓN (COD. 507) EN VIGAS INTERIORES A DOS MANOS</w:t>
      </w:r>
    </w:p>
    <w:p w14:paraId="473EA607" w14:textId="77777777" w:rsidR="00611EE7" w:rsidRDefault="00611EE7" w:rsidP="00131279">
      <w:pPr>
        <w:spacing w:after="0" w:line="240" w:lineRule="auto"/>
        <w:rPr>
          <w:rFonts w:ascii="Arial" w:hAnsi="Arial" w:cs="Arial"/>
          <w:b/>
          <w:bCs/>
          <w:color w:val="000000"/>
        </w:rPr>
      </w:pPr>
    </w:p>
    <w:p w14:paraId="65AF1137" w14:textId="77777777" w:rsidR="00611EE7" w:rsidRPr="00611EE7" w:rsidRDefault="00611EE7" w:rsidP="00611EE7">
      <w:pPr>
        <w:rPr>
          <w:rFonts w:ascii="Arial" w:hAnsi="Arial" w:cs="Arial"/>
          <w:b/>
          <w:bCs/>
          <w:lang w:eastAsia="es-PE"/>
        </w:rPr>
      </w:pPr>
      <w:r w:rsidRPr="00611EE7">
        <w:rPr>
          <w:rFonts w:ascii="Arial" w:hAnsi="Arial" w:cs="Arial"/>
          <w:b/>
          <w:bCs/>
          <w:lang w:eastAsia="es-PE"/>
        </w:rPr>
        <w:t>DESCRIPCIÓN DE TRABAJOS</w:t>
      </w:r>
    </w:p>
    <w:p w14:paraId="4AED1CB6" w14:textId="07CDA50D" w:rsidR="00131279" w:rsidRPr="00611EE7" w:rsidRDefault="00611EE7"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611EE7">
        <w:rPr>
          <w:rFonts w:ascii="Arial" w:hAnsi="Arial" w:cs="Arial"/>
          <w:b/>
          <w:bCs/>
          <w:color w:val="000000"/>
        </w:rPr>
        <w:t xml:space="preserve">EMPASTADO </w:t>
      </w:r>
      <w:r>
        <w:rPr>
          <w:rFonts w:ascii="Arial" w:hAnsi="Arial" w:cs="Arial"/>
          <w:b/>
          <w:bCs/>
          <w:color w:val="000000"/>
        </w:rPr>
        <w:t xml:space="preserve">Y </w:t>
      </w:r>
      <w:r w:rsidRPr="00611EE7">
        <w:rPr>
          <w:rFonts w:ascii="Arial" w:hAnsi="Arial" w:cs="Arial"/>
          <w:b/>
          <w:bCs/>
          <w:color w:val="000000"/>
        </w:rPr>
        <w:t xml:space="preserve">PINTURA LÁTEX COLOR SUPERMATE </w:t>
      </w:r>
      <w:r w:rsidR="00DE28F4" w:rsidRPr="00611EE7">
        <w:rPr>
          <w:rFonts w:ascii="Arial" w:hAnsi="Arial" w:cs="Arial"/>
          <w:b/>
          <w:bCs/>
          <w:color w:val="000000"/>
        </w:rPr>
        <w:t>ROJO DRAGÓN (COD. 507)</w:t>
      </w:r>
      <w:r w:rsidRPr="00611EE7">
        <w:rPr>
          <w:rFonts w:ascii="Arial" w:hAnsi="Arial" w:cs="Arial"/>
          <w:b/>
          <w:bCs/>
          <w:color w:val="000000"/>
        </w:rPr>
        <w:t xml:space="preserve"> EN VIGAS EXTERIORES A DOS MANOS</w:t>
      </w:r>
    </w:p>
    <w:p w14:paraId="4F4F53A6" w14:textId="77777777" w:rsidR="00611EE7" w:rsidRDefault="00611EE7" w:rsidP="00131279">
      <w:pPr>
        <w:rPr>
          <w:rFonts w:ascii="Arial" w:hAnsi="Arial" w:cs="Arial"/>
          <w:b/>
          <w:bCs/>
          <w:lang w:eastAsia="es-PE"/>
        </w:rPr>
      </w:pPr>
    </w:p>
    <w:p w14:paraId="53A72C67" w14:textId="77777777" w:rsidR="00DE28F4" w:rsidRPr="00907374" w:rsidRDefault="00DE28F4" w:rsidP="00DE28F4">
      <w:pPr>
        <w:spacing w:after="0" w:line="240" w:lineRule="auto"/>
        <w:rPr>
          <w:rFonts w:ascii="Arial" w:hAnsi="Arial" w:cs="Arial"/>
          <w:b/>
          <w:bCs/>
          <w:color w:val="000000"/>
        </w:rPr>
      </w:pPr>
      <w:r w:rsidRPr="00907374">
        <w:rPr>
          <w:rFonts w:ascii="Arial" w:hAnsi="Arial" w:cs="Arial"/>
          <w:b/>
          <w:bCs/>
          <w:color w:val="000000"/>
        </w:rPr>
        <w:t xml:space="preserve">Descripción: </w:t>
      </w:r>
    </w:p>
    <w:p w14:paraId="4F5F3BF7" w14:textId="77777777" w:rsidR="00DE28F4" w:rsidRDefault="00DE28F4" w:rsidP="00DE28F4">
      <w:pPr>
        <w:spacing w:after="0" w:line="240" w:lineRule="auto"/>
        <w:rPr>
          <w:rFonts w:ascii="Arial" w:hAnsi="Arial" w:cs="Arial"/>
          <w:color w:val="000000"/>
        </w:rPr>
      </w:pPr>
      <w:r w:rsidRPr="00907374">
        <w:rPr>
          <w:rFonts w:ascii="Arial" w:hAnsi="Arial" w:cs="Arial"/>
          <w:color w:val="000000"/>
        </w:rPr>
        <w:t xml:space="preserve">Aplicación de </w:t>
      </w:r>
      <w:r>
        <w:rPr>
          <w:rFonts w:ascii="Arial" w:hAnsi="Arial" w:cs="Arial"/>
          <w:color w:val="000000"/>
        </w:rPr>
        <w:t xml:space="preserve">empastado y </w:t>
      </w:r>
      <w:r w:rsidRPr="00907374">
        <w:rPr>
          <w:rFonts w:ascii="Arial" w:hAnsi="Arial" w:cs="Arial"/>
          <w:color w:val="000000"/>
        </w:rPr>
        <w:t xml:space="preserve">pintura látex </w:t>
      </w:r>
      <w:proofErr w:type="spellStart"/>
      <w:r w:rsidRPr="00907374">
        <w:rPr>
          <w:rFonts w:ascii="Arial" w:hAnsi="Arial" w:cs="Arial"/>
          <w:color w:val="000000"/>
        </w:rPr>
        <w:t>supermate</w:t>
      </w:r>
      <w:proofErr w:type="spellEnd"/>
      <w:r w:rsidRPr="00907374">
        <w:rPr>
          <w:rFonts w:ascii="Arial" w:hAnsi="Arial" w:cs="Arial"/>
          <w:color w:val="000000"/>
        </w:rPr>
        <w:t xml:space="preserve"> color rojo dragón (código 507) en dos manos sobre elementos estructurales visibles como columnas, placas y vigas, tanto en interiores como exteriores. Cada elemento será tratado individualmente, asegurando una correcta adherencia, cubrimiento total, uniformidad de color y acabado profesional acorde con las exigencias del proyecto.</w:t>
      </w:r>
    </w:p>
    <w:p w14:paraId="138C56B0" w14:textId="77777777" w:rsidR="00DE28F4" w:rsidRPr="00907374" w:rsidRDefault="00DE28F4" w:rsidP="00DE28F4">
      <w:pPr>
        <w:spacing w:after="0" w:line="240" w:lineRule="auto"/>
        <w:rPr>
          <w:rFonts w:ascii="Arial" w:hAnsi="Arial" w:cs="Arial"/>
          <w:color w:val="000000"/>
        </w:rPr>
      </w:pPr>
    </w:p>
    <w:p w14:paraId="09E65D41" w14:textId="77777777" w:rsidR="00DE28F4" w:rsidRPr="00907374" w:rsidRDefault="00DE28F4" w:rsidP="00DE28F4">
      <w:pPr>
        <w:spacing w:after="0" w:line="240" w:lineRule="auto"/>
        <w:rPr>
          <w:rFonts w:ascii="Arial" w:hAnsi="Arial" w:cs="Arial"/>
          <w:b/>
          <w:bCs/>
          <w:color w:val="000000"/>
        </w:rPr>
      </w:pPr>
      <w:r w:rsidRPr="00907374">
        <w:rPr>
          <w:rFonts w:ascii="Arial" w:hAnsi="Arial" w:cs="Arial"/>
          <w:b/>
          <w:bCs/>
          <w:color w:val="000000"/>
        </w:rPr>
        <w:t xml:space="preserve">Condiciones de la superficie: </w:t>
      </w:r>
    </w:p>
    <w:p w14:paraId="65944CBF" w14:textId="77777777" w:rsidR="00DE28F4" w:rsidRPr="00907374" w:rsidRDefault="00DE28F4" w:rsidP="00DE28F4">
      <w:pPr>
        <w:spacing w:after="0" w:line="240" w:lineRule="auto"/>
        <w:rPr>
          <w:rFonts w:ascii="Arial" w:hAnsi="Arial" w:cs="Arial"/>
          <w:color w:val="000000"/>
        </w:rPr>
      </w:pPr>
      <w:r w:rsidRPr="00907374">
        <w:rPr>
          <w:rFonts w:ascii="Arial" w:hAnsi="Arial" w:cs="Arial"/>
          <w:color w:val="000000"/>
        </w:rPr>
        <w:t>Superficies secas, limpias, sin partículas sueltas ni humedad, libres de eflorescencias o hongos. Deben estar niveladas y con curado mínimo de 28 días. Se realizará el resane y sellado necesario antes del pintado.</w:t>
      </w:r>
    </w:p>
    <w:p w14:paraId="055115D4" w14:textId="77777777" w:rsidR="00DE28F4" w:rsidRPr="00907374" w:rsidRDefault="00DE28F4" w:rsidP="00DE28F4">
      <w:pPr>
        <w:spacing w:after="0" w:line="240" w:lineRule="auto"/>
        <w:rPr>
          <w:rFonts w:ascii="Arial" w:hAnsi="Arial" w:cs="Arial"/>
          <w:color w:val="000000"/>
        </w:rPr>
      </w:pPr>
    </w:p>
    <w:p w14:paraId="12BF22B6" w14:textId="77777777" w:rsidR="00DE28F4" w:rsidRDefault="00DE28F4" w:rsidP="00DE28F4">
      <w:pPr>
        <w:spacing w:after="0" w:line="240" w:lineRule="auto"/>
        <w:rPr>
          <w:rFonts w:ascii="Arial" w:hAnsi="Arial" w:cs="Arial"/>
          <w:b/>
          <w:bCs/>
          <w:color w:val="000000"/>
        </w:rPr>
      </w:pPr>
      <w:r w:rsidRPr="00907374">
        <w:rPr>
          <w:rFonts w:ascii="Arial" w:hAnsi="Arial" w:cs="Arial"/>
          <w:b/>
          <w:bCs/>
          <w:color w:val="000000"/>
        </w:rPr>
        <w:t>Materiales:</w:t>
      </w:r>
    </w:p>
    <w:p w14:paraId="49A3588A" w14:textId="77777777" w:rsidR="00DE28F4" w:rsidRPr="005B0555" w:rsidRDefault="00DE28F4" w:rsidP="00A17BF5">
      <w:pPr>
        <w:numPr>
          <w:ilvl w:val="0"/>
          <w:numId w:val="180"/>
        </w:numPr>
        <w:spacing w:after="0" w:line="240" w:lineRule="auto"/>
        <w:rPr>
          <w:rFonts w:ascii="Arial" w:hAnsi="Arial" w:cs="Arial"/>
          <w:color w:val="000000"/>
        </w:rPr>
      </w:pPr>
      <w:r w:rsidRPr="005B0555">
        <w:rPr>
          <w:rFonts w:ascii="Arial" w:hAnsi="Arial" w:cs="Arial"/>
          <w:color w:val="000000"/>
        </w:rPr>
        <w:t>Pasta de empaste acrílica o vinílica para exteriores</w:t>
      </w:r>
      <w:r>
        <w:rPr>
          <w:rFonts w:ascii="Arial" w:hAnsi="Arial" w:cs="Arial"/>
          <w:color w:val="000000"/>
        </w:rPr>
        <w:t xml:space="preserve"> e interiores</w:t>
      </w:r>
      <w:r w:rsidRPr="005B0555">
        <w:rPr>
          <w:rFonts w:ascii="Arial" w:hAnsi="Arial" w:cs="Arial"/>
          <w:color w:val="000000"/>
        </w:rPr>
        <w:t>, de buena resistencia al clima.</w:t>
      </w:r>
    </w:p>
    <w:p w14:paraId="1A88775C" w14:textId="77777777" w:rsidR="00DE28F4" w:rsidRPr="00907374" w:rsidRDefault="00DE28F4" w:rsidP="00A17BF5">
      <w:pPr>
        <w:numPr>
          <w:ilvl w:val="0"/>
          <w:numId w:val="177"/>
        </w:numPr>
        <w:spacing w:after="0" w:line="240" w:lineRule="auto"/>
        <w:rPr>
          <w:rFonts w:ascii="Arial" w:hAnsi="Arial" w:cs="Arial"/>
          <w:color w:val="000000"/>
        </w:rPr>
      </w:pPr>
      <w:r w:rsidRPr="00907374">
        <w:rPr>
          <w:rFonts w:ascii="Arial" w:hAnsi="Arial" w:cs="Arial"/>
          <w:color w:val="000000"/>
        </w:rPr>
        <w:t xml:space="preserve">Pintura látex </w:t>
      </w:r>
      <w:proofErr w:type="spellStart"/>
      <w:r w:rsidRPr="00907374">
        <w:rPr>
          <w:rFonts w:ascii="Arial" w:hAnsi="Arial" w:cs="Arial"/>
          <w:color w:val="000000"/>
        </w:rPr>
        <w:t>supermate</w:t>
      </w:r>
      <w:proofErr w:type="spellEnd"/>
      <w:r w:rsidRPr="00907374">
        <w:rPr>
          <w:rFonts w:ascii="Arial" w:hAnsi="Arial" w:cs="Arial"/>
          <w:color w:val="000000"/>
        </w:rPr>
        <w:t xml:space="preserve"> para interior y exterior.</w:t>
      </w:r>
    </w:p>
    <w:p w14:paraId="0057B401" w14:textId="77777777" w:rsidR="00DE28F4" w:rsidRPr="00907374" w:rsidRDefault="00DE28F4" w:rsidP="00A17BF5">
      <w:pPr>
        <w:numPr>
          <w:ilvl w:val="0"/>
          <w:numId w:val="177"/>
        </w:numPr>
        <w:spacing w:after="0" w:line="240" w:lineRule="auto"/>
        <w:rPr>
          <w:rFonts w:ascii="Arial" w:hAnsi="Arial" w:cs="Arial"/>
          <w:color w:val="000000"/>
        </w:rPr>
      </w:pPr>
      <w:r w:rsidRPr="00907374">
        <w:rPr>
          <w:rFonts w:ascii="Arial" w:hAnsi="Arial" w:cs="Arial"/>
          <w:color w:val="000000"/>
        </w:rPr>
        <w:t>Color: rojo dragón (código 507).</w:t>
      </w:r>
    </w:p>
    <w:p w14:paraId="3FA14AF4" w14:textId="77777777" w:rsidR="00DE28F4" w:rsidRPr="00907374" w:rsidRDefault="00DE28F4" w:rsidP="00A17BF5">
      <w:pPr>
        <w:numPr>
          <w:ilvl w:val="0"/>
          <w:numId w:val="177"/>
        </w:numPr>
        <w:spacing w:after="0" w:line="240" w:lineRule="auto"/>
        <w:rPr>
          <w:rFonts w:ascii="Arial" w:hAnsi="Arial" w:cs="Arial"/>
          <w:color w:val="000000"/>
        </w:rPr>
      </w:pPr>
      <w:r w:rsidRPr="00907374">
        <w:rPr>
          <w:rFonts w:ascii="Arial" w:hAnsi="Arial" w:cs="Arial"/>
          <w:color w:val="000000"/>
        </w:rPr>
        <w:t>Rendimiento: 28–32 m²/galón por mano.</w:t>
      </w:r>
    </w:p>
    <w:p w14:paraId="29C53C26" w14:textId="77777777" w:rsidR="00DE28F4" w:rsidRPr="00907374" w:rsidRDefault="00DE28F4" w:rsidP="00A17BF5">
      <w:pPr>
        <w:numPr>
          <w:ilvl w:val="0"/>
          <w:numId w:val="177"/>
        </w:numPr>
        <w:spacing w:after="0" w:line="240" w:lineRule="auto"/>
        <w:rPr>
          <w:rFonts w:ascii="Arial" w:hAnsi="Arial" w:cs="Arial"/>
          <w:color w:val="000000"/>
        </w:rPr>
      </w:pPr>
      <w:r w:rsidRPr="00907374">
        <w:rPr>
          <w:rFonts w:ascii="Arial" w:hAnsi="Arial" w:cs="Arial"/>
          <w:color w:val="000000"/>
        </w:rPr>
        <w:t>Marca: similar a las indicadas en partidas anteriores.</w:t>
      </w:r>
    </w:p>
    <w:p w14:paraId="0EA146F0" w14:textId="77777777" w:rsidR="00DE28F4" w:rsidRDefault="00DE28F4" w:rsidP="00DE28F4">
      <w:pPr>
        <w:spacing w:after="0" w:line="240" w:lineRule="auto"/>
        <w:rPr>
          <w:rFonts w:ascii="Arial" w:hAnsi="Arial" w:cs="Arial"/>
          <w:b/>
          <w:bCs/>
          <w:color w:val="000000"/>
        </w:rPr>
      </w:pPr>
    </w:p>
    <w:p w14:paraId="3BD16D51" w14:textId="77777777" w:rsidR="00A83823" w:rsidRDefault="00A83823" w:rsidP="00DE28F4">
      <w:pPr>
        <w:spacing w:after="0" w:line="240" w:lineRule="auto"/>
        <w:rPr>
          <w:rFonts w:ascii="Arial" w:hAnsi="Arial" w:cs="Arial"/>
          <w:b/>
          <w:bCs/>
          <w:color w:val="000000"/>
        </w:rPr>
      </w:pPr>
    </w:p>
    <w:p w14:paraId="12584C97" w14:textId="77777777" w:rsidR="00A83823" w:rsidRPr="00907374" w:rsidRDefault="00A83823" w:rsidP="00DE28F4">
      <w:pPr>
        <w:spacing w:after="0" w:line="240" w:lineRule="auto"/>
        <w:rPr>
          <w:rFonts w:ascii="Arial" w:hAnsi="Arial" w:cs="Arial"/>
          <w:b/>
          <w:bCs/>
          <w:color w:val="000000"/>
        </w:rPr>
      </w:pPr>
    </w:p>
    <w:p w14:paraId="5C2B2374" w14:textId="77777777" w:rsidR="00DE28F4" w:rsidRPr="00907374" w:rsidRDefault="00DE28F4" w:rsidP="00DE28F4">
      <w:pPr>
        <w:spacing w:after="0" w:line="240" w:lineRule="auto"/>
        <w:rPr>
          <w:rFonts w:ascii="Arial" w:hAnsi="Arial" w:cs="Arial"/>
          <w:b/>
          <w:bCs/>
          <w:color w:val="000000"/>
        </w:rPr>
      </w:pPr>
      <w:r w:rsidRPr="00907374">
        <w:rPr>
          <w:rFonts w:ascii="Arial" w:hAnsi="Arial" w:cs="Arial"/>
          <w:b/>
          <w:bCs/>
          <w:color w:val="000000"/>
        </w:rPr>
        <w:lastRenderedPageBreak/>
        <w:t xml:space="preserve">Herramientas y equipos: </w:t>
      </w:r>
    </w:p>
    <w:p w14:paraId="7DFBF0CE" w14:textId="77777777" w:rsidR="00DE28F4" w:rsidRPr="00907374" w:rsidRDefault="00DE28F4" w:rsidP="00DE28F4">
      <w:pPr>
        <w:spacing w:after="0" w:line="240" w:lineRule="auto"/>
        <w:rPr>
          <w:rFonts w:ascii="Arial" w:hAnsi="Arial" w:cs="Arial"/>
          <w:color w:val="000000"/>
        </w:rPr>
      </w:pPr>
      <w:r w:rsidRPr="00907374">
        <w:rPr>
          <w:rFonts w:ascii="Arial" w:hAnsi="Arial" w:cs="Arial"/>
          <w:color w:val="000000"/>
        </w:rPr>
        <w:t>Rodillos de felpa o espuma, brochas, bandejas, espátulas, lijas, equipo de protección personal, andamios o escaleras según altura de aplicación.</w:t>
      </w:r>
    </w:p>
    <w:p w14:paraId="4551FC9B" w14:textId="77777777" w:rsidR="00DE28F4" w:rsidRPr="00907374" w:rsidRDefault="00DE28F4" w:rsidP="00DE28F4">
      <w:pPr>
        <w:spacing w:after="0" w:line="240" w:lineRule="auto"/>
        <w:rPr>
          <w:rFonts w:ascii="Arial" w:hAnsi="Arial" w:cs="Arial"/>
          <w:color w:val="000000"/>
        </w:rPr>
      </w:pPr>
      <w:r w:rsidRPr="00907374">
        <w:rPr>
          <w:rFonts w:ascii="Arial" w:hAnsi="Arial" w:cs="Arial"/>
          <w:color w:val="000000"/>
        </w:rPr>
        <w:t>Elementos específicos:</w:t>
      </w:r>
    </w:p>
    <w:p w14:paraId="7554A431" w14:textId="77777777" w:rsidR="00DE28F4" w:rsidRPr="00907374" w:rsidRDefault="00DE28F4" w:rsidP="00A17BF5">
      <w:pPr>
        <w:numPr>
          <w:ilvl w:val="0"/>
          <w:numId w:val="178"/>
        </w:numPr>
        <w:spacing w:after="0" w:line="240" w:lineRule="auto"/>
        <w:rPr>
          <w:rFonts w:ascii="Arial" w:hAnsi="Arial" w:cs="Arial"/>
          <w:color w:val="000000"/>
        </w:rPr>
      </w:pPr>
      <w:r w:rsidRPr="00541CAC">
        <w:rPr>
          <w:rFonts w:ascii="Arial" w:hAnsi="Arial" w:cs="Arial"/>
          <w:color w:val="000000"/>
        </w:rPr>
        <w:t>Columnas interiores (03.02.1</w:t>
      </w:r>
      <w:r w:rsidRPr="00907374">
        <w:rPr>
          <w:rFonts w:ascii="Arial" w:hAnsi="Arial" w:cs="Arial"/>
          <w:color w:val="000000"/>
        </w:rPr>
        <w:t>1.05)</w:t>
      </w:r>
    </w:p>
    <w:p w14:paraId="4B2BDC7E" w14:textId="77777777" w:rsidR="00DE28F4" w:rsidRPr="00907374" w:rsidRDefault="00DE28F4" w:rsidP="00A17BF5">
      <w:pPr>
        <w:numPr>
          <w:ilvl w:val="0"/>
          <w:numId w:val="178"/>
        </w:numPr>
        <w:spacing w:after="0" w:line="240" w:lineRule="auto"/>
        <w:rPr>
          <w:rFonts w:ascii="Arial" w:hAnsi="Arial" w:cs="Arial"/>
          <w:color w:val="000000"/>
        </w:rPr>
      </w:pPr>
      <w:r w:rsidRPr="00541CAC">
        <w:rPr>
          <w:rFonts w:ascii="Arial" w:hAnsi="Arial" w:cs="Arial"/>
          <w:color w:val="000000"/>
        </w:rPr>
        <w:t>Columnas exteriores (03.02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.06)</w:t>
      </w:r>
    </w:p>
    <w:p w14:paraId="6CB6AECE" w14:textId="77777777" w:rsidR="00DE28F4" w:rsidRPr="00907374" w:rsidRDefault="00DE28F4" w:rsidP="00A17BF5">
      <w:pPr>
        <w:numPr>
          <w:ilvl w:val="0"/>
          <w:numId w:val="178"/>
        </w:numPr>
        <w:spacing w:after="0" w:line="240" w:lineRule="auto"/>
        <w:rPr>
          <w:rFonts w:ascii="Arial" w:hAnsi="Arial" w:cs="Arial"/>
          <w:color w:val="000000"/>
        </w:rPr>
      </w:pPr>
      <w:r w:rsidRPr="00541CAC">
        <w:rPr>
          <w:rFonts w:ascii="Arial" w:hAnsi="Arial" w:cs="Arial"/>
          <w:color w:val="000000"/>
        </w:rPr>
        <w:t>Placas interiores (03.02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.07)</w:t>
      </w:r>
    </w:p>
    <w:p w14:paraId="375CF74B" w14:textId="77777777" w:rsidR="00DE28F4" w:rsidRPr="00907374" w:rsidRDefault="00DE28F4" w:rsidP="00A17BF5">
      <w:pPr>
        <w:numPr>
          <w:ilvl w:val="0"/>
          <w:numId w:val="178"/>
        </w:numPr>
        <w:spacing w:after="0" w:line="240" w:lineRule="auto"/>
        <w:rPr>
          <w:rFonts w:ascii="Arial" w:hAnsi="Arial" w:cs="Arial"/>
          <w:color w:val="000000"/>
        </w:rPr>
      </w:pPr>
      <w:r w:rsidRPr="00907374">
        <w:rPr>
          <w:rFonts w:ascii="Arial" w:hAnsi="Arial" w:cs="Arial"/>
          <w:color w:val="000000"/>
        </w:rPr>
        <w:t>Placas exteriores (03.0</w:t>
      </w:r>
      <w:r w:rsidRPr="00541CAC">
        <w:rPr>
          <w:rFonts w:ascii="Arial" w:hAnsi="Arial" w:cs="Arial"/>
          <w:color w:val="000000"/>
        </w:rPr>
        <w:t>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.08)</w:t>
      </w:r>
    </w:p>
    <w:p w14:paraId="0487C5CD" w14:textId="77777777" w:rsidR="00DE28F4" w:rsidRPr="00907374" w:rsidRDefault="00DE28F4" w:rsidP="00A17BF5">
      <w:pPr>
        <w:numPr>
          <w:ilvl w:val="0"/>
          <w:numId w:val="178"/>
        </w:numPr>
        <w:spacing w:after="0" w:line="240" w:lineRule="auto"/>
        <w:rPr>
          <w:rFonts w:ascii="Arial" w:hAnsi="Arial" w:cs="Arial"/>
          <w:color w:val="000000"/>
        </w:rPr>
      </w:pPr>
      <w:r w:rsidRPr="00907374">
        <w:rPr>
          <w:rFonts w:ascii="Arial" w:hAnsi="Arial" w:cs="Arial"/>
          <w:color w:val="000000"/>
        </w:rPr>
        <w:t>Vigas interiores (03.0</w:t>
      </w:r>
      <w:r w:rsidRPr="00541CAC">
        <w:rPr>
          <w:rFonts w:ascii="Arial" w:hAnsi="Arial" w:cs="Arial"/>
          <w:color w:val="000000"/>
        </w:rPr>
        <w:t>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.09)</w:t>
      </w:r>
    </w:p>
    <w:p w14:paraId="67BBFCDF" w14:textId="77777777" w:rsidR="00DE28F4" w:rsidRDefault="00DE28F4" w:rsidP="00A17BF5">
      <w:pPr>
        <w:numPr>
          <w:ilvl w:val="0"/>
          <w:numId w:val="178"/>
        </w:numPr>
        <w:spacing w:after="0" w:line="240" w:lineRule="auto"/>
        <w:rPr>
          <w:rFonts w:ascii="Arial" w:hAnsi="Arial" w:cs="Arial"/>
          <w:color w:val="000000"/>
        </w:rPr>
      </w:pPr>
      <w:r w:rsidRPr="00907374">
        <w:rPr>
          <w:rFonts w:ascii="Arial" w:hAnsi="Arial" w:cs="Arial"/>
          <w:color w:val="000000"/>
        </w:rPr>
        <w:t>Vigas exteriores (03.0</w:t>
      </w:r>
      <w:r w:rsidRPr="00541CAC">
        <w:rPr>
          <w:rFonts w:ascii="Arial" w:hAnsi="Arial" w:cs="Arial"/>
          <w:color w:val="000000"/>
        </w:rPr>
        <w:t>2</w:t>
      </w:r>
      <w:r w:rsidRPr="00907374">
        <w:rPr>
          <w:rFonts w:ascii="Arial" w:hAnsi="Arial" w:cs="Arial"/>
          <w:color w:val="000000"/>
        </w:rPr>
        <w:t>.</w:t>
      </w:r>
      <w:r w:rsidRPr="00541CAC">
        <w:rPr>
          <w:rFonts w:ascii="Arial" w:hAnsi="Arial" w:cs="Arial"/>
          <w:color w:val="000000"/>
        </w:rPr>
        <w:t>11</w:t>
      </w:r>
      <w:r w:rsidRPr="00907374">
        <w:rPr>
          <w:rFonts w:ascii="Arial" w:hAnsi="Arial" w:cs="Arial"/>
          <w:color w:val="000000"/>
        </w:rPr>
        <w:t>.10)</w:t>
      </w:r>
    </w:p>
    <w:p w14:paraId="31E0E814" w14:textId="77777777" w:rsidR="00DE28F4" w:rsidRPr="00907374" w:rsidRDefault="00DE28F4" w:rsidP="00DE28F4">
      <w:pPr>
        <w:spacing w:after="0" w:line="240" w:lineRule="auto"/>
        <w:ind w:left="720"/>
        <w:rPr>
          <w:rFonts w:ascii="Arial" w:hAnsi="Arial" w:cs="Arial"/>
          <w:color w:val="000000"/>
        </w:rPr>
      </w:pPr>
    </w:p>
    <w:p w14:paraId="1C3424C7" w14:textId="77777777" w:rsidR="00DE28F4" w:rsidRPr="00DB6D07" w:rsidRDefault="00DE28F4" w:rsidP="00DE28F4">
      <w:pPr>
        <w:spacing w:after="0" w:line="240" w:lineRule="auto"/>
        <w:rPr>
          <w:rFonts w:ascii="Arial" w:hAnsi="Arial" w:cs="Arial"/>
          <w:b/>
          <w:bCs/>
          <w:color w:val="000000"/>
        </w:rPr>
      </w:pPr>
      <w:r w:rsidRPr="00DB6D07">
        <w:rPr>
          <w:rFonts w:ascii="Arial" w:hAnsi="Arial" w:cs="Arial"/>
          <w:b/>
          <w:bCs/>
          <w:color w:val="000000"/>
        </w:rPr>
        <w:t>Método de ejecución:</w:t>
      </w:r>
    </w:p>
    <w:p w14:paraId="1773B425" w14:textId="77777777" w:rsidR="00DE28F4" w:rsidRDefault="00DE28F4" w:rsidP="00A17BF5">
      <w:pPr>
        <w:numPr>
          <w:ilvl w:val="0"/>
          <w:numId w:val="179"/>
        </w:numPr>
        <w:spacing w:after="0" w:line="240" w:lineRule="auto"/>
        <w:rPr>
          <w:rFonts w:ascii="Arial" w:hAnsi="Arial" w:cs="Arial"/>
          <w:color w:val="000000"/>
        </w:rPr>
      </w:pPr>
      <w:r w:rsidRPr="00907374">
        <w:rPr>
          <w:rFonts w:ascii="Arial" w:hAnsi="Arial" w:cs="Arial"/>
          <w:color w:val="000000"/>
        </w:rPr>
        <w:t>Limpieza y reparación de superficie.</w:t>
      </w:r>
    </w:p>
    <w:p w14:paraId="4CD2BEB7" w14:textId="77777777" w:rsidR="00DE28F4" w:rsidRPr="00907374" w:rsidRDefault="00DE28F4" w:rsidP="00A17BF5">
      <w:pPr>
        <w:numPr>
          <w:ilvl w:val="0"/>
          <w:numId w:val="179"/>
        </w:numPr>
        <w:spacing w:after="0" w:line="240" w:lineRule="auto"/>
        <w:rPr>
          <w:rFonts w:ascii="Arial" w:hAnsi="Arial" w:cs="Arial"/>
          <w:color w:val="000000"/>
        </w:rPr>
      </w:pPr>
      <w:r>
        <w:rPr>
          <w:rFonts w:ascii="Arial" w:hAnsi="Arial" w:cs="Arial"/>
          <w:color w:val="000000"/>
        </w:rPr>
        <w:t>Aplicación de empastado en interior y exterior.</w:t>
      </w:r>
    </w:p>
    <w:p w14:paraId="4BEB5310" w14:textId="77777777" w:rsidR="00DE28F4" w:rsidRPr="00907374" w:rsidRDefault="00DE28F4" w:rsidP="00A17BF5">
      <w:pPr>
        <w:numPr>
          <w:ilvl w:val="0"/>
          <w:numId w:val="179"/>
        </w:numPr>
        <w:spacing w:after="0" w:line="240" w:lineRule="auto"/>
        <w:rPr>
          <w:rFonts w:ascii="Arial" w:hAnsi="Arial" w:cs="Arial"/>
          <w:color w:val="000000"/>
        </w:rPr>
      </w:pPr>
      <w:r w:rsidRPr="00907374">
        <w:rPr>
          <w:rFonts w:ascii="Arial" w:hAnsi="Arial" w:cs="Arial"/>
          <w:color w:val="000000"/>
        </w:rPr>
        <w:t>Aplicación de sellador acrílico si se requiere por porosidad.</w:t>
      </w:r>
    </w:p>
    <w:p w14:paraId="1DDE6BD3" w14:textId="77777777" w:rsidR="00DE28F4" w:rsidRPr="00907374" w:rsidRDefault="00DE28F4" w:rsidP="00A17BF5">
      <w:pPr>
        <w:numPr>
          <w:ilvl w:val="0"/>
          <w:numId w:val="179"/>
        </w:numPr>
        <w:spacing w:after="0" w:line="240" w:lineRule="auto"/>
        <w:rPr>
          <w:rFonts w:ascii="Arial" w:hAnsi="Arial" w:cs="Arial"/>
          <w:color w:val="000000"/>
        </w:rPr>
      </w:pPr>
      <w:r w:rsidRPr="00907374">
        <w:rPr>
          <w:rFonts w:ascii="Arial" w:hAnsi="Arial" w:cs="Arial"/>
          <w:color w:val="000000"/>
        </w:rPr>
        <w:t>Aplicación de la primera mano con rodillo o brocha.</w:t>
      </w:r>
    </w:p>
    <w:p w14:paraId="78DB3D6A" w14:textId="77777777" w:rsidR="00DE28F4" w:rsidRPr="00907374" w:rsidRDefault="00DE28F4" w:rsidP="00A17BF5">
      <w:pPr>
        <w:numPr>
          <w:ilvl w:val="0"/>
          <w:numId w:val="179"/>
        </w:numPr>
        <w:spacing w:after="0" w:line="240" w:lineRule="auto"/>
        <w:rPr>
          <w:rFonts w:ascii="Arial" w:hAnsi="Arial" w:cs="Arial"/>
          <w:color w:val="000000"/>
        </w:rPr>
      </w:pPr>
      <w:r w:rsidRPr="00907374">
        <w:rPr>
          <w:rFonts w:ascii="Arial" w:hAnsi="Arial" w:cs="Arial"/>
          <w:color w:val="000000"/>
        </w:rPr>
        <w:t>Secado mínimo de 4 horas.</w:t>
      </w:r>
    </w:p>
    <w:p w14:paraId="0DCFFB74" w14:textId="77777777" w:rsidR="00DE28F4" w:rsidRPr="00907374" w:rsidRDefault="00DE28F4" w:rsidP="00A17BF5">
      <w:pPr>
        <w:numPr>
          <w:ilvl w:val="0"/>
          <w:numId w:val="179"/>
        </w:numPr>
        <w:spacing w:after="0" w:line="240" w:lineRule="auto"/>
        <w:rPr>
          <w:rFonts w:ascii="Arial" w:hAnsi="Arial" w:cs="Arial"/>
          <w:color w:val="000000"/>
        </w:rPr>
      </w:pPr>
      <w:r w:rsidRPr="00907374">
        <w:rPr>
          <w:rFonts w:ascii="Arial" w:hAnsi="Arial" w:cs="Arial"/>
          <w:color w:val="000000"/>
        </w:rPr>
        <w:t>Aplicación de la segunda mano.</w:t>
      </w:r>
    </w:p>
    <w:p w14:paraId="7EEE5300" w14:textId="77777777" w:rsidR="00DE28F4" w:rsidRPr="00907374" w:rsidRDefault="00DE28F4" w:rsidP="00A17BF5">
      <w:pPr>
        <w:numPr>
          <w:ilvl w:val="0"/>
          <w:numId w:val="179"/>
        </w:numPr>
        <w:spacing w:after="0" w:line="240" w:lineRule="auto"/>
        <w:rPr>
          <w:rFonts w:ascii="Arial" w:hAnsi="Arial" w:cs="Arial"/>
          <w:color w:val="000000"/>
        </w:rPr>
      </w:pPr>
      <w:r w:rsidRPr="00907374">
        <w:rPr>
          <w:rFonts w:ascii="Arial" w:hAnsi="Arial" w:cs="Arial"/>
          <w:color w:val="000000"/>
        </w:rPr>
        <w:t>Limpieza de herramientas y entorno de trabajo.</w:t>
      </w:r>
    </w:p>
    <w:p w14:paraId="17F31A3E" w14:textId="77777777" w:rsidR="00DE28F4" w:rsidRPr="00907374" w:rsidRDefault="00DE28F4" w:rsidP="00DE28F4">
      <w:pPr>
        <w:spacing w:after="0" w:line="240" w:lineRule="auto"/>
        <w:rPr>
          <w:rFonts w:ascii="Arial" w:hAnsi="Arial" w:cs="Arial"/>
          <w:color w:val="000000"/>
        </w:rPr>
      </w:pPr>
    </w:p>
    <w:p w14:paraId="64427E15" w14:textId="77777777" w:rsidR="00DE28F4" w:rsidRPr="00907374" w:rsidRDefault="00DE28F4" w:rsidP="00DE28F4">
      <w:pPr>
        <w:spacing w:after="0" w:line="240" w:lineRule="auto"/>
        <w:rPr>
          <w:rFonts w:ascii="Arial" w:hAnsi="Arial" w:cs="Arial"/>
          <w:b/>
          <w:bCs/>
          <w:color w:val="000000"/>
        </w:rPr>
      </w:pPr>
      <w:r w:rsidRPr="00907374">
        <w:rPr>
          <w:rFonts w:ascii="Arial" w:hAnsi="Arial" w:cs="Arial"/>
          <w:b/>
          <w:bCs/>
          <w:color w:val="000000"/>
        </w:rPr>
        <w:t xml:space="preserve">Unidad de medida: </w:t>
      </w:r>
    </w:p>
    <w:p w14:paraId="65EBE95B" w14:textId="77777777" w:rsidR="00DE28F4" w:rsidRPr="00907374" w:rsidRDefault="00DE28F4" w:rsidP="00DE28F4">
      <w:pPr>
        <w:spacing w:after="0" w:line="240" w:lineRule="auto"/>
        <w:rPr>
          <w:rFonts w:ascii="Arial" w:hAnsi="Arial" w:cs="Arial"/>
          <w:color w:val="000000"/>
        </w:rPr>
      </w:pPr>
      <w:r w:rsidRPr="00907374">
        <w:rPr>
          <w:rFonts w:ascii="Arial" w:hAnsi="Arial" w:cs="Arial"/>
          <w:color w:val="000000"/>
        </w:rPr>
        <w:t>Metro cuadrado (m²)</w:t>
      </w:r>
    </w:p>
    <w:p w14:paraId="26644052" w14:textId="77777777" w:rsidR="00DE28F4" w:rsidRPr="00907374" w:rsidRDefault="00DE28F4" w:rsidP="00DE28F4">
      <w:pPr>
        <w:spacing w:after="0" w:line="240" w:lineRule="auto"/>
        <w:rPr>
          <w:rFonts w:ascii="Arial" w:hAnsi="Arial" w:cs="Arial"/>
          <w:color w:val="000000"/>
        </w:rPr>
      </w:pPr>
    </w:p>
    <w:p w14:paraId="6F0451B8" w14:textId="77777777" w:rsidR="00DE28F4" w:rsidRPr="00907374" w:rsidRDefault="00DE28F4" w:rsidP="00DE28F4">
      <w:pPr>
        <w:spacing w:after="0" w:line="240" w:lineRule="auto"/>
        <w:rPr>
          <w:rFonts w:ascii="Arial" w:hAnsi="Arial" w:cs="Arial"/>
          <w:b/>
          <w:bCs/>
          <w:color w:val="000000"/>
        </w:rPr>
      </w:pPr>
      <w:r w:rsidRPr="00907374">
        <w:rPr>
          <w:rFonts w:ascii="Arial" w:hAnsi="Arial" w:cs="Arial"/>
          <w:b/>
          <w:bCs/>
          <w:color w:val="000000"/>
        </w:rPr>
        <w:t xml:space="preserve">Método de medición: </w:t>
      </w:r>
    </w:p>
    <w:p w14:paraId="13BFE812" w14:textId="77777777" w:rsidR="00DE28F4" w:rsidRPr="00907374" w:rsidRDefault="00DE28F4" w:rsidP="00DE28F4">
      <w:pPr>
        <w:spacing w:after="0" w:line="240" w:lineRule="auto"/>
        <w:rPr>
          <w:rFonts w:ascii="Arial" w:hAnsi="Arial" w:cs="Arial"/>
          <w:color w:val="000000"/>
        </w:rPr>
      </w:pPr>
      <w:r w:rsidRPr="00907374">
        <w:rPr>
          <w:rFonts w:ascii="Arial" w:hAnsi="Arial" w:cs="Arial"/>
          <w:color w:val="000000"/>
        </w:rPr>
        <w:t>Se mide la superficie total de cada elemento pintado (columna, placa o viga) en metros cuadrados. No se deducen áreas menores a 0.25 m².</w:t>
      </w:r>
    </w:p>
    <w:p w14:paraId="4436C77E" w14:textId="77777777" w:rsidR="00DE28F4" w:rsidRPr="00907374" w:rsidRDefault="00DE28F4" w:rsidP="00DE28F4">
      <w:pPr>
        <w:spacing w:after="0" w:line="240" w:lineRule="auto"/>
        <w:rPr>
          <w:rFonts w:ascii="Arial" w:hAnsi="Arial" w:cs="Arial"/>
          <w:color w:val="000000"/>
        </w:rPr>
      </w:pPr>
    </w:p>
    <w:p w14:paraId="048FF528" w14:textId="77777777" w:rsidR="00DE28F4" w:rsidRPr="00907374" w:rsidRDefault="00DE28F4" w:rsidP="00DE28F4">
      <w:pPr>
        <w:spacing w:after="0" w:line="240" w:lineRule="auto"/>
        <w:rPr>
          <w:rFonts w:ascii="Arial" w:hAnsi="Arial" w:cs="Arial"/>
          <w:b/>
          <w:bCs/>
          <w:color w:val="000000"/>
        </w:rPr>
      </w:pPr>
      <w:r w:rsidRPr="00907374">
        <w:rPr>
          <w:rFonts w:ascii="Arial" w:hAnsi="Arial" w:cs="Arial"/>
          <w:b/>
          <w:bCs/>
          <w:color w:val="000000"/>
        </w:rPr>
        <w:t xml:space="preserve">Base de pago: </w:t>
      </w:r>
    </w:p>
    <w:p w14:paraId="3F5BE3FB" w14:textId="4DAE73A9" w:rsidR="00DE28F4" w:rsidRDefault="00DE28F4" w:rsidP="00A83823">
      <w:pPr>
        <w:spacing w:after="0" w:line="240" w:lineRule="auto"/>
        <w:rPr>
          <w:rFonts w:ascii="Arial" w:hAnsi="Arial" w:cs="Arial"/>
          <w:color w:val="000000"/>
        </w:rPr>
      </w:pPr>
      <w:r w:rsidRPr="00907374">
        <w:rPr>
          <w:rFonts w:ascii="Arial" w:hAnsi="Arial" w:cs="Arial"/>
          <w:color w:val="000000"/>
        </w:rPr>
        <w:t>Pago por m² completamente ejecutado conforme a las especificaciones. Incluye todos los materiales, preparación, aplicación en dos manos, herramientas y limpieza. No se aceptan superficies manchadas, con escurrimientos o acabados disparejos.</w:t>
      </w:r>
    </w:p>
    <w:p w14:paraId="040719D4" w14:textId="77777777" w:rsidR="00A83823" w:rsidRPr="00A83823" w:rsidRDefault="00A83823" w:rsidP="00A83823">
      <w:pPr>
        <w:spacing w:after="0" w:line="240" w:lineRule="auto"/>
        <w:rPr>
          <w:rFonts w:ascii="Arial" w:hAnsi="Arial" w:cs="Arial"/>
          <w:color w:val="000000"/>
        </w:rPr>
      </w:pPr>
    </w:p>
    <w:p w14:paraId="60516800" w14:textId="77777777" w:rsidR="00AD060C" w:rsidRPr="00F227FF" w:rsidRDefault="00AD060C" w:rsidP="00F227FF">
      <w:pPr>
        <w:tabs>
          <w:tab w:val="left" w:pos="567"/>
          <w:tab w:val="left" w:pos="1134"/>
        </w:tabs>
        <w:autoSpaceDE w:val="0"/>
        <w:autoSpaceDN w:val="0"/>
        <w:adjustRightInd w:val="0"/>
        <w:spacing w:after="0" w:line="240" w:lineRule="auto"/>
        <w:jc w:val="both"/>
        <w:rPr>
          <w:rFonts w:ascii="Arial" w:hAnsi="Arial" w:cs="Arial"/>
          <w:b/>
          <w:bCs/>
          <w:color w:val="000000"/>
        </w:rPr>
      </w:pPr>
    </w:p>
    <w:p w14:paraId="7D74257B" w14:textId="7D0FA000" w:rsidR="00D75B72" w:rsidRPr="00541CAC" w:rsidRDefault="00F227FF"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F227FF">
        <w:rPr>
          <w:rFonts w:ascii="Arial" w:hAnsi="Arial" w:cs="Arial"/>
          <w:b/>
          <w:bCs/>
          <w:color w:val="000000"/>
        </w:rPr>
        <w:t>EMPASTADO Y PINTURA LATEX COLOR BLANCO HUMO EN COLUMNETAS INTERIORES A DOS MANOS</w:t>
      </w:r>
    </w:p>
    <w:p w14:paraId="7AA28775" w14:textId="77777777" w:rsidR="00F227FF" w:rsidRDefault="00F227FF" w:rsidP="006B7A82">
      <w:pPr>
        <w:spacing w:after="0" w:line="240" w:lineRule="auto"/>
        <w:rPr>
          <w:rFonts w:ascii="Arial" w:hAnsi="Arial" w:cs="Arial"/>
          <w:b/>
          <w:bCs/>
          <w:color w:val="000000"/>
        </w:rPr>
      </w:pPr>
    </w:p>
    <w:p w14:paraId="340D6FEB" w14:textId="1B92C961" w:rsidR="00536CA3" w:rsidRPr="00536CA3" w:rsidRDefault="00536CA3" w:rsidP="00536CA3">
      <w:pPr>
        <w:spacing w:before="100" w:beforeAutospacing="1" w:after="100" w:afterAutospacing="1" w:line="240" w:lineRule="auto"/>
        <w:rPr>
          <w:rFonts w:ascii="Arial" w:eastAsia="Times New Roman" w:hAnsi="Arial" w:cs="Arial"/>
          <w:b/>
          <w:bCs/>
          <w:lang w:eastAsia="es-PE"/>
        </w:rPr>
      </w:pPr>
      <w:r w:rsidRPr="00536CA3">
        <w:rPr>
          <w:rFonts w:ascii="Arial" w:eastAsia="Times New Roman" w:hAnsi="Arial" w:cs="Arial"/>
          <w:b/>
          <w:bCs/>
          <w:lang w:eastAsia="es-PE"/>
        </w:rPr>
        <w:t>DESCRIPCIÓN DE TRABAJOS</w:t>
      </w:r>
      <w:r w:rsidRPr="00536CA3">
        <w:rPr>
          <w:rFonts w:ascii="Arial" w:eastAsia="Times New Roman" w:hAnsi="Arial" w:cs="Arial"/>
          <w:lang w:eastAsia="es-PE"/>
        </w:rPr>
        <w:br/>
        <w:t xml:space="preserve">Comprende la preparación, empastado y aplicación de pintura látex </w:t>
      </w:r>
      <w:proofErr w:type="spellStart"/>
      <w:r w:rsidRPr="00536CA3">
        <w:rPr>
          <w:rFonts w:ascii="Arial" w:eastAsia="Times New Roman" w:hAnsi="Arial" w:cs="Arial"/>
          <w:lang w:eastAsia="es-PE"/>
        </w:rPr>
        <w:t>supermate</w:t>
      </w:r>
      <w:proofErr w:type="spellEnd"/>
      <w:r w:rsidRPr="00536CA3">
        <w:rPr>
          <w:rFonts w:ascii="Arial" w:eastAsia="Times New Roman" w:hAnsi="Arial" w:cs="Arial"/>
          <w:lang w:eastAsia="es-PE"/>
        </w:rPr>
        <w:t xml:space="preserve"> color blanco humo en columnetas interiores, en dos manos, garantizando una cobertura homogénea, acabado prolijo y duradero. Se aplicará sobre superficies debidamente preparadas.</w:t>
      </w:r>
    </w:p>
    <w:p w14:paraId="3895FD08"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PROCEDIMIENTO CONSTRUCTIVO</w:t>
      </w:r>
    </w:p>
    <w:p w14:paraId="6D18ED0E" w14:textId="77777777" w:rsidR="00536CA3" w:rsidRPr="00536CA3" w:rsidRDefault="00536CA3" w:rsidP="00A17BF5">
      <w:pPr>
        <w:numPr>
          <w:ilvl w:val="0"/>
          <w:numId w:val="120"/>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Preparación de superficie:</w:t>
      </w:r>
      <w:r w:rsidRPr="00536CA3">
        <w:rPr>
          <w:rFonts w:ascii="Arial" w:eastAsia="Times New Roman" w:hAnsi="Arial" w:cs="Arial"/>
          <w:lang w:eastAsia="es-PE"/>
        </w:rPr>
        <w:t xml:space="preserve"> Se limpiará la superficie eliminando polvo, grasa, eflorescencias o partes sueltas. Se corregirán imperfecciones con masilla o pasta niveladora.</w:t>
      </w:r>
    </w:p>
    <w:p w14:paraId="704B1810" w14:textId="77777777" w:rsidR="00536CA3" w:rsidRPr="00536CA3" w:rsidRDefault="00536CA3" w:rsidP="00A17BF5">
      <w:pPr>
        <w:numPr>
          <w:ilvl w:val="0"/>
          <w:numId w:val="120"/>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Empastado:</w:t>
      </w:r>
      <w:r w:rsidRPr="00536CA3">
        <w:rPr>
          <w:rFonts w:ascii="Arial" w:eastAsia="Times New Roman" w:hAnsi="Arial" w:cs="Arial"/>
          <w:lang w:eastAsia="es-PE"/>
        </w:rPr>
        <w:t xml:space="preserve"> Se aplicará una capa de empaste fino nivelador con llana metálica o espátula, dejando secar y lijando para obtener una superficie lisa.</w:t>
      </w:r>
    </w:p>
    <w:p w14:paraId="0BE6FFE6" w14:textId="77777777" w:rsidR="00536CA3" w:rsidRPr="00536CA3" w:rsidRDefault="00536CA3" w:rsidP="00A17BF5">
      <w:pPr>
        <w:numPr>
          <w:ilvl w:val="0"/>
          <w:numId w:val="120"/>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Primera mano de pintura:</w:t>
      </w:r>
      <w:r w:rsidRPr="00536CA3">
        <w:rPr>
          <w:rFonts w:ascii="Arial" w:eastAsia="Times New Roman" w:hAnsi="Arial" w:cs="Arial"/>
          <w:lang w:eastAsia="es-PE"/>
        </w:rPr>
        <w:t xml:space="preserve"> Se aplicará pintura látex </w:t>
      </w:r>
      <w:proofErr w:type="spellStart"/>
      <w:r w:rsidRPr="00536CA3">
        <w:rPr>
          <w:rFonts w:ascii="Arial" w:eastAsia="Times New Roman" w:hAnsi="Arial" w:cs="Arial"/>
          <w:lang w:eastAsia="es-PE"/>
        </w:rPr>
        <w:t>supermate</w:t>
      </w:r>
      <w:proofErr w:type="spellEnd"/>
      <w:r w:rsidRPr="00536CA3">
        <w:rPr>
          <w:rFonts w:ascii="Arial" w:eastAsia="Times New Roman" w:hAnsi="Arial" w:cs="Arial"/>
          <w:lang w:eastAsia="es-PE"/>
        </w:rPr>
        <w:t xml:space="preserve"> diluida según especificaciones del fabricante.</w:t>
      </w:r>
    </w:p>
    <w:p w14:paraId="37F3C531" w14:textId="77777777" w:rsidR="00536CA3" w:rsidRPr="00536CA3" w:rsidRDefault="00536CA3" w:rsidP="00A17BF5">
      <w:pPr>
        <w:numPr>
          <w:ilvl w:val="0"/>
          <w:numId w:val="120"/>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Segunda mano de pintura:</w:t>
      </w:r>
      <w:r w:rsidRPr="00536CA3">
        <w:rPr>
          <w:rFonts w:ascii="Arial" w:eastAsia="Times New Roman" w:hAnsi="Arial" w:cs="Arial"/>
          <w:lang w:eastAsia="es-PE"/>
        </w:rPr>
        <w:t xml:space="preserve"> Tras el secado completo de la primera, se aplicará la segunda mano asegurando cobertura y uniformidad.</w:t>
      </w:r>
    </w:p>
    <w:p w14:paraId="1DE0A9D7" w14:textId="77777777" w:rsidR="00536CA3" w:rsidRPr="00536CA3" w:rsidRDefault="00536CA3" w:rsidP="00A17BF5">
      <w:pPr>
        <w:numPr>
          <w:ilvl w:val="0"/>
          <w:numId w:val="120"/>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lastRenderedPageBreak/>
        <w:t>Limpieza final:</w:t>
      </w:r>
      <w:r w:rsidRPr="00536CA3">
        <w:rPr>
          <w:rFonts w:ascii="Arial" w:eastAsia="Times New Roman" w:hAnsi="Arial" w:cs="Arial"/>
          <w:lang w:eastAsia="es-PE"/>
        </w:rPr>
        <w:t xml:space="preserve"> Se eliminarán residuos y se protegerán los elementos cercanos al área trabajada.</w:t>
      </w:r>
    </w:p>
    <w:p w14:paraId="125189D5"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MATERIALES</w:t>
      </w:r>
    </w:p>
    <w:p w14:paraId="5D2175B0" w14:textId="77777777" w:rsidR="00536CA3" w:rsidRPr="00536CA3" w:rsidRDefault="00536CA3" w:rsidP="00A17BF5">
      <w:pPr>
        <w:numPr>
          <w:ilvl w:val="0"/>
          <w:numId w:val="121"/>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 xml:space="preserve">Pintura látex </w:t>
      </w:r>
      <w:proofErr w:type="spellStart"/>
      <w:r w:rsidRPr="00536CA3">
        <w:rPr>
          <w:rFonts w:ascii="Arial" w:eastAsia="Times New Roman" w:hAnsi="Arial" w:cs="Arial"/>
          <w:lang w:eastAsia="es-PE"/>
        </w:rPr>
        <w:t>supermate</w:t>
      </w:r>
      <w:proofErr w:type="spellEnd"/>
      <w:r w:rsidRPr="00536CA3">
        <w:rPr>
          <w:rFonts w:ascii="Arial" w:eastAsia="Times New Roman" w:hAnsi="Arial" w:cs="Arial"/>
          <w:lang w:eastAsia="es-PE"/>
        </w:rPr>
        <w:t xml:space="preserve"> color blanco humo (código correspondiente del proveedor)</w:t>
      </w:r>
    </w:p>
    <w:p w14:paraId="67ACBB73" w14:textId="77777777" w:rsidR="00536CA3" w:rsidRPr="00536CA3" w:rsidRDefault="00536CA3" w:rsidP="00A17BF5">
      <w:pPr>
        <w:numPr>
          <w:ilvl w:val="0"/>
          <w:numId w:val="121"/>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Empaste fino</w:t>
      </w:r>
    </w:p>
    <w:p w14:paraId="68A014CC" w14:textId="77777777" w:rsidR="00536CA3" w:rsidRPr="00536CA3" w:rsidRDefault="00536CA3" w:rsidP="00A17BF5">
      <w:pPr>
        <w:numPr>
          <w:ilvl w:val="0"/>
          <w:numId w:val="121"/>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Agua limpia (para dilución según fabricante)</w:t>
      </w:r>
    </w:p>
    <w:p w14:paraId="322C2B50"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EQUIPOS Y HERRAMIENTAS</w:t>
      </w:r>
    </w:p>
    <w:p w14:paraId="63866E7B" w14:textId="77777777" w:rsidR="00536CA3" w:rsidRPr="00536CA3" w:rsidRDefault="00536CA3" w:rsidP="00A17BF5">
      <w:pPr>
        <w:numPr>
          <w:ilvl w:val="0"/>
          <w:numId w:val="122"/>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Rodillo de pelo corto o mediano</w:t>
      </w:r>
    </w:p>
    <w:p w14:paraId="37495D65" w14:textId="77777777" w:rsidR="00536CA3" w:rsidRPr="00536CA3" w:rsidRDefault="00536CA3" w:rsidP="00A17BF5">
      <w:pPr>
        <w:numPr>
          <w:ilvl w:val="0"/>
          <w:numId w:val="122"/>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Brochas</w:t>
      </w:r>
    </w:p>
    <w:p w14:paraId="1490B712" w14:textId="77777777" w:rsidR="00536CA3" w:rsidRPr="00536CA3" w:rsidRDefault="00536CA3" w:rsidP="00A17BF5">
      <w:pPr>
        <w:numPr>
          <w:ilvl w:val="0"/>
          <w:numId w:val="122"/>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Lijadora manual o eléctrica</w:t>
      </w:r>
    </w:p>
    <w:p w14:paraId="0ECBFD0B" w14:textId="77777777" w:rsidR="00536CA3" w:rsidRPr="00536CA3" w:rsidRDefault="00536CA3" w:rsidP="00A17BF5">
      <w:pPr>
        <w:numPr>
          <w:ilvl w:val="0"/>
          <w:numId w:val="122"/>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Espátulas y llanas</w:t>
      </w:r>
    </w:p>
    <w:p w14:paraId="42B737C2" w14:textId="77777777" w:rsidR="00536CA3" w:rsidRPr="00536CA3" w:rsidRDefault="00536CA3" w:rsidP="00A17BF5">
      <w:pPr>
        <w:numPr>
          <w:ilvl w:val="0"/>
          <w:numId w:val="122"/>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Recipientes para mezcla y dilución</w:t>
      </w:r>
    </w:p>
    <w:p w14:paraId="5FBCEC83"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UNIDAD DE MEDIDA</w:t>
      </w:r>
      <w:r w:rsidRPr="00536CA3">
        <w:rPr>
          <w:rFonts w:ascii="Arial" w:eastAsia="Times New Roman" w:hAnsi="Arial" w:cs="Arial"/>
          <w:lang w:eastAsia="es-PE"/>
        </w:rPr>
        <w:br/>
        <w:t>Metro cuadrado (m²)</w:t>
      </w:r>
    </w:p>
    <w:p w14:paraId="0377F4B8"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MÉTODO DE MEDICIÓN</w:t>
      </w:r>
      <w:r w:rsidRPr="00536CA3">
        <w:rPr>
          <w:rFonts w:ascii="Arial" w:eastAsia="Times New Roman" w:hAnsi="Arial" w:cs="Arial"/>
          <w:lang w:eastAsia="es-PE"/>
        </w:rPr>
        <w:br/>
        <w:t>Se medirá el área total en metros cuadrados (m²) de las columnetas interiores intervenidas, multiplicando altura por longitud y descontando elementos que no reciban tratamiento.</w:t>
      </w:r>
    </w:p>
    <w:p w14:paraId="4A007FF9"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CONDICIONES DE PAGO</w:t>
      </w:r>
      <w:r w:rsidRPr="00536CA3">
        <w:rPr>
          <w:rFonts w:ascii="Arial" w:eastAsia="Times New Roman" w:hAnsi="Arial" w:cs="Arial"/>
          <w:lang w:eastAsia="es-PE"/>
        </w:rPr>
        <w:br/>
        <w:t>El pago se efectuará por metro cuadrado (m²) debidamente ejecutado y aceptado por el Supervisor de obra. El precio incluirá mano de obra, materiales, herramientas, equipos e insumos requeridos para la ejecución completa del trabajo.</w:t>
      </w:r>
    </w:p>
    <w:p w14:paraId="5201F05F" w14:textId="10D3B92B" w:rsidR="00D75B72" w:rsidRPr="00541CAC" w:rsidRDefault="00536CA3"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36CA3">
        <w:rPr>
          <w:rFonts w:ascii="Arial" w:hAnsi="Arial" w:cs="Arial"/>
          <w:b/>
          <w:bCs/>
          <w:color w:val="000000"/>
        </w:rPr>
        <w:t>EMPASTADO Y PINTURA LÁTEX COLOR SUPERMATE AMARILLO TABACO (COD. 820) EN COLUMNETAS EXTERIORES A DOS MANOS</w:t>
      </w:r>
    </w:p>
    <w:p w14:paraId="4F1C949A"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DESCRIPCIÓN DE TRABAJOS</w:t>
      </w:r>
      <w:r w:rsidRPr="00536CA3">
        <w:rPr>
          <w:rFonts w:ascii="Arial" w:eastAsia="Times New Roman" w:hAnsi="Arial" w:cs="Arial"/>
          <w:lang w:eastAsia="es-PE"/>
        </w:rPr>
        <w:br/>
        <w:t xml:space="preserve">Consiste en la preparación, empastado y aplicación de pintura látex </w:t>
      </w:r>
      <w:proofErr w:type="spellStart"/>
      <w:r w:rsidRPr="00536CA3">
        <w:rPr>
          <w:rFonts w:ascii="Arial" w:eastAsia="Times New Roman" w:hAnsi="Arial" w:cs="Arial"/>
          <w:lang w:eastAsia="es-PE"/>
        </w:rPr>
        <w:t>supermate</w:t>
      </w:r>
      <w:proofErr w:type="spellEnd"/>
      <w:r w:rsidRPr="00536CA3">
        <w:rPr>
          <w:rFonts w:ascii="Arial" w:eastAsia="Times New Roman" w:hAnsi="Arial" w:cs="Arial"/>
          <w:lang w:eastAsia="es-PE"/>
        </w:rPr>
        <w:t xml:space="preserve"> color amarillo tabaco (código 820) en columnetas exteriores, en dos manos, garantizando un acabado uniforme, resistente a la intemperie y de buena presentación.</w:t>
      </w:r>
    </w:p>
    <w:p w14:paraId="716D42EB"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PROCEDIMIENTO CONSTRUCTIVO</w:t>
      </w:r>
    </w:p>
    <w:p w14:paraId="07AD2810" w14:textId="77777777" w:rsidR="00536CA3" w:rsidRPr="00536CA3" w:rsidRDefault="00536CA3" w:rsidP="00A17BF5">
      <w:pPr>
        <w:numPr>
          <w:ilvl w:val="0"/>
          <w:numId w:val="123"/>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Preparación de superficie:</w:t>
      </w:r>
      <w:r w:rsidRPr="00536CA3">
        <w:rPr>
          <w:rFonts w:ascii="Arial" w:eastAsia="Times New Roman" w:hAnsi="Arial" w:cs="Arial"/>
          <w:lang w:eastAsia="es-PE"/>
        </w:rPr>
        <w:t xml:space="preserve"> Las columnetas serán limpiadas de polvo, hongos, grasa, partículas sueltas o eflorescencias.</w:t>
      </w:r>
    </w:p>
    <w:p w14:paraId="18E69680" w14:textId="77777777" w:rsidR="00536CA3" w:rsidRPr="00536CA3" w:rsidRDefault="00536CA3" w:rsidP="00A17BF5">
      <w:pPr>
        <w:numPr>
          <w:ilvl w:val="0"/>
          <w:numId w:val="123"/>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Reparación:</w:t>
      </w:r>
      <w:r w:rsidRPr="00536CA3">
        <w:rPr>
          <w:rFonts w:ascii="Arial" w:eastAsia="Times New Roman" w:hAnsi="Arial" w:cs="Arial"/>
          <w:lang w:eastAsia="es-PE"/>
        </w:rPr>
        <w:t xml:space="preserve"> Se repararán grietas o imperfecciones con masilla o pasta niveladora.</w:t>
      </w:r>
    </w:p>
    <w:p w14:paraId="6128782D" w14:textId="77777777" w:rsidR="00536CA3" w:rsidRPr="00536CA3" w:rsidRDefault="00536CA3" w:rsidP="00A17BF5">
      <w:pPr>
        <w:numPr>
          <w:ilvl w:val="0"/>
          <w:numId w:val="123"/>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Empastado:</w:t>
      </w:r>
      <w:r w:rsidRPr="00536CA3">
        <w:rPr>
          <w:rFonts w:ascii="Arial" w:eastAsia="Times New Roman" w:hAnsi="Arial" w:cs="Arial"/>
          <w:lang w:eastAsia="es-PE"/>
        </w:rPr>
        <w:t xml:space="preserve"> Se aplicará una capa de empaste fino con llana metálica, se dejará secar y luego se lijará hasta obtener una superficie uniforme y lisa.</w:t>
      </w:r>
    </w:p>
    <w:p w14:paraId="689741B8" w14:textId="77777777" w:rsidR="00536CA3" w:rsidRPr="00536CA3" w:rsidRDefault="00536CA3" w:rsidP="00A17BF5">
      <w:pPr>
        <w:numPr>
          <w:ilvl w:val="0"/>
          <w:numId w:val="123"/>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Primera mano de pintura:</w:t>
      </w:r>
      <w:r w:rsidRPr="00536CA3">
        <w:rPr>
          <w:rFonts w:ascii="Arial" w:eastAsia="Times New Roman" w:hAnsi="Arial" w:cs="Arial"/>
          <w:lang w:eastAsia="es-PE"/>
        </w:rPr>
        <w:t xml:space="preserve"> Se aplicará pintura látex </w:t>
      </w:r>
      <w:proofErr w:type="spellStart"/>
      <w:r w:rsidRPr="00536CA3">
        <w:rPr>
          <w:rFonts w:ascii="Arial" w:eastAsia="Times New Roman" w:hAnsi="Arial" w:cs="Arial"/>
          <w:lang w:eastAsia="es-PE"/>
        </w:rPr>
        <w:t>supermate</w:t>
      </w:r>
      <w:proofErr w:type="spellEnd"/>
      <w:r w:rsidRPr="00536CA3">
        <w:rPr>
          <w:rFonts w:ascii="Arial" w:eastAsia="Times New Roman" w:hAnsi="Arial" w:cs="Arial"/>
          <w:lang w:eastAsia="es-PE"/>
        </w:rPr>
        <w:t xml:space="preserve"> color amarillo tabaco diluida de acuerdo a las especificaciones del fabricante.</w:t>
      </w:r>
    </w:p>
    <w:p w14:paraId="0DC114DA" w14:textId="77777777" w:rsidR="00536CA3" w:rsidRPr="00536CA3" w:rsidRDefault="00536CA3" w:rsidP="00A17BF5">
      <w:pPr>
        <w:numPr>
          <w:ilvl w:val="0"/>
          <w:numId w:val="123"/>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Segunda mano de pintura:</w:t>
      </w:r>
      <w:r w:rsidRPr="00536CA3">
        <w:rPr>
          <w:rFonts w:ascii="Arial" w:eastAsia="Times New Roman" w:hAnsi="Arial" w:cs="Arial"/>
          <w:lang w:eastAsia="es-PE"/>
        </w:rPr>
        <w:t xml:space="preserve"> Una vez seca la primera capa, se aplicará una segunda mano asegurando buena cobertura y durabilidad.</w:t>
      </w:r>
    </w:p>
    <w:p w14:paraId="43499CFA" w14:textId="77777777" w:rsidR="00536CA3" w:rsidRPr="00536CA3" w:rsidRDefault="00536CA3" w:rsidP="00A17BF5">
      <w:pPr>
        <w:numPr>
          <w:ilvl w:val="0"/>
          <w:numId w:val="123"/>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Protección y limpieza:</w:t>
      </w:r>
      <w:r w:rsidRPr="00536CA3">
        <w:rPr>
          <w:rFonts w:ascii="Arial" w:eastAsia="Times New Roman" w:hAnsi="Arial" w:cs="Arial"/>
          <w:lang w:eastAsia="es-PE"/>
        </w:rPr>
        <w:t xml:space="preserve"> Se protegerán áreas colindantes y se limpiarán los residuos generados.</w:t>
      </w:r>
    </w:p>
    <w:p w14:paraId="052AD23C"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lastRenderedPageBreak/>
        <w:t>MATERIALES</w:t>
      </w:r>
    </w:p>
    <w:p w14:paraId="56CFF9A0" w14:textId="77777777" w:rsidR="00536CA3" w:rsidRPr="00536CA3" w:rsidRDefault="00536CA3" w:rsidP="00A17BF5">
      <w:pPr>
        <w:numPr>
          <w:ilvl w:val="0"/>
          <w:numId w:val="124"/>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 xml:space="preserve">Pintura látex </w:t>
      </w:r>
      <w:proofErr w:type="spellStart"/>
      <w:r w:rsidRPr="00536CA3">
        <w:rPr>
          <w:rFonts w:ascii="Arial" w:eastAsia="Times New Roman" w:hAnsi="Arial" w:cs="Arial"/>
          <w:lang w:eastAsia="es-PE"/>
        </w:rPr>
        <w:t>supermate</w:t>
      </w:r>
      <w:proofErr w:type="spellEnd"/>
      <w:r w:rsidRPr="00536CA3">
        <w:rPr>
          <w:rFonts w:ascii="Arial" w:eastAsia="Times New Roman" w:hAnsi="Arial" w:cs="Arial"/>
          <w:lang w:eastAsia="es-PE"/>
        </w:rPr>
        <w:t xml:space="preserve"> color amarillo tabaco (código 820)</w:t>
      </w:r>
    </w:p>
    <w:p w14:paraId="03A840F3" w14:textId="77777777" w:rsidR="00536CA3" w:rsidRPr="00536CA3" w:rsidRDefault="00536CA3" w:rsidP="00A17BF5">
      <w:pPr>
        <w:numPr>
          <w:ilvl w:val="0"/>
          <w:numId w:val="124"/>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Empaste fino o masilla para exteriores</w:t>
      </w:r>
    </w:p>
    <w:p w14:paraId="68D06B3D" w14:textId="77777777" w:rsidR="00536CA3" w:rsidRPr="00536CA3" w:rsidRDefault="00536CA3" w:rsidP="00A17BF5">
      <w:pPr>
        <w:numPr>
          <w:ilvl w:val="0"/>
          <w:numId w:val="124"/>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Agua limpia para dilución de pintura (según especificaciones)</w:t>
      </w:r>
    </w:p>
    <w:p w14:paraId="38271ABB"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EQUIPOS Y HERRAMIENTAS</w:t>
      </w:r>
    </w:p>
    <w:p w14:paraId="4F393CDE" w14:textId="77777777" w:rsidR="00536CA3" w:rsidRPr="00536CA3" w:rsidRDefault="00536CA3" w:rsidP="00A17BF5">
      <w:pPr>
        <w:numPr>
          <w:ilvl w:val="0"/>
          <w:numId w:val="125"/>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Lijadora manual o eléctrica</w:t>
      </w:r>
    </w:p>
    <w:p w14:paraId="61E0EEAF" w14:textId="77777777" w:rsidR="00536CA3" w:rsidRPr="00536CA3" w:rsidRDefault="00536CA3" w:rsidP="00A17BF5">
      <w:pPr>
        <w:numPr>
          <w:ilvl w:val="0"/>
          <w:numId w:val="125"/>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Brochas y rodillos</w:t>
      </w:r>
    </w:p>
    <w:p w14:paraId="0D3187D8" w14:textId="77777777" w:rsidR="00536CA3" w:rsidRPr="00536CA3" w:rsidRDefault="00536CA3" w:rsidP="00A17BF5">
      <w:pPr>
        <w:numPr>
          <w:ilvl w:val="0"/>
          <w:numId w:val="125"/>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Recipientes para mezcla</w:t>
      </w:r>
    </w:p>
    <w:p w14:paraId="40351BE5" w14:textId="77777777" w:rsidR="00536CA3" w:rsidRPr="00536CA3" w:rsidRDefault="00536CA3" w:rsidP="00A17BF5">
      <w:pPr>
        <w:numPr>
          <w:ilvl w:val="0"/>
          <w:numId w:val="125"/>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Espátulas y llanas</w:t>
      </w:r>
    </w:p>
    <w:p w14:paraId="507C0365" w14:textId="77777777" w:rsidR="00536CA3" w:rsidRPr="00536CA3" w:rsidRDefault="00536CA3" w:rsidP="00A17BF5">
      <w:pPr>
        <w:numPr>
          <w:ilvl w:val="0"/>
          <w:numId w:val="125"/>
        </w:num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lang w:eastAsia="es-PE"/>
        </w:rPr>
        <w:t>Escalera o andamio si se requiere altura</w:t>
      </w:r>
    </w:p>
    <w:p w14:paraId="1B1D797E"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UNIDAD DE MEDIDA</w:t>
      </w:r>
      <w:r w:rsidRPr="00536CA3">
        <w:rPr>
          <w:rFonts w:ascii="Arial" w:eastAsia="Times New Roman" w:hAnsi="Arial" w:cs="Arial"/>
          <w:lang w:eastAsia="es-PE"/>
        </w:rPr>
        <w:br/>
        <w:t>Metro cuadrado (m²)</w:t>
      </w:r>
    </w:p>
    <w:p w14:paraId="78ADD05A" w14:textId="77777777" w:rsidR="00536CA3" w:rsidRP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MÉTODO DE MEDICIÓN</w:t>
      </w:r>
      <w:r w:rsidRPr="00536CA3">
        <w:rPr>
          <w:rFonts w:ascii="Arial" w:eastAsia="Times New Roman" w:hAnsi="Arial" w:cs="Arial"/>
          <w:lang w:eastAsia="es-PE"/>
        </w:rPr>
        <w:br/>
        <w:t>Se medirá en metros cuadrados (m²), multiplicando la altura por el perímetro de cada columneta trabajada, sin considerar vanos u otros elementos no intervenidos.</w:t>
      </w:r>
    </w:p>
    <w:p w14:paraId="225EC669" w14:textId="6DD47836" w:rsidR="00536CA3" w:rsidRDefault="00536CA3" w:rsidP="00536CA3">
      <w:pPr>
        <w:spacing w:before="100" w:beforeAutospacing="1" w:after="100" w:afterAutospacing="1" w:line="240" w:lineRule="auto"/>
        <w:rPr>
          <w:rFonts w:ascii="Arial" w:eastAsia="Times New Roman" w:hAnsi="Arial" w:cs="Arial"/>
          <w:lang w:eastAsia="es-PE"/>
        </w:rPr>
      </w:pPr>
      <w:r w:rsidRPr="00536CA3">
        <w:rPr>
          <w:rFonts w:ascii="Arial" w:eastAsia="Times New Roman" w:hAnsi="Arial" w:cs="Arial"/>
          <w:b/>
          <w:bCs/>
          <w:lang w:eastAsia="es-PE"/>
        </w:rPr>
        <w:t>CONDICIONES DE PAGO</w:t>
      </w:r>
      <w:r w:rsidRPr="00536CA3">
        <w:rPr>
          <w:rFonts w:ascii="Arial" w:eastAsia="Times New Roman" w:hAnsi="Arial" w:cs="Arial"/>
          <w:lang w:eastAsia="es-PE"/>
        </w:rPr>
        <w:br/>
        <w:t>El pago se realizará por metro cuadrado (m²) ejecutado y conforme, e incluirá todos los materiales, mano de obra, herramientas, equipos, transporte y cualquier otro insumo necesario para la correcta ejecución del trabajo.</w:t>
      </w:r>
    </w:p>
    <w:p w14:paraId="50D72B15" w14:textId="2A139EB4" w:rsidR="001A5C23" w:rsidRPr="00541CAC" w:rsidRDefault="001A5C23"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36CA3">
        <w:rPr>
          <w:rFonts w:ascii="Arial" w:hAnsi="Arial" w:cs="Arial"/>
          <w:b/>
          <w:bCs/>
          <w:color w:val="000000"/>
        </w:rPr>
        <w:t xml:space="preserve">EMPASTADO Y PINTURA LÁTEX COLOR SUPERMATE </w:t>
      </w:r>
      <w:r>
        <w:rPr>
          <w:rFonts w:ascii="Arial" w:hAnsi="Arial" w:cs="Arial"/>
          <w:b/>
          <w:bCs/>
          <w:color w:val="000000"/>
        </w:rPr>
        <w:t>ROJO DRAGON COD. 507</w:t>
      </w:r>
      <w:r w:rsidRPr="00536CA3">
        <w:rPr>
          <w:rFonts w:ascii="Arial" w:hAnsi="Arial" w:cs="Arial"/>
          <w:b/>
          <w:bCs/>
          <w:color w:val="000000"/>
        </w:rPr>
        <w:t xml:space="preserve"> EN COLUMNETAS EXTERIORES A DOS MANOS</w:t>
      </w:r>
    </w:p>
    <w:p w14:paraId="75223C4A" w14:textId="77777777" w:rsidR="001A5C23" w:rsidRPr="00FD1709" w:rsidRDefault="001A5C23" w:rsidP="001A5C23">
      <w:pPr>
        <w:spacing w:after="0" w:line="240" w:lineRule="auto"/>
        <w:rPr>
          <w:rFonts w:ascii="Arial" w:hAnsi="Arial" w:cs="Arial"/>
          <w:b/>
          <w:bCs/>
          <w:color w:val="000000"/>
        </w:rPr>
      </w:pPr>
      <w:r w:rsidRPr="00FD1709">
        <w:rPr>
          <w:rFonts w:ascii="Arial" w:hAnsi="Arial" w:cs="Arial"/>
          <w:b/>
          <w:bCs/>
          <w:color w:val="000000"/>
        </w:rPr>
        <w:t>Descripción:</w:t>
      </w:r>
    </w:p>
    <w:p w14:paraId="3D6FD380" w14:textId="77777777" w:rsidR="001A5C23" w:rsidRPr="00FD1709" w:rsidRDefault="001A5C23" w:rsidP="001A5C23">
      <w:pPr>
        <w:spacing w:after="0" w:line="240" w:lineRule="auto"/>
        <w:rPr>
          <w:rFonts w:ascii="Arial" w:hAnsi="Arial" w:cs="Arial"/>
          <w:color w:val="000000"/>
        </w:rPr>
      </w:pPr>
      <w:r w:rsidRPr="00FD1709">
        <w:rPr>
          <w:rFonts w:ascii="Arial" w:hAnsi="Arial" w:cs="Arial"/>
          <w:color w:val="000000"/>
        </w:rPr>
        <w:t xml:space="preserve">Consiste en el suministro y aplicación de empastado fino sobre columnetas de concreto tarrajeadas ubicadas en exteriores, seguido de la pintura látex color </w:t>
      </w:r>
      <w:proofErr w:type="spellStart"/>
      <w:r w:rsidRPr="00FD1709">
        <w:rPr>
          <w:rFonts w:ascii="Arial" w:hAnsi="Arial" w:cs="Arial"/>
          <w:color w:val="000000"/>
        </w:rPr>
        <w:t>Supermate</w:t>
      </w:r>
      <w:proofErr w:type="spellEnd"/>
      <w:r w:rsidRPr="00FD1709">
        <w:rPr>
          <w:rFonts w:ascii="Arial" w:hAnsi="Arial" w:cs="Arial"/>
          <w:color w:val="000000"/>
        </w:rPr>
        <w:t xml:space="preserve"> Rojo Dragón (código 507) aplicada en dos manos cruzadas.</w:t>
      </w:r>
    </w:p>
    <w:p w14:paraId="0611AFA5" w14:textId="77777777" w:rsidR="001A5C23" w:rsidRPr="00FD1709" w:rsidRDefault="001A5C23" w:rsidP="001A5C23">
      <w:pPr>
        <w:spacing w:after="0" w:line="240" w:lineRule="auto"/>
        <w:rPr>
          <w:rFonts w:ascii="Arial" w:hAnsi="Arial" w:cs="Arial"/>
          <w:color w:val="000000"/>
        </w:rPr>
      </w:pPr>
      <w:r w:rsidRPr="00FD1709">
        <w:rPr>
          <w:rFonts w:ascii="Arial" w:hAnsi="Arial" w:cs="Arial"/>
          <w:color w:val="000000"/>
        </w:rPr>
        <w:t>El objetivo es obtener una superficie lisa, resistente a la intemperie, estéticamente uniforme y duradera, adecuada para fachadas, pórticos, patios u otros espacios expuestos al ambiente exterior.</w:t>
      </w:r>
    </w:p>
    <w:p w14:paraId="6F8BEDC2" w14:textId="77777777" w:rsidR="001A5C23" w:rsidRPr="00FD1709" w:rsidRDefault="001A5C23" w:rsidP="001A5C23">
      <w:pPr>
        <w:spacing w:after="0" w:line="240" w:lineRule="auto"/>
        <w:rPr>
          <w:rFonts w:ascii="Arial" w:hAnsi="Arial" w:cs="Arial"/>
          <w:color w:val="000000"/>
        </w:rPr>
      </w:pPr>
      <w:r w:rsidRPr="00FD1709">
        <w:rPr>
          <w:rFonts w:ascii="Arial" w:hAnsi="Arial" w:cs="Arial"/>
          <w:color w:val="000000"/>
        </w:rPr>
        <w:t>El trabajo incluye: alistamiento del soporte, empaste, lijado, aplicación de pintura, limpieza final y validación técnica.</w:t>
      </w:r>
    </w:p>
    <w:p w14:paraId="662D1ABE" w14:textId="77777777" w:rsidR="001A5C23" w:rsidRPr="00FD1709" w:rsidRDefault="001A5C23" w:rsidP="001A5C23">
      <w:pPr>
        <w:spacing w:after="0" w:line="240" w:lineRule="auto"/>
        <w:rPr>
          <w:rFonts w:ascii="Arial" w:hAnsi="Arial" w:cs="Arial"/>
          <w:color w:val="000000"/>
        </w:rPr>
      </w:pPr>
    </w:p>
    <w:p w14:paraId="6B67E12F" w14:textId="77777777" w:rsidR="001A5C23" w:rsidRPr="00FD1709" w:rsidRDefault="001A5C23" w:rsidP="001A5C23">
      <w:pPr>
        <w:spacing w:after="0" w:line="240" w:lineRule="auto"/>
        <w:rPr>
          <w:rFonts w:ascii="Arial" w:hAnsi="Arial" w:cs="Arial"/>
          <w:b/>
          <w:bCs/>
          <w:color w:val="000000"/>
        </w:rPr>
      </w:pPr>
      <w:r w:rsidRPr="00FD1709">
        <w:rPr>
          <w:rFonts w:ascii="Arial" w:hAnsi="Arial" w:cs="Arial"/>
          <w:b/>
          <w:bCs/>
          <w:color w:val="000000"/>
        </w:rPr>
        <w:t>Condición del soporte:</w:t>
      </w:r>
    </w:p>
    <w:p w14:paraId="0B36B313" w14:textId="77777777" w:rsidR="001A5C23" w:rsidRPr="00FD1709" w:rsidRDefault="001A5C23" w:rsidP="00A17BF5">
      <w:pPr>
        <w:numPr>
          <w:ilvl w:val="0"/>
          <w:numId w:val="144"/>
        </w:numPr>
        <w:spacing w:after="0" w:line="240" w:lineRule="auto"/>
        <w:rPr>
          <w:rFonts w:ascii="Arial" w:hAnsi="Arial" w:cs="Arial"/>
          <w:color w:val="000000"/>
        </w:rPr>
      </w:pPr>
      <w:r w:rsidRPr="00FD1709">
        <w:rPr>
          <w:rFonts w:ascii="Arial" w:hAnsi="Arial" w:cs="Arial"/>
          <w:color w:val="000000"/>
        </w:rPr>
        <w:t>Columnetas construidas en concreto tarrajeado bruñido o afinado.</w:t>
      </w:r>
    </w:p>
    <w:p w14:paraId="4C80A210" w14:textId="77777777" w:rsidR="001A5C23" w:rsidRPr="00FD1709" w:rsidRDefault="001A5C23" w:rsidP="00A17BF5">
      <w:pPr>
        <w:numPr>
          <w:ilvl w:val="0"/>
          <w:numId w:val="144"/>
        </w:numPr>
        <w:spacing w:after="0" w:line="240" w:lineRule="auto"/>
        <w:rPr>
          <w:rFonts w:ascii="Arial" w:hAnsi="Arial" w:cs="Arial"/>
          <w:color w:val="000000"/>
        </w:rPr>
      </w:pPr>
      <w:r w:rsidRPr="00FD1709">
        <w:rPr>
          <w:rFonts w:ascii="Arial" w:hAnsi="Arial" w:cs="Arial"/>
          <w:color w:val="000000"/>
        </w:rPr>
        <w:t>Superficie seca, estable, sin polvo, grasa, humedad, eflorescencias ni fisuras activas.</w:t>
      </w:r>
    </w:p>
    <w:p w14:paraId="7DD6288F" w14:textId="77777777" w:rsidR="001A5C23" w:rsidRPr="00FD1709" w:rsidRDefault="001A5C23" w:rsidP="00A17BF5">
      <w:pPr>
        <w:numPr>
          <w:ilvl w:val="0"/>
          <w:numId w:val="144"/>
        </w:numPr>
        <w:spacing w:after="0" w:line="240" w:lineRule="auto"/>
        <w:rPr>
          <w:rFonts w:ascii="Arial" w:hAnsi="Arial" w:cs="Arial"/>
          <w:color w:val="000000"/>
        </w:rPr>
      </w:pPr>
      <w:r w:rsidRPr="00FD1709">
        <w:rPr>
          <w:rFonts w:ascii="Arial" w:hAnsi="Arial" w:cs="Arial"/>
          <w:color w:val="000000"/>
        </w:rPr>
        <w:t>Deben estar protegidas de la lluvia y la exposición directa al sol mientras se realiza el trabajo y durante el secado completo de los materiales.</w:t>
      </w:r>
    </w:p>
    <w:p w14:paraId="1BDEF39B" w14:textId="77777777" w:rsidR="001A5C23" w:rsidRPr="00FD1709" w:rsidRDefault="001A5C23" w:rsidP="001A5C23">
      <w:pPr>
        <w:spacing w:after="0" w:line="240" w:lineRule="auto"/>
        <w:rPr>
          <w:rFonts w:ascii="Arial" w:hAnsi="Arial" w:cs="Arial"/>
          <w:color w:val="000000"/>
        </w:rPr>
      </w:pPr>
    </w:p>
    <w:p w14:paraId="53344C50" w14:textId="77777777" w:rsidR="001A5C23" w:rsidRPr="00FD1709" w:rsidRDefault="001A5C23" w:rsidP="001A5C23">
      <w:pPr>
        <w:spacing w:after="0" w:line="240" w:lineRule="auto"/>
        <w:rPr>
          <w:rFonts w:ascii="Arial" w:hAnsi="Arial" w:cs="Arial"/>
          <w:b/>
          <w:bCs/>
          <w:color w:val="000000"/>
        </w:rPr>
      </w:pPr>
      <w:r w:rsidRPr="00FD1709">
        <w:rPr>
          <w:rFonts w:ascii="Arial" w:hAnsi="Arial" w:cs="Arial"/>
          <w:b/>
          <w:bCs/>
          <w:color w:val="000000"/>
        </w:rPr>
        <w:t>Materiales:</w:t>
      </w:r>
    </w:p>
    <w:p w14:paraId="18606C16" w14:textId="77777777" w:rsidR="001A5C23" w:rsidRPr="00FD1709" w:rsidRDefault="001A5C23" w:rsidP="00A17BF5">
      <w:pPr>
        <w:numPr>
          <w:ilvl w:val="0"/>
          <w:numId w:val="145"/>
        </w:numPr>
        <w:spacing w:after="0" w:line="240" w:lineRule="auto"/>
        <w:rPr>
          <w:rFonts w:ascii="Arial" w:hAnsi="Arial" w:cs="Arial"/>
          <w:color w:val="000000"/>
        </w:rPr>
      </w:pPr>
      <w:r w:rsidRPr="00FD1709">
        <w:rPr>
          <w:rFonts w:ascii="Arial" w:hAnsi="Arial" w:cs="Arial"/>
          <w:color w:val="000000"/>
        </w:rPr>
        <w:t>Pasta de empaste vinílica/acrílica resistente a exteriores, de buena adherencia sobre concreto tarrajeado.</w:t>
      </w:r>
    </w:p>
    <w:p w14:paraId="461F455C" w14:textId="77777777" w:rsidR="001A5C23" w:rsidRPr="00FD1709" w:rsidRDefault="001A5C23" w:rsidP="00A17BF5">
      <w:pPr>
        <w:numPr>
          <w:ilvl w:val="0"/>
          <w:numId w:val="145"/>
        </w:numPr>
        <w:spacing w:after="0" w:line="240" w:lineRule="auto"/>
        <w:rPr>
          <w:rFonts w:ascii="Arial" w:hAnsi="Arial" w:cs="Arial"/>
          <w:color w:val="000000"/>
        </w:rPr>
      </w:pPr>
      <w:r w:rsidRPr="00FD1709">
        <w:rPr>
          <w:rFonts w:ascii="Arial" w:hAnsi="Arial" w:cs="Arial"/>
          <w:color w:val="000000"/>
        </w:rPr>
        <w:t xml:space="preserve">Pintura látex acabado </w:t>
      </w:r>
      <w:proofErr w:type="spellStart"/>
      <w:r w:rsidRPr="00FD1709">
        <w:rPr>
          <w:rFonts w:ascii="Arial" w:hAnsi="Arial" w:cs="Arial"/>
          <w:color w:val="000000"/>
        </w:rPr>
        <w:t>supermate</w:t>
      </w:r>
      <w:proofErr w:type="spellEnd"/>
      <w:r w:rsidRPr="00FD1709">
        <w:rPr>
          <w:rFonts w:ascii="Arial" w:hAnsi="Arial" w:cs="Arial"/>
          <w:color w:val="000000"/>
        </w:rPr>
        <w:t xml:space="preserve"> color Rojo Dragón (código 507), con resistencia UV y buena </w:t>
      </w:r>
      <w:proofErr w:type="spellStart"/>
      <w:r w:rsidRPr="00FD1709">
        <w:rPr>
          <w:rFonts w:ascii="Arial" w:hAnsi="Arial" w:cs="Arial"/>
          <w:color w:val="000000"/>
        </w:rPr>
        <w:t>lavabilidad</w:t>
      </w:r>
      <w:proofErr w:type="spellEnd"/>
      <w:r w:rsidRPr="00FD1709">
        <w:rPr>
          <w:rFonts w:ascii="Arial" w:hAnsi="Arial" w:cs="Arial"/>
          <w:color w:val="000000"/>
        </w:rPr>
        <w:t>.</w:t>
      </w:r>
    </w:p>
    <w:p w14:paraId="38B4AB32" w14:textId="77777777" w:rsidR="001A5C23" w:rsidRPr="00FD1709" w:rsidRDefault="001A5C23" w:rsidP="00A17BF5">
      <w:pPr>
        <w:numPr>
          <w:ilvl w:val="0"/>
          <w:numId w:val="145"/>
        </w:numPr>
        <w:spacing w:after="0" w:line="240" w:lineRule="auto"/>
        <w:rPr>
          <w:rFonts w:ascii="Arial" w:hAnsi="Arial" w:cs="Arial"/>
          <w:color w:val="000000"/>
        </w:rPr>
      </w:pPr>
      <w:r w:rsidRPr="00FD1709">
        <w:rPr>
          <w:rFonts w:ascii="Arial" w:hAnsi="Arial" w:cs="Arial"/>
          <w:color w:val="000000"/>
        </w:rPr>
        <w:t>Sellador acrílico fijador, a utilizarse solo si la absorción del soporte es elevada.</w:t>
      </w:r>
    </w:p>
    <w:p w14:paraId="06186FAA" w14:textId="77777777" w:rsidR="001A5C23" w:rsidRPr="00FD1709" w:rsidRDefault="001A5C23" w:rsidP="00A17BF5">
      <w:pPr>
        <w:numPr>
          <w:ilvl w:val="0"/>
          <w:numId w:val="145"/>
        </w:numPr>
        <w:spacing w:after="0" w:line="240" w:lineRule="auto"/>
        <w:rPr>
          <w:rFonts w:ascii="Arial" w:hAnsi="Arial" w:cs="Arial"/>
          <w:color w:val="000000"/>
        </w:rPr>
      </w:pPr>
      <w:r w:rsidRPr="00FD1709">
        <w:rPr>
          <w:rFonts w:ascii="Arial" w:hAnsi="Arial" w:cs="Arial"/>
          <w:color w:val="000000"/>
        </w:rPr>
        <w:t>Lijas de grano fino (entre 150 y 220).</w:t>
      </w:r>
    </w:p>
    <w:p w14:paraId="72807FB5" w14:textId="77777777" w:rsidR="001A5C23" w:rsidRPr="00FD1709" w:rsidRDefault="001A5C23" w:rsidP="00A17BF5">
      <w:pPr>
        <w:numPr>
          <w:ilvl w:val="0"/>
          <w:numId w:val="145"/>
        </w:numPr>
        <w:spacing w:after="0" w:line="240" w:lineRule="auto"/>
        <w:rPr>
          <w:rFonts w:ascii="Arial" w:hAnsi="Arial" w:cs="Arial"/>
          <w:color w:val="000000"/>
        </w:rPr>
      </w:pPr>
      <w:r w:rsidRPr="00FD1709">
        <w:rPr>
          <w:rFonts w:ascii="Arial" w:hAnsi="Arial" w:cs="Arial"/>
          <w:color w:val="000000"/>
        </w:rPr>
        <w:t>Agua limpia para dilución de pintura (según especificación del fabricante).</w:t>
      </w:r>
    </w:p>
    <w:p w14:paraId="46B03060" w14:textId="77777777" w:rsidR="001A5C23" w:rsidRPr="00FD1709" w:rsidRDefault="001A5C23" w:rsidP="00A17BF5">
      <w:pPr>
        <w:numPr>
          <w:ilvl w:val="0"/>
          <w:numId w:val="145"/>
        </w:numPr>
        <w:spacing w:after="0" w:line="240" w:lineRule="auto"/>
        <w:rPr>
          <w:rFonts w:ascii="Arial" w:hAnsi="Arial" w:cs="Arial"/>
          <w:color w:val="000000"/>
        </w:rPr>
      </w:pPr>
      <w:r w:rsidRPr="00FD1709">
        <w:rPr>
          <w:rFonts w:ascii="Arial" w:hAnsi="Arial" w:cs="Arial"/>
          <w:color w:val="000000"/>
        </w:rPr>
        <w:t xml:space="preserve">Cinta </w:t>
      </w:r>
      <w:proofErr w:type="spellStart"/>
      <w:r w:rsidRPr="00FD1709">
        <w:rPr>
          <w:rFonts w:ascii="Arial" w:hAnsi="Arial" w:cs="Arial"/>
          <w:color w:val="000000"/>
        </w:rPr>
        <w:t>masking</w:t>
      </w:r>
      <w:proofErr w:type="spellEnd"/>
      <w:r w:rsidRPr="00FD1709">
        <w:rPr>
          <w:rFonts w:ascii="Arial" w:hAnsi="Arial" w:cs="Arial"/>
          <w:color w:val="000000"/>
        </w:rPr>
        <w:t xml:space="preserve">, papel </w:t>
      </w:r>
      <w:proofErr w:type="spellStart"/>
      <w:r w:rsidRPr="00FD1709">
        <w:rPr>
          <w:rFonts w:ascii="Arial" w:hAnsi="Arial" w:cs="Arial"/>
          <w:color w:val="000000"/>
        </w:rPr>
        <w:t>kraft</w:t>
      </w:r>
      <w:proofErr w:type="spellEnd"/>
      <w:r w:rsidRPr="00FD1709">
        <w:rPr>
          <w:rFonts w:ascii="Arial" w:hAnsi="Arial" w:cs="Arial"/>
          <w:color w:val="000000"/>
        </w:rPr>
        <w:t>, film plástico o cartón para proteger áreas vecinas.</w:t>
      </w:r>
    </w:p>
    <w:p w14:paraId="703CA2D2" w14:textId="77777777" w:rsidR="001A5C23" w:rsidRPr="00FD1709" w:rsidRDefault="001A5C23" w:rsidP="001A5C23">
      <w:pPr>
        <w:spacing w:after="0" w:line="240" w:lineRule="auto"/>
        <w:rPr>
          <w:rFonts w:ascii="Arial" w:hAnsi="Arial" w:cs="Arial"/>
          <w:color w:val="000000"/>
        </w:rPr>
      </w:pPr>
    </w:p>
    <w:p w14:paraId="613F4B39" w14:textId="77777777" w:rsidR="001A5C23" w:rsidRPr="00FD1709" w:rsidRDefault="001A5C23" w:rsidP="001A5C23">
      <w:pPr>
        <w:spacing w:after="0" w:line="240" w:lineRule="auto"/>
        <w:rPr>
          <w:rFonts w:ascii="Arial" w:hAnsi="Arial" w:cs="Arial"/>
          <w:b/>
          <w:bCs/>
          <w:color w:val="000000"/>
        </w:rPr>
      </w:pPr>
      <w:r w:rsidRPr="00FD1709">
        <w:rPr>
          <w:rFonts w:ascii="Arial" w:hAnsi="Arial" w:cs="Arial"/>
          <w:b/>
          <w:bCs/>
          <w:color w:val="000000"/>
        </w:rPr>
        <w:t>Herramientas y equipos:</w:t>
      </w:r>
    </w:p>
    <w:p w14:paraId="5435AA24" w14:textId="77777777" w:rsidR="001A5C23" w:rsidRPr="00FD1709" w:rsidRDefault="001A5C23" w:rsidP="00A17BF5">
      <w:pPr>
        <w:numPr>
          <w:ilvl w:val="0"/>
          <w:numId w:val="146"/>
        </w:numPr>
        <w:spacing w:after="0" w:line="240" w:lineRule="auto"/>
        <w:rPr>
          <w:rFonts w:ascii="Arial" w:hAnsi="Arial" w:cs="Arial"/>
          <w:color w:val="000000"/>
        </w:rPr>
      </w:pPr>
      <w:r w:rsidRPr="00FD1709">
        <w:rPr>
          <w:rFonts w:ascii="Arial" w:hAnsi="Arial" w:cs="Arial"/>
          <w:color w:val="000000"/>
        </w:rPr>
        <w:t>Llana metálica y espátulas para empaste.</w:t>
      </w:r>
    </w:p>
    <w:p w14:paraId="29CCF827" w14:textId="77777777" w:rsidR="001A5C23" w:rsidRPr="00FD1709" w:rsidRDefault="001A5C23" w:rsidP="00A17BF5">
      <w:pPr>
        <w:numPr>
          <w:ilvl w:val="0"/>
          <w:numId w:val="146"/>
        </w:numPr>
        <w:spacing w:after="0" w:line="240" w:lineRule="auto"/>
        <w:rPr>
          <w:rFonts w:ascii="Arial" w:hAnsi="Arial" w:cs="Arial"/>
          <w:color w:val="000000"/>
        </w:rPr>
      </w:pPr>
      <w:r w:rsidRPr="00FD1709">
        <w:rPr>
          <w:rFonts w:ascii="Arial" w:hAnsi="Arial" w:cs="Arial"/>
          <w:color w:val="000000"/>
        </w:rPr>
        <w:t>Lijadora manual u orbital.</w:t>
      </w:r>
    </w:p>
    <w:p w14:paraId="3758B82D" w14:textId="77777777" w:rsidR="001A5C23" w:rsidRPr="00FD1709" w:rsidRDefault="001A5C23" w:rsidP="00A17BF5">
      <w:pPr>
        <w:numPr>
          <w:ilvl w:val="0"/>
          <w:numId w:val="146"/>
        </w:numPr>
        <w:spacing w:after="0" w:line="240" w:lineRule="auto"/>
        <w:rPr>
          <w:rFonts w:ascii="Arial" w:hAnsi="Arial" w:cs="Arial"/>
          <w:color w:val="000000"/>
        </w:rPr>
      </w:pPr>
      <w:r w:rsidRPr="00FD1709">
        <w:rPr>
          <w:rFonts w:ascii="Arial" w:hAnsi="Arial" w:cs="Arial"/>
          <w:color w:val="000000"/>
        </w:rPr>
        <w:t xml:space="preserve">Rodillos de pelo corto, brochas de buena calidad o pistola </w:t>
      </w:r>
      <w:proofErr w:type="spellStart"/>
      <w:r w:rsidRPr="00FD1709">
        <w:rPr>
          <w:rFonts w:ascii="Arial" w:hAnsi="Arial" w:cs="Arial"/>
          <w:color w:val="000000"/>
        </w:rPr>
        <w:t>airless</w:t>
      </w:r>
      <w:proofErr w:type="spellEnd"/>
      <w:r w:rsidRPr="00FD1709">
        <w:rPr>
          <w:rFonts w:ascii="Arial" w:hAnsi="Arial" w:cs="Arial"/>
          <w:color w:val="000000"/>
        </w:rPr>
        <w:t xml:space="preserve"> (según accesibilidad).</w:t>
      </w:r>
    </w:p>
    <w:p w14:paraId="619E5F2D" w14:textId="77777777" w:rsidR="001A5C23" w:rsidRPr="00FD1709" w:rsidRDefault="001A5C23" w:rsidP="00A17BF5">
      <w:pPr>
        <w:numPr>
          <w:ilvl w:val="0"/>
          <w:numId w:val="146"/>
        </w:numPr>
        <w:spacing w:after="0" w:line="240" w:lineRule="auto"/>
        <w:rPr>
          <w:rFonts w:ascii="Arial" w:hAnsi="Arial" w:cs="Arial"/>
          <w:color w:val="000000"/>
        </w:rPr>
      </w:pPr>
      <w:r w:rsidRPr="00FD1709">
        <w:rPr>
          <w:rFonts w:ascii="Arial" w:hAnsi="Arial" w:cs="Arial"/>
          <w:color w:val="000000"/>
        </w:rPr>
        <w:t>Escaleras o andamios estables según la altura de la columneta.</w:t>
      </w:r>
    </w:p>
    <w:p w14:paraId="13B63078" w14:textId="77777777" w:rsidR="001A5C23" w:rsidRPr="00FD1709" w:rsidRDefault="001A5C23" w:rsidP="00A17BF5">
      <w:pPr>
        <w:numPr>
          <w:ilvl w:val="0"/>
          <w:numId w:val="146"/>
        </w:numPr>
        <w:spacing w:after="0" w:line="240" w:lineRule="auto"/>
        <w:rPr>
          <w:rFonts w:ascii="Arial" w:hAnsi="Arial" w:cs="Arial"/>
          <w:color w:val="000000"/>
        </w:rPr>
      </w:pPr>
      <w:r w:rsidRPr="00FD1709">
        <w:rPr>
          <w:rFonts w:ascii="Arial" w:hAnsi="Arial" w:cs="Arial"/>
          <w:color w:val="000000"/>
        </w:rPr>
        <w:t>Recipientes para mezcla de pintura.</w:t>
      </w:r>
    </w:p>
    <w:p w14:paraId="4F6E2D61" w14:textId="77777777" w:rsidR="001A5C23" w:rsidRPr="00FD1709" w:rsidRDefault="001A5C23" w:rsidP="00A17BF5">
      <w:pPr>
        <w:numPr>
          <w:ilvl w:val="0"/>
          <w:numId w:val="146"/>
        </w:numPr>
        <w:spacing w:after="0" w:line="240" w:lineRule="auto"/>
        <w:rPr>
          <w:rFonts w:ascii="Arial" w:hAnsi="Arial" w:cs="Arial"/>
          <w:color w:val="000000"/>
        </w:rPr>
      </w:pPr>
      <w:r w:rsidRPr="00FD1709">
        <w:rPr>
          <w:rFonts w:ascii="Arial" w:hAnsi="Arial" w:cs="Arial"/>
          <w:color w:val="000000"/>
        </w:rPr>
        <w:t>Equipos de protección personal: guantes, mascarilla, gafas de seguridad, ropa adecuada.</w:t>
      </w:r>
    </w:p>
    <w:p w14:paraId="50CFCE82" w14:textId="77777777" w:rsidR="001A5C23" w:rsidRPr="00FD1709" w:rsidRDefault="001A5C23" w:rsidP="001A5C23">
      <w:pPr>
        <w:spacing w:after="0" w:line="240" w:lineRule="auto"/>
        <w:rPr>
          <w:rFonts w:ascii="Arial" w:hAnsi="Arial" w:cs="Arial"/>
          <w:color w:val="000000"/>
        </w:rPr>
      </w:pPr>
    </w:p>
    <w:p w14:paraId="4F323D1F" w14:textId="77777777" w:rsidR="001A5C23" w:rsidRPr="00FD1709" w:rsidRDefault="001A5C23" w:rsidP="001A5C23">
      <w:pPr>
        <w:spacing w:after="0" w:line="240" w:lineRule="auto"/>
        <w:rPr>
          <w:rFonts w:ascii="Arial" w:hAnsi="Arial" w:cs="Arial"/>
          <w:b/>
          <w:bCs/>
          <w:color w:val="000000"/>
        </w:rPr>
      </w:pPr>
      <w:r w:rsidRPr="00FD1709">
        <w:rPr>
          <w:rFonts w:ascii="Arial" w:hAnsi="Arial" w:cs="Arial"/>
          <w:b/>
          <w:bCs/>
          <w:color w:val="000000"/>
        </w:rPr>
        <w:t>Método de ejecución:</w:t>
      </w:r>
    </w:p>
    <w:p w14:paraId="555FBDAE" w14:textId="77777777" w:rsidR="001A5C23" w:rsidRPr="00FD1709" w:rsidRDefault="001A5C23" w:rsidP="001A5C23">
      <w:pPr>
        <w:spacing w:after="0" w:line="240" w:lineRule="auto"/>
        <w:rPr>
          <w:rFonts w:ascii="Arial" w:hAnsi="Arial" w:cs="Arial"/>
          <w:color w:val="000000"/>
        </w:rPr>
      </w:pPr>
      <w:r w:rsidRPr="00FD1709">
        <w:rPr>
          <w:rFonts w:ascii="Arial" w:hAnsi="Arial" w:cs="Arial"/>
          <w:color w:val="000000"/>
        </w:rPr>
        <w:t>1. Preparación del soporte:</w:t>
      </w:r>
    </w:p>
    <w:p w14:paraId="54FC99DF" w14:textId="77777777" w:rsidR="001A5C23" w:rsidRPr="00FD1709" w:rsidRDefault="001A5C23" w:rsidP="00A17BF5">
      <w:pPr>
        <w:numPr>
          <w:ilvl w:val="0"/>
          <w:numId w:val="147"/>
        </w:numPr>
        <w:spacing w:after="0" w:line="240" w:lineRule="auto"/>
        <w:rPr>
          <w:rFonts w:ascii="Arial" w:hAnsi="Arial" w:cs="Arial"/>
          <w:color w:val="000000"/>
        </w:rPr>
      </w:pPr>
      <w:r w:rsidRPr="00FD1709">
        <w:rPr>
          <w:rFonts w:ascii="Arial" w:hAnsi="Arial" w:cs="Arial"/>
          <w:color w:val="000000"/>
        </w:rPr>
        <w:t>Verificación del tarrajeo: debe estar firme, seco y sin impurezas.</w:t>
      </w:r>
    </w:p>
    <w:p w14:paraId="79A7DBCC" w14:textId="77777777" w:rsidR="001A5C23" w:rsidRPr="00FD1709" w:rsidRDefault="001A5C23" w:rsidP="00A17BF5">
      <w:pPr>
        <w:numPr>
          <w:ilvl w:val="0"/>
          <w:numId w:val="147"/>
        </w:numPr>
        <w:spacing w:after="0" w:line="240" w:lineRule="auto"/>
        <w:rPr>
          <w:rFonts w:ascii="Arial" w:hAnsi="Arial" w:cs="Arial"/>
          <w:color w:val="000000"/>
        </w:rPr>
      </w:pPr>
      <w:r w:rsidRPr="00FD1709">
        <w:rPr>
          <w:rFonts w:ascii="Arial" w:hAnsi="Arial" w:cs="Arial"/>
          <w:color w:val="000000"/>
        </w:rPr>
        <w:t>Limpieza de polvo, grasa, salitre u hongos.</w:t>
      </w:r>
    </w:p>
    <w:p w14:paraId="37A80E81" w14:textId="77777777" w:rsidR="001A5C23" w:rsidRPr="00FD1709" w:rsidRDefault="001A5C23" w:rsidP="00A17BF5">
      <w:pPr>
        <w:numPr>
          <w:ilvl w:val="0"/>
          <w:numId w:val="147"/>
        </w:numPr>
        <w:spacing w:after="0" w:line="240" w:lineRule="auto"/>
        <w:rPr>
          <w:rFonts w:ascii="Arial" w:hAnsi="Arial" w:cs="Arial"/>
          <w:color w:val="000000"/>
        </w:rPr>
      </w:pPr>
      <w:r w:rsidRPr="00FD1709">
        <w:rPr>
          <w:rFonts w:ascii="Arial" w:hAnsi="Arial" w:cs="Arial"/>
          <w:color w:val="000000"/>
        </w:rPr>
        <w:t>Aplicación de sellador acrílico si el soporte es muy absorbente.</w:t>
      </w:r>
    </w:p>
    <w:p w14:paraId="45414C32" w14:textId="77777777" w:rsidR="001A5C23" w:rsidRPr="00FD1709" w:rsidRDefault="001A5C23" w:rsidP="001A5C23">
      <w:pPr>
        <w:spacing w:after="0" w:line="240" w:lineRule="auto"/>
        <w:rPr>
          <w:rFonts w:ascii="Arial" w:hAnsi="Arial" w:cs="Arial"/>
          <w:color w:val="000000"/>
        </w:rPr>
      </w:pPr>
      <w:r w:rsidRPr="00FD1709">
        <w:rPr>
          <w:rFonts w:ascii="Arial" w:hAnsi="Arial" w:cs="Arial"/>
          <w:color w:val="000000"/>
        </w:rPr>
        <w:t>2. Aplicación de empaste:</w:t>
      </w:r>
    </w:p>
    <w:p w14:paraId="7514F221" w14:textId="77777777" w:rsidR="001A5C23" w:rsidRPr="00FD1709" w:rsidRDefault="001A5C23" w:rsidP="00A17BF5">
      <w:pPr>
        <w:numPr>
          <w:ilvl w:val="0"/>
          <w:numId w:val="148"/>
        </w:numPr>
        <w:spacing w:after="0" w:line="240" w:lineRule="auto"/>
        <w:rPr>
          <w:rFonts w:ascii="Arial" w:hAnsi="Arial" w:cs="Arial"/>
          <w:color w:val="000000"/>
        </w:rPr>
      </w:pPr>
      <w:r w:rsidRPr="00FD1709">
        <w:rPr>
          <w:rFonts w:ascii="Arial" w:hAnsi="Arial" w:cs="Arial"/>
          <w:color w:val="000000"/>
        </w:rPr>
        <w:t>Colocación uniforme de la pasta de empaste con llana metálica, cuidando que no queden rebordes.</w:t>
      </w:r>
    </w:p>
    <w:p w14:paraId="3F99BF45" w14:textId="77777777" w:rsidR="001A5C23" w:rsidRPr="00FD1709" w:rsidRDefault="001A5C23" w:rsidP="00A17BF5">
      <w:pPr>
        <w:numPr>
          <w:ilvl w:val="0"/>
          <w:numId w:val="148"/>
        </w:numPr>
        <w:spacing w:after="0" w:line="240" w:lineRule="auto"/>
        <w:rPr>
          <w:rFonts w:ascii="Arial" w:hAnsi="Arial" w:cs="Arial"/>
          <w:color w:val="000000"/>
        </w:rPr>
      </w:pPr>
      <w:r w:rsidRPr="00FD1709">
        <w:rPr>
          <w:rFonts w:ascii="Arial" w:hAnsi="Arial" w:cs="Arial"/>
          <w:color w:val="000000"/>
        </w:rPr>
        <w:t>Dejar secar entre 4 a 6 horas, dependiendo de la temperatura ambiental.</w:t>
      </w:r>
    </w:p>
    <w:p w14:paraId="084B8779" w14:textId="77777777" w:rsidR="001A5C23" w:rsidRPr="00FD1709" w:rsidRDefault="001A5C23" w:rsidP="00A17BF5">
      <w:pPr>
        <w:numPr>
          <w:ilvl w:val="0"/>
          <w:numId w:val="148"/>
        </w:numPr>
        <w:spacing w:after="0" w:line="240" w:lineRule="auto"/>
        <w:rPr>
          <w:rFonts w:ascii="Arial" w:hAnsi="Arial" w:cs="Arial"/>
          <w:color w:val="000000"/>
        </w:rPr>
      </w:pPr>
      <w:r w:rsidRPr="00FD1709">
        <w:rPr>
          <w:rFonts w:ascii="Arial" w:hAnsi="Arial" w:cs="Arial"/>
          <w:color w:val="000000"/>
        </w:rPr>
        <w:t>Lijado con lija fina hasta obtener superficie completamente lisa.</w:t>
      </w:r>
    </w:p>
    <w:p w14:paraId="5498D26C" w14:textId="77777777" w:rsidR="001A5C23" w:rsidRPr="00FD1709" w:rsidRDefault="001A5C23" w:rsidP="00A17BF5">
      <w:pPr>
        <w:numPr>
          <w:ilvl w:val="0"/>
          <w:numId w:val="148"/>
        </w:numPr>
        <w:spacing w:after="0" w:line="240" w:lineRule="auto"/>
        <w:rPr>
          <w:rFonts w:ascii="Arial" w:hAnsi="Arial" w:cs="Arial"/>
          <w:color w:val="000000"/>
        </w:rPr>
      </w:pPr>
      <w:r w:rsidRPr="00FD1709">
        <w:rPr>
          <w:rFonts w:ascii="Arial" w:hAnsi="Arial" w:cs="Arial"/>
          <w:color w:val="000000"/>
        </w:rPr>
        <w:t>Limpieza del polvo generado.</w:t>
      </w:r>
    </w:p>
    <w:p w14:paraId="05CD4C2F" w14:textId="77777777" w:rsidR="001A5C23" w:rsidRPr="00FD1709" w:rsidRDefault="001A5C23" w:rsidP="001A5C23">
      <w:pPr>
        <w:spacing w:after="0" w:line="240" w:lineRule="auto"/>
        <w:rPr>
          <w:rFonts w:ascii="Arial" w:hAnsi="Arial" w:cs="Arial"/>
          <w:color w:val="000000"/>
        </w:rPr>
      </w:pPr>
      <w:r w:rsidRPr="00FD1709">
        <w:rPr>
          <w:rFonts w:ascii="Arial" w:hAnsi="Arial" w:cs="Arial"/>
          <w:color w:val="000000"/>
        </w:rPr>
        <w:t>3. Aplicación de pintura látex color Rojo Dragón (cód. 507):</w:t>
      </w:r>
    </w:p>
    <w:p w14:paraId="2FF05D79" w14:textId="77777777" w:rsidR="001A5C23" w:rsidRPr="00FD1709" w:rsidRDefault="001A5C23" w:rsidP="00A17BF5">
      <w:pPr>
        <w:numPr>
          <w:ilvl w:val="0"/>
          <w:numId w:val="149"/>
        </w:numPr>
        <w:spacing w:after="0" w:line="240" w:lineRule="auto"/>
        <w:rPr>
          <w:rFonts w:ascii="Arial" w:hAnsi="Arial" w:cs="Arial"/>
          <w:color w:val="000000"/>
        </w:rPr>
      </w:pPr>
      <w:r w:rsidRPr="00FD1709">
        <w:rPr>
          <w:rFonts w:ascii="Arial" w:hAnsi="Arial" w:cs="Arial"/>
          <w:color w:val="000000"/>
        </w:rPr>
        <w:t>Aplicación de la primera mano ligeramente diluida, de forma homogénea.</w:t>
      </w:r>
    </w:p>
    <w:p w14:paraId="333EBFDA" w14:textId="77777777" w:rsidR="001A5C23" w:rsidRPr="00FD1709" w:rsidRDefault="001A5C23" w:rsidP="00A17BF5">
      <w:pPr>
        <w:numPr>
          <w:ilvl w:val="0"/>
          <w:numId w:val="149"/>
        </w:numPr>
        <w:spacing w:after="0" w:line="240" w:lineRule="auto"/>
        <w:rPr>
          <w:rFonts w:ascii="Arial" w:hAnsi="Arial" w:cs="Arial"/>
          <w:color w:val="000000"/>
        </w:rPr>
      </w:pPr>
      <w:r w:rsidRPr="00FD1709">
        <w:rPr>
          <w:rFonts w:ascii="Arial" w:hAnsi="Arial" w:cs="Arial"/>
          <w:color w:val="000000"/>
        </w:rPr>
        <w:t>Tiempo de secado: mínimo 4 a 6 horas.</w:t>
      </w:r>
    </w:p>
    <w:p w14:paraId="0952E052" w14:textId="77777777" w:rsidR="001A5C23" w:rsidRPr="00FD1709" w:rsidRDefault="001A5C23" w:rsidP="00A17BF5">
      <w:pPr>
        <w:numPr>
          <w:ilvl w:val="0"/>
          <w:numId w:val="149"/>
        </w:numPr>
        <w:spacing w:after="0" w:line="240" w:lineRule="auto"/>
        <w:rPr>
          <w:rFonts w:ascii="Arial" w:hAnsi="Arial" w:cs="Arial"/>
          <w:color w:val="000000"/>
        </w:rPr>
      </w:pPr>
      <w:r w:rsidRPr="00FD1709">
        <w:rPr>
          <w:rFonts w:ascii="Arial" w:hAnsi="Arial" w:cs="Arial"/>
          <w:color w:val="000000"/>
        </w:rPr>
        <w:t>Aplicación de la segunda mano en sentido cruzado, sin diluir o con mínima dilución, para lograr cobertura total.</w:t>
      </w:r>
    </w:p>
    <w:p w14:paraId="4B746043" w14:textId="77777777" w:rsidR="001A5C23" w:rsidRPr="00FD1709" w:rsidRDefault="001A5C23" w:rsidP="00A17BF5">
      <w:pPr>
        <w:numPr>
          <w:ilvl w:val="0"/>
          <w:numId w:val="149"/>
        </w:numPr>
        <w:spacing w:after="0" w:line="240" w:lineRule="auto"/>
        <w:rPr>
          <w:rFonts w:ascii="Arial" w:hAnsi="Arial" w:cs="Arial"/>
          <w:color w:val="000000"/>
        </w:rPr>
      </w:pPr>
      <w:r w:rsidRPr="00FD1709">
        <w:rPr>
          <w:rFonts w:ascii="Arial" w:hAnsi="Arial" w:cs="Arial"/>
          <w:color w:val="000000"/>
        </w:rPr>
        <w:t>Verificación del tono y corrección de defectos.</w:t>
      </w:r>
    </w:p>
    <w:p w14:paraId="4A9DC634" w14:textId="77777777" w:rsidR="001A5C23" w:rsidRPr="00FD1709" w:rsidRDefault="001A5C23" w:rsidP="001A5C23">
      <w:pPr>
        <w:spacing w:after="0" w:line="240" w:lineRule="auto"/>
        <w:rPr>
          <w:rFonts w:ascii="Arial" w:hAnsi="Arial" w:cs="Arial"/>
          <w:color w:val="000000"/>
        </w:rPr>
      </w:pPr>
      <w:r w:rsidRPr="00FD1709">
        <w:rPr>
          <w:rFonts w:ascii="Arial" w:hAnsi="Arial" w:cs="Arial"/>
          <w:color w:val="000000"/>
        </w:rPr>
        <w:t>4. Limpieza final:</w:t>
      </w:r>
    </w:p>
    <w:p w14:paraId="21C986E5" w14:textId="77777777" w:rsidR="001A5C23" w:rsidRPr="00FD1709" w:rsidRDefault="001A5C23" w:rsidP="00A17BF5">
      <w:pPr>
        <w:numPr>
          <w:ilvl w:val="0"/>
          <w:numId w:val="150"/>
        </w:numPr>
        <w:spacing w:after="0" w:line="240" w:lineRule="auto"/>
        <w:rPr>
          <w:rFonts w:ascii="Arial" w:hAnsi="Arial" w:cs="Arial"/>
          <w:color w:val="000000"/>
        </w:rPr>
      </w:pPr>
      <w:r w:rsidRPr="00FD1709">
        <w:rPr>
          <w:rFonts w:ascii="Arial" w:hAnsi="Arial" w:cs="Arial"/>
          <w:color w:val="000000"/>
        </w:rPr>
        <w:t>Retiro de cintas y protecciones.</w:t>
      </w:r>
    </w:p>
    <w:p w14:paraId="4B48B60A" w14:textId="77777777" w:rsidR="001A5C23" w:rsidRPr="00FD1709" w:rsidRDefault="001A5C23" w:rsidP="00A17BF5">
      <w:pPr>
        <w:numPr>
          <w:ilvl w:val="0"/>
          <w:numId w:val="150"/>
        </w:numPr>
        <w:spacing w:after="0" w:line="240" w:lineRule="auto"/>
        <w:rPr>
          <w:rFonts w:ascii="Arial" w:hAnsi="Arial" w:cs="Arial"/>
          <w:color w:val="000000"/>
        </w:rPr>
      </w:pPr>
      <w:r w:rsidRPr="00FD1709">
        <w:rPr>
          <w:rFonts w:ascii="Arial" w:hAnsi="Arial" w:cs="Arial"/>
          <w:color w:val="000000"/>
        </w:rPr>
        <w:t>Limpieza de goteos, manchas o excesos.</w:t>
      </w:r>
    </w:p>
    <w:p w14:paraId="3F7C75F9" w14:textId="77777777" w:rsidR="001A5C23" w:rsidRPr="00FD1709" w:rsidRDefault="001A5C23" w:rsidP="00A17BF5">
      <w:pPr>
        <w:numPr>
          <w:ilvl w:val="0"/>
          <w:numId w:val="150"/>
        </w:numPr>
        <w:spacing w:after="0" w:line="240" w:lineRule="auto"/>
        <w:rPr>
          <w:rFonts w:ascii="Arial" w:hAnsi="Arial" w:cs="Arial"/>
          <w:color w:val="000000"/>
        </w:rPr>
      </w:pPr>
      <w:r w:rsidRPr="00FD1709">
        <w:rPr>
          <w:rFonts w:ascii="Arial" w:hAnsi="Arial" w:cs="Arial"/>
          <w:color w:val="000000"/>
        </w:rPr>
        <w:t>Presentación del área para la revisión técnica de calidad, incluyendo uniformidad de color y acabado final.</w:t>
      </w:r>
    </w:p>
    <w:p w14:paraId="24C6B138" w14:textId="77777777" w:rsidR="001A5C23" w:rsidRPr="00FD1709" w:rsidRDefault="001A5C23" w:rsidP="001A5C23">
      <w:pPr>
        <w:spacing w:after="0" w:line="240" w:lineRule="auto"/>
        <w:rPr>
          <w:rFonts w:ascii="Arial" w:hAnsi="Arial" w:cs="Arial"/>
          <w:color w:val="000000"/>
        </w:rPr>
      </w:pPr>
    </w:p>
    <w:p w14:paraId="75896A10" w14:textId="77777777" w:rsidR="001A5C23" w:rsidRPr="00FD1709" w:rsidRDefault="001A5C23" w:rsidP="001A5C23">
      <w:pPr>
        <w:spacing w:after="0" w:line="240" w:lineRule="auto"/>
        <w:rPr>
          <w:rFonts w:ascii="Arial" w:hAnsi="Arial" w:cs="Arial"/>
          <w:b/>
          <w:bCs/>
          <w:color w:val="000000"/>
        </w:rPr>
      </w:pPr>
      <w:r w:rsidRPr="00FD1709">
        <w:rPr>
          <w:rFonts w:ascii="Arial" w:hAnsi="Arial" w:cs="Arial"/>
          <w:b/>
          <w:bCs/>
          <w:color w:val="000000"/>
        </w:rPr>
        <w:t>Unidad de medida:</w:t>
      </w:r>
    </w:p>
    <w:p w14:paraId="33B6D4E9" w14:textId="77777777" w:rsidR="001A5C23" w:rsidRPr="00FD1709" w:rsidRDefault="001A5C23" w:rsidP="00A17BF5">
      <w:pPr>
        <w:numPr>
          <w:ilvl w:val="0"/>
          <w:numId w:val="151"/>
        </w:numPr>
        <w:spacing w:after="0" w:line="240" w:lineRule="auto"/>
        <w:rPr>
          <w:rFonts w:ascii="Arial" w:hAnsi="Arial" w:cs="Arial"/>
          <w:color w:val="000000"/>
        </w:rPr>
      </w:pPr>
      <w:r w:rsidRPr="00FD1709">
        <w:rPr>
          <w:rFonts w:ascii="Arial" w:hAnsi="Arial" w:cs="Arial"/>
          <w:color w:val="000000"/>
        </w:rPr>
        <w:t>Metro cuadrado (m²) de columneta empastada y pintada a dos manos.</w:t>
      </w:r>
    </w:p>
    <w:p w14:paraId="0812B41B" w14:textId="77777777" w:rsidR="001A5C23" w:rsidRPr="00FD1709" w:rsidRDefault="001A5C23" w:rsidP="001A5C23">
      <w:pPr>
        <w:spacing w:after="0" w:line="240" w:lineRule="auto"/>
        <w:rPr>
          <w:rFonts w:ascii="Arial" w:hAnsi="Arial" w:cs="Arial"/>
          <w:color w:val="000000"/>
        </w:rPr>
      </w:pPr>
    </w:p>
    <w:p w14:paraId="509431E5" w14:textId="77777777" w:rsidR="001A5C23" w:rsidRPr="00FD1709" w:rsidRDefault="001A5C23" w:rsidP="001A5C23">
      <w:pPr>
        <w:spacing w:after="0" w:line="240" w:lineRule="auto"/>
        <w:rPr>
          <w:rFonts w:ascii="Arial" w:hAnsi="Arial" w:cs="Arial"/>
          <w:b/>
          <w:bCs/>
          <w:color w:val="000000"/>
        </w:rPr>
      </w:pPr>
      <w:r w:rsidRPr="00FD1709">
        <w:rPr>
          <w:rFonts w:ascii="Arial" w:hAnsi="Arial" w:cs="Arial"/>
          <w:b/>
          <w:bCs/>
          <w:color w:val="000000"/>
        </w:rPr>
        <w:t>Forma de pago:</w:t>
      </w:r>
    </w:p>
    <w:p w14:paraId="604AFFF9" w14:textId="77777777" w:rsidR="001A5C23" w:rsidRPr="00FD1709" w:rsidRDefault="001A5C23" w:rsidP="001A5C23">
      <w:pPr>
        <w:spacing w:after="0" w:line="240" w:lineRule="auto"/>
        <w:rPr>
          <w:rFonts w:ascii="Arial" w:hAnsi="Arial" w:cs="Arial"/>
          <w:color w:val="000000"/>
        </w:rPr>
      </w:pPr>
      <w:r w:rsidRPr="00FD1709">
        <w:rPr>
          <w:rFonts w:ascii="Arial" w:hAnsi="Arial" w:cs="Arial"/>
          <w:color w:val="000000"/>
        </w:rPr>
        <w:t>El pago se efectuará por m² correctamente ejecutado y aprobado por la supervisión, e incluirá:</w:t>
      </w:r>
    </w:p>
    <w:p w14:paraId="384ACEDF" w14:textId="77777777" w:rsidR="001A5C23" w:rsidRPr="00FD1709" w:rsidRDefault="001A5C23" w:rsidP="00A17BF5">
      <w:pPr>
        <w:numPr>
          <w:ilvl w:val="0"/>
          <w:numId w:val="152"/>
        </w:numPr>
        <w:spacing w:after="0" w:line="240" w:lineRule="auto"/>
        <w:rPr>
          <w:rFonts w:ascii="Arial" w:hAnsi="Arial" w:cs="Arial"/>
          <w:color w:val="000000"/>
        </w:rPr>
      </w:pPr>
      <w:r w:rsidRPr="00FD1709">
        <w:rPr>
          <w:rFonts w:ascii="Arial" w:hAnsi="Arial" w:cs="Arial"/>
          <w:color w:val="000000"/>
        </w:rPr>
        <w:t>Suministro de todos los materiales: empaste, pintura, diluyentes, selladores y accesorios.</w:t>
      </w:r>
    </w:p>
    <w:p w14:paraId="28EF0B91" w14:textId="77777777" w:rsidR="001A5C23" w:rsidRPr="00FD1709" w:rsidRDefault="001A5C23" w:rsidP="00A17BF5">
      <w:pPr>
        <w:numPr>
          <w:ilvl w:val="0"/>
          <w:numId w:val="152"/>
        </w:numPr>
        <w:spacing w:after="0" w:line="240" w:lineRule="auto"/>
        <w:rPr>
          <w:rFonts w:ascii="Arial" w:hAnsi="Arial" w:cs="Arial"/>
          <w:color w:val="000000"/>
        </w:rPr>
      </w:pPr>
      <w:r w:rsidRPr="00FD1709">
        <w:rPr>
          <w:rFonts w:ascii="Arial" w:hAnsi="Arial" w:cs="Arial"/>
          <w:color w:val="000000"/>
        </w:rPr>
        <w:t>Aplicación completa del sistema: empaste, lijado, pintura a dos manos.</w:t>
      </w:r>
    </w:p>
    <w:p w14:paraId="759B893F" w14:textId="77777777" w:rsidR="001A5C23" w:rsidRPr="00FD1709" w:rsidRDefault="001A5C23" w:rsidP="00A17BF5">
      <w:pPr>
        <w:numPr>
          <w:ilvl w:val="0"/>
          <w:numId w:val="152"/>
        </w:numPr>
        <w:spacing w:after="0" w:line="240" w:lineRule="auto"/>
        <w:rPr>
          <w:rFonts w:ascii="Arial" w:hAnsi="Arial" w:cs="Arial"/>
          <w:color w:val="000000"/>
        </w:rPr>
      </w:pPr>
      <w:r w:rsidRPr="00FD1709">
        <w:rPr>
          <w:rFonts w:ascii="Arial" w:hAnsi="Arial" w:cs="Arial"/>
          <w:color w:val="000000"/>
        </w:rPr>
        <w:t>Mano de obra calificada, herramientas, andamios y elementos de protección.</w:t>
      </w:r>
    </w:p>
    <w:p w14:paraId="6AED3257" w14:textId="77777777" w:rsidR="001A5C23" w:rsidRPr="00FD1709" w:rsidRDefault="001A5C23" w:rsidP="00A17BF5">
      <w:pPr>
        <w:numPr>
          <w:ilvl w:val="0"/>
          <w:numId w:val="152"/>
        </w:numPr>
        <w:spacing w:after="0" w:line="240" w:lineRule="auto"/>
        <w:rPr>
          <w:rFonts w:ascii="Arial" w:hAnsi="Arial" w:cs="Arial"/>
          <w:color w:val="000000"/>
        </w:rPr>
      </w:pPr>
      <w:r w:rsidRPr="00FD1709">
        <w:rPr>
          <w:rFonts w:ascii="Arial" w:hAnsi="Arial" w:cs="Arial"/>
          <w:color w:val="000000"/>
        </w:rPr>
        <w:t>Limpieza final del área de trabajo.</w:t>
      </w:r>
    </w:p>
    <w:p w14:paraId="28B12892" w14:textId="2DD4A3D3" w:rsidR="001A5C23" w:rsidRDefault="001A5C23" w:rsidP="00A17BF5">
      <w:pPr>
        <w:numPr>
          <w:ilvl w:val="0"/>
          <w:numId w:val="152"/>
        </w:numPr>
        <w:spacing w:after="0" w:line="240" w:lineRule="auto"/>
        <w:rPr>
          <w:rFonts w:ascii="Arial" w:hAnsi="Arial" w:cs="Arial"/>
          <w:color w:val="000000"/>
        </w:rPr>
      </w:pPr>
      <w:r w:rsidRPr="00FD1709">
        <w:rPr>
          <w:rFonts w:ascii="Arial" w:hAnsi="Arial" w:cs="Arial"/>
          <w:color w:val="000000"/>
        </w:rPr>
        <w:t>Validación técnica del acabado: buena adherencia, tono uniforme y superficie libre de imperfecciones.</w:t>
      </w:r>
    </w:p>
    <w:p w14:paraId="5CF4F0C3" w14:textId="77777777" w:rsidR="002030FF" w:rsidRDefault="002030FF" w:rsidP="002030FF">
      <w:pPr>
        <w:spacing w:after="0" w:line="240" w:lineRule="auto"/>
        <w:rPr>
          <w:rFonts w:ascii="Arial" w:hAnsi="Arial" w:cs="Arial"/>
          <w:color w:val="000000"/>
        </w:rPr>
      </w:pPr>
    </w:p>
    <w:p w14:paraId="64D5609D" w14:textId="1B249144" w:rsidR="00165A26" w:rsidRPr="00165A26" w:rsidRDefault="00165A26"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165A26">
        <w:rPr>
          <w:rFonts w:ascii="Arial" w:hAnsi="Arial" w:cs="Arial"/>
          <w:b/>
          <w:bCs/>
          <w:color w:val="000000"/>
        </w:rPr>
        <w:t xml:space="preserve">EMPASTADO Y PINTURA LATEX COLOR BLANCO HUMO EN VIGUETAS INTERIORES A DOS MANOS </w:t>
      </w:r>
    </w:p>
    <w:p w14:paraId="0960DB03"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DESCRIPCIÓN DE TRABAJOS</w:t>
      </w:r>
      <w:r w:rsidRPr="00165A26">
        <w:rPr>
          <w:rFonts w:ascii="Arial" w:eastAsia="Times New Roman" w:hAnsi="Arial" w:cs="Arial"/>
          <w:lang w:eastAsia="es-PE"/>
        </w:rPr>
        <w:br/>
        <w:t>El trabajo consiste en preparar, empastar y aplicar pintura látex color blanco humo en viguetas interiores, en dos manos, logrando un acabado liso, uniforme y de buena adherencia, adecuado para ambientes interiores.</w:t>
      </w:r>
    </w:p>
    <w:p w14:paraId="2420662E"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lastRenderedPageBreak/>
        <w:t>PROCEDIMIENTO CONSTRUCTIVO</w:t>
      </w:r>
    </w:p>
    <w:p w14:paraId="09FCBDB8" w14:textId="77777777" w:rsidR="00165A26" w:rsidRPr="00165A26" w:rsidRDefault="00165A26" w:rsidP="00A17BF5">
      <w:pPr>
        <w:numPr>
          <w:ilvl w:val="0"/>
          <w:numId w:val="126"/>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Preparación de superficie:</w:t>
      </w:r>
      <w:r w:rsidRPr="00165A26">
        <w:rPr>
          <w:rFonts w:ascii="Arial" w:eastAsia="Times New Roman" w:hAnsi="Arial" w:cs="Arial"/>
          <w:lang w:eastAsia="es-PE"/>
        </w:rPr>
        <w:t xml:space="preserve"> Limpieza de polvo, grasa, moho u otras impurezas que puedan afectar la adherencia del empaste y pintura.</w:t>
      </w:r>
    </w:p>
    <w:p w14:paraId="4006E880" w14:textId="77777777" w:rsidR="00165A26" w:rsidRPr="00165A26" w:rsidRDefault="00165A26" w:rsidP="00A17BF5">
      <w:pPr>
        <w:numPr>
          <w:ilvl w:val="0"/>
          <w:numId w:val="126"/>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Reparación:</w:t>
      </w:r>
      <w:r w:rsidRPr="00165A26">
        <w:rPr>
          <w:rFonts w:ascii="Arial" w:eastAsia="Times New Roman" w:hAnsi="Arial" w:cs="Arial"/>
          <w:lang w:eastAsia="es-PE"/>
        </w:rPr>
        <w:t xml:space="preserve"> Relleno de fisuras o imperfecciones con masilla o empaste fino.</w:t>
      </w:r>
    </w:p>
    <w:p w14:paraId="64125A3A" w14:textId="77777777" w:rsidR="00165A26" w:rsidRPr="00165A26" w:rsidRDefault="00165A26" w:rsidP="00A17BF5">
      <w:pPr>
        <w:numPr>
          <w:ilvl w:val="0"/>
          <w:numId w:val="126"/>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Empastado:</w:t>
      </w:r>
      <w:r w:rsidRPr="00165A26">
        <w:rPr>
          <w:rFonts w:ascii="Arial" w:eastAsia="Times New Roman" w:hAnsi="Arial" w:cs="Arial"/>
          <w:lang w:eastAsia="es-PE"/>
        </w:rPr>
        <w:t xml:space="preserve"> Aplicación de empaste con llana metálica. Una vez seco, se procede al lijado para obtener una superficie uniforme.</w:t>
      </w:r>
    </w:p>
    <w:p w14:paraId="2F1C5A35" w14:textId="77777777" w:rsidR="00165A26" w:rsidRPr="00165A26" w:rsidRDefault="00165A26" w:rsidP="00A17BF5">
      <w:pPr>
        <w:numPr>
          <w:ilvl w:val="0"/>
          <w:numId w:val="126"/>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Primera mano de pintura:</w:t>
      </w:r>
      <w:r w:rsidRPr="00165A26">
        <w:rPr>
          <w:rFonts w:ascii="Arial" w:eastAsia="Times New Roman" w:hAnsi="Arial" w:cs="Arial"/>
          <w:lang w:eastAsia="es-PE"/>
        </w:rPr>
        <w:t xml:space="preserve"> Aplicación de pintura látex color blanco humo, diluida según especificaciones del fabricante.</w:t>
      </w:r>
    </w:p>
    <w:p w14:paraId="6DBD75BF" w14:textId="77777777" w:rsidR="00165A26" w:rsidRPr="00165A26" w:rsidRDefault="00165A26" w:rsidP="00A17BF5">
      <w:pPr>
        <w:numPr>
          <w:ilvl w:val="0"/>
          <w:numId w:val="126"/>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Segunda mano de pintura:</w:t>
      </w:r>
      <w:r w:rsidRPr="00165A26">
        <w:rPr>
          <w:rFonts w:ascii="Arial" w:eastAsia="Times New Roman" w:hAnsi="Arial" w:cs="Arial"/>
          <w:lang w:eastAsia="es-PE"/>
        </w:rPr>
        <w:t xml:space="preserve"> Una vez seca la primera capa, se aplica la segunda mano asegurando cubrimiento total.</w:t>
      </w:r>
    </w:p>
    <w:p w14:paraId="185B2011" w14:textId="77777777" w:rsidR="00165A26" w:rsidRPr="00165A26" w:rsidRDefault="00165A26" w:rsidP="00A17BF5">
      <w:pPr>
        <w:numPr>
          <w:ilvl w:val="0"/>
          <w:numId w:val="126"/>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Limpieza final:</w:t>
      </w:r>
      <w:r w:rsidRPr="00165A26">
        <w:rPr>
          <w:rFonts w:ascii="Arial" w:eastAsia="Times New Roman" w:hAnsi="Arial" w:cs="Arial"/>
          <w:lang w:eastAsia="es-PE"/>
        </w:rPr>
        <w:t xml:space="preserve"> Retiro de salpicaduras o manchas en otras superficies.</w:t>
      </w:r>
    </w:p>
    <w:p w14:paraId="7C2CB932"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MATERIALES</w:t>
      </w:r>
    </w:p>
    <w:p w14:paraId="5AC9A547" w14:textId="77777777" w:rsidR="00165A26" w:rsidRPr="00165A26" w:rsidRDefault="00165A26" w:rsidP="00A17BF5">
      <w:pPr>
        <w:numPr>
          <w:ilvl w:val="0"/>
          <w:numId w:val="127"/>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Pintura látex color blanco humo (interior)</w:t>
      </w:r>
    </w:p>
    <w:p w14:paraId="04D68736" w14:textId="77777777" w:rsidR="00165A26" w:rsidRPr="00165A26" w:rsidRDefault="00165A26" w:rsidP="00A17BF5">
      <w:pPr>
        <w:numPr>
          <w:ilvl w:val="0"/>
          <w:numId w:val="127"/>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Empaste fino o masilla</w:t>
      </w:r>
    </w:p>
    <w:p w14:paraId="350DE41B" w14:textId="77777777" w:rsidR="00165A26" w:rsidRPr="00165A26" w:rsidRDefault="00165A26" w:rsidP="00A17BF5">
      <w:pPr>
        <w:numPr>
          <w:ilvl w:val="0"/>
          <w:numId w:val="127"/>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Lija fina</w:t>
      </w:r>
    </w:p>
    <w:p w14:paraId="70F4B034" w14:textId="77777777" w:rsidR="00165A26" w:rsidRPr="00165A26" w:rsidRDefault="00165A26" w:rsidP="00A17BF5">
      <w:pPr>
        <w:numPr>
          <w:ilvl w:val="0"/>
          <w:numId w:val="127"/>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Agua limpia (para dilución)</w:t>
      </w:r>
    </w:p>
    <w:p w14:paraId="2D3BBFFD"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EQUIPO Y HERRAMIENTAS</w:t>
      </w:r>
    </w:p>
    <w:p w14:paraId="6841125E" w14:textId="77777777" w:rsidR="00165A26" w:rsidRPr="00165A26" w:rsidRDefault="00165A26" w:rsidP="00A17BF5">
      <w:pPr>
        <w:numPr>
          <w:ilvl w:val="0"/>
          <w:numId w:val="128"/>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Lijadora manual o eléctrica</w:t>
      </w:r>
    </w:p>
    <w:p w14:paraId="236A889A" w14:textId="77777777" w:rsidR="00165A26" w:rsidRPr="00165A26" w:rsidRDefault="00165A26" w:rsidP="00A17BF5">
      <w:pPr>
        <w:numPr>
          <w:ilvl w:val="0"/>
          <w:numId w:val="128"/>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Llana metálica y espátula</w:t>
      </w:r>
    </w:p>
    <w:p w14:paraId="4907375D" w14:textId="77777777" w:rsidR="00165A26" w:rsidRPr="00165A26" w:rsidRDefault="00165A26" w:rsidP="00A17BF5">
      <w:pPr>
        <w:numPr>
          <w:ilvl w:val="0"/>
          <w:numId w:val="128"/>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Brochas, rodillos y bandejas</w:t>
      </w:r>
    </w:p>
    <w:p w14:paraId="34E3C633" w14:textId="77777777" w:rsidR="00165A26" w:rsidRPr="00165A26" w:rsidRDefault="00165A26" w:rsidP="00A17BF5">
      <w:pPr>
        <w:numPr>
          <w:ilvl w:val="0"/>
          <w:numId w:val="128"/>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Andamios o escaleras (si se requiere)</w:t>
      </w:r>
    </w:p>
    <w:p w14:paraId="63FABE33"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UNIDAD DE MEDIDA</w:t>
      </w:r>
      <w:r w:rsidRPr="00165A26">
        <w:rPr>
          <w:rFonts w:ascii="Arial" w:eastAsia="Times New Roman" w:hAnsi="Arial" w:cs="Arial"/>
          <w:lang w:eastAsia="es-PE"/>
        </w:rPr>
        <w:br/>
        <w:t>Metro cuadrado (m²)</w:t>
      </w:r>
    </w:p>
    <w:p w14:paraId="6195E012"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MÉTODO DE MEDICIÓN</w:t>
      </w:r>
      <w:r w:rsidRPr="00165A26">
        <w:rPr>
          <w:rFonts w:ascii="Arial" w:eastAsia="Times New Roman" w:hAnsi="Arial" w:cs="Arial"/>
          <w:lang w:eastAsia="es-PE"/>
        </w:rPr>
        <w:br/>
        <w:t>Se medirá en metros cuadrados (m²) cubiertos, multiplicando el largo por el ancho de las superficies de las viguetas intervenidas. No se descontarán pequeñas interrupciones como ductos menores.</w:t>
      </w:r>
    </w:p>
    <w:p w14:paraId="25A6FF1E" w14:textId="77777777" w:rsid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CONDICIONES DE PAGO</w:t>
      </w:r>
      <w:r w:rsidRPr="00165A26">
        <w:rPr>
          <w:rFonts w:ascii="Arial" w:eastAsia="Times New Roman" w:hAnsi="Arial" w:cs="Arial"/>
          <w:lang w:eastAsia="es-PE"/>
        </w:rPr>
        <w:br/>
        <w:t>El pago se efectuará por metro cuadrado (m²) debidamente ejecutado y aprobado por la supervisión. Incluye materiales, mano de obra, herramientas, limpieza y todos los elementos necesarios para su correcta ejecución.</w:t>
      </w:r>
    </w:p>
    <w:p w14:paraId="5D6F4F67" w14:textId="6103C0D1" w:rsidR="00165A26" w:rsidRPr="00165A26" w:rsidRDefault="00165A26"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165A26">
        <w:rPr>
          <w:rFonts w:ascii="Arial" w:hAnsi="Arial" w:cs="Arial"/>
          <w:b/>
          <w:bCs/>
          <w:color w:val="000000"/>
        </w:rPr>
        <w:t>EMPASTADO Y PINTURA LÁTEX COLOR SUPERMATE AMARILLO TABACO (COD. 820) EN VIGUETAS EXTERIORES A DOS MANOS</w:t>
      </w:r>
    </w:p>
    <w:p w14:paraId="25863CD2" w14:textId="77777777" w:rsidR="00165A26" w:rsidRDefault="00165A26" w:rsidP="00165A26">
      <w:pPr>
        <w:tabs>
          <w:tab w:val="left" w:pos="567"/>
          <w:tab w:val="left" w:pos="1134"/>
        </w:tabs>
        <w:autoSpaceDE w:val="0"/>
        <w:autoSpaceDN w:val="0"/>
        <w:adjustRightInd w:val="0"/>
        <w:spacing w:after="0" w:line="240" w:lineRule="auto"/>
        <w:jc w:val="both"/>
        <w:rPr>
          <w:rFonts w:ascii="Arial" w:hAnsi="Arial" w:cs="Arial"/>
          <w:b/>
          <w:bCs/>
          <w:color w:val="000000"/>
        </w:rPr>
      </w:pPr>
    </w:p>
    <w:p w14:paraId="2D947CD0"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DESCRIPCIÓN DE TRABAJOS</w:t>
      </w:r>
      <w:r w:rsidRPr="00165A26">
        <w:rPr>
          <w:rFonts w:ascii="Arial" w:eastAsia="Times New Roman" w:hAnsi="Arial" w:cs="Arial"/>
          <w:lang w:eastAsia="es-PE"/>
        </w:rPr>
        <w:br/>
        <w:t xml:space="preserve">La partida comprende el empastado y pintado en viguetas expuestas en exteriores. El color a aplicar es amarillo tabaco (código 820), en dos manos, con acabado </w:t>
      </w:r>
      <w:proofErr w:type="spellStart"/>
      <w:r w:rsidRPr="00165A26">
        <w:rPr>
          <w:rFonts w:ascii="Arial" w:eastAsia="Times New Roman" w:hAnsi="Arial" w:cs="Arial"/>
          <w:lang w:eastAsia="es-PE"/>
        </w:rPr>
        <w:t>supermate</w:t>
      </w:r>
      <w:proofErr w:type="spellEnd"/>
      <w:r w:rsidRPr="00165A26">
        <w:rPr>
          <w:rFonts w:ascii="Arial" w:eastAsia="Times New Roman" w:hAnsi="Arial" w:cs="Arial"/>
          <w:lang w:eastAsia="es-PE"/>
        </w:rPr>
        <w:t>. El trabajo busca mejorar el acabado final, proteger los elementos estructurales y brindar uniformidad estética a la edificación.</w:t>
      </w:r>
    </w:p>
    <w:p w14:paraId="6FDCAF61"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PROCEDIMIENTO CONSTRUCTIVO</w:t>
      </w:r>
    </w:p>
    <w:p w14:paraId="00411ED8" w14:textId="77777777" w:rsidR="00165A26" w:rsidRPr="00165A26" w:rsidRDefault="00165A26" w:rsidP="00A17BF5">
      <w:pPr>
        <w:numPr>
          <w:ilvl w:val="0"/>
          <w:numId w:val="129"/>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Preparación de superficie:</w:t>
      </w:r>
      <w:r w:rsidRPr="00165A26">
        <w:rPr>
          <w:rFonts w:ascii="Arial" w:eastAsia="Times New Roman" w:hAnsi="Arial" w:cs="Arial"/>
          <w:lang w:eastAsia="es-PE"/>
        </w:rPr>
        <w:t xml:space="preserve"> Limpieza total de las viguetas eliminando polvo, residuos, moho, partes sueltas u óxido.</w:t>
      </w:r>
    </w:p>
    <w:p w14:paraId="5D48E8A8" w14:textId="77777777" w:rsidR="00165A26" w:rsidRPr="00165A26" w:rsidRDefault="00165A26" w:rsidP="00A17BF5">
      <w:pPr>
        <w:numPr>
          <w:ilvl w:val="0"/>
          <w:numId w:val="129"/>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lastRenderedPageBreak/>
        <w:t>Reparación de imperfecciones:</w:t>
      </w:r>
      <w:r w:rsidRPr="00165A26">
        <w:rPr>
          <w:rFonts w:ascii="Arial" w:eastAsia="Times New Roman" w:hAnsi="Arial" w:cs="Arial"/>
          <w:lang w:eastAsia="es-PE"/>
        </w:rPr>
        <w:t xml:space="preserve"> Sellado de fisuras, grietas o porosidad con empaste adecuado para exteriores.</w:t>
      </w:r>
    </w:p>
    <w:p w14:paraId="51126AF8" w14:textId="77777777" w:rsidR="00165A26" w:rsidRPr="00165A26" w:rsidRDefault="00165A26" w:rsidP="00A17BF5">
      <w:pPr>
        <w:numPr>
          <w:ilvl w:val="0"/>
          <w:numId w:val="129"/>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Empastado:</w:t>
      </w:r>
      <w:r w:rsidRPr="00165A26">
        <w:rPr>
          <w:rFonts w:ascii="Arial" w:eastAsia="Times New Roman" w:hAnsi="Arial" w:cs="Arial"/>
          <w:lang w:eastAsia="es-PE"/>
        </w:rPr>
        <w:t xml:space="preserve"> Aplicación de empaste fino sobre toda la superficie de la vigueta, extendido con llana metálica. Una vez seco, se procede al lijado para alisar.</w:t>
      </w:r>
    </w:p>
    <w:p w14:paraId="4A9E9093" w14:textId="77777777" w:rsidR="00165A26" w:rsidRPr="00165A26" w:rsidRDefault="00165A26" w:rsidP="00A17BF5">
      <w:pPr>
        <w:numPr>
          <w:ilvl w:val="0"/>
          <w:numId w:val="129"/>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Primera mano de pintura:</w:t>
      </w:r>
      <w:r w:rsidRPr="00165A26">
        <w:rPr>
          <w:rFonts w:ascii="Arial" w:eastAsia="Times New Roman" w:hAnsi="Arial" w:cs="Arial"/>
          <w:lang w:eastAsia="es-PE"/>
        </w:rPr>
        <w:t xml:space="preserve"> Aplicación uniforme con rodillo o brocha, de pintura látex color amarillo tabaco.</w:t>
      </w:r>
    </w:p>
    <w:p w14:paraId="401D2122" w14:textId="77777777" w:rsidR="00165A26" w:rsidRPr="00165A26" w:rsidRDefault="00165A26" w:rsidP="00A17BF5">
      <w:pPr>
        <w:numPr>
          <w:ilvl w:val="0"/>
          <w:numId w:val="129"/>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Segunda mano:</w:t>
      </w:r>
      <w:r w:rsidRPr="00165A26">
        <w:rPr>
          <w:rFonts w:ascii="Arial" w:eastAsia="Times New Roman" w:hAnsi="Arial" w:cs="Arial"/>
          <w:lang w:eastAsia="es-PE"/>
        </w:rPr>
        <w:t xml:space="preserve"> Aplicación una vez que la primera haya secado completamente.</w:t>
      </w:r>
    </w:p>
    <w:p w14:paraId="388CE500" w14:textId="77777777" w:rsidR="00165A26" w:rsidRPr="00165A26" w:rsidRDefault="00165A26" w:rsidP="00A17BF5">
      <w:pPr>
        <w:numPr>
          <w:ilvl w:val="0"/>
          <w:numId w:val="129"/>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Limpieza final:</w:t>
      </w:r>
      <w:r w:rsidRPr="00165A26">
        <w:rPr>
          <w:rFonts w:ascii="Arial" w:eastAsia="Times New Roman" w:hAnsi="Arial" w:cs="Arial"/>
          <w:lang w:eastAsia="es-PE"/>
        </w:rPr>
        <w:t xml:space="preserve"> Eliminación de manchas accidentales en superficies colindantes.</w:t>
      </w:r>
    </w:p>
    <w:p w14:paraId="1E3A4638"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MATERIALES</w:t>
      </w:r>
    </w:p>
    <w:p w14:paraId="3CA493FB" w14:textId="77777777" w:rsidR="00165A26" w:rsidRPr="00165A26" w:rsidRDefault="00165A26" w:rsidP="00A17BF5">
      <w:pPr>
        <w:numPr>
          <w:ilvl w:val="0"/>
          <w:numId w:val="130"/>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 xml:space="preserve">Pintura látex exterior color </w:t>
      </w:r>
      <w:proofErr w:type="spellStart"/>
      <w:r w:rsidRPr="00165A26">
        <w:rPr>
          <w:rFonts w:ascii="Arial" w:eastAsia="Times New Roman" w:hAnsi="Arial" w:cs="Arial"/>
          <w:lang w:eastAsia="es-PE"/>
        </w:rPr>
        <w:t>supermate</w:t>
      </w:r>
      <w:proofErr w:type="spellEnd"/>
      <w:r w:rsidRPr="00165A26">
        <w:rPr>
          <w:rFonts w:ascii="Arial" w:eastAsia="Times New Roman" w:hAnsi="Arial" w:cs="Arial"/>
          <w:lang w:eastAsia="es-PE"/>
        </w:rPr>
        <w:t xml:space="preserve"> amarillo tabaco (código 820)</w:t>
      </w:r>
    </w:p>
    <w:p w14:paraId="10CDE286" w14:textId="77777777" w:rsidR="00165A26" w:rsidRPr="00165A26" w:rsidRDefault="00165A26" w:rsidP="00A17BF5">
      <w:pPr>
        <w:numPr>
          <w:ilvl w:val="0"/>
          <w:numId w:val="130"/>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Empaste exterior o masilla acrílica</w:t>
      </w:r>
    </w:p>
    <w:p w14:paraId="4577D618" w14:textId="77777777" w:rsidR="00165A26" w:rsidRPr="00165A26" w:rsidRDefault="00165A26" w:rsidP="00A17BF5">
      <w:pPr>
        <w:numPr>
          <w:ilvl w:val="0"/>
          <w:numId w:val="130"/>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Agua limpia (para dilución según especificaciones del fabricante)</w:t>
      </w:r>
    </w:p>
    <w:p w14:paraId="0C7C0DE3"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EQUIPO Y HERRAMIENTAS</w:t>
      </w:r>
    </w:p>
    <w:p w14:paraId="0E2D75BD" w14:textId="77777777" w:rsidR="00165A26" w:rsidRPr="00165A26" w:rsidRDefault="00165A26" w:rsidP="00A17BF5">
      <w:pPr>
        <w:numPr>
          <w:ilvl w:val="0"/>
          <w:numId w:val="131"/>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Brochas, rodillos y bandejas</w:t>
      </w:r>
    </w:p>
    <w:p w14:paraId="010A96F3" w14:textId="77777777" w:rsidR="00165A26" w:rsidRPr="00165A26" w:rsidRDefault="00165A26" w:rsidP="00A17BF5">
      <w:pPr>
        <w:numPr>
          <w:ilvl w:val="0"/>
          <w:numId w:val="131"/>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Llana metálica y espátulas</w:t>
      </w:r>
    </w:p>
    <w:p w14:paraId="0E4DA01A" w14:textId="77777777" w:rsidR="00165A26" w:rsidRPr="00165A26" w:rsidRDefault="00165A26" w:rsidP="00A17BF5">
      <w:pPr>
        <w:numPr>
          <w:ilvl w:val="0"/>
          <w:numId w:val="131"/>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Lijas finas o lijadora</w:t>
      </w:r>
    </w:p>
    <w:p w14:paraId="5303C549" w14:textId="77777777" w:rsidR="00165A26" w:rsidRPr="00165A26" w:rsidRDefault="00165A26" w:rsidP="00A17BF5">
      <w:pPr>
        <w:numPr>
          <w:ilvl w:val="0"/>
          <w:numId w:val="131"/>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Andamios o escaleras según altura</w:t>
      </w:r>
    </w:p>
    <w:p w14:paraId="52B45D91" w14:textId="77777777" w:rsidR="00165A26" w:rsidRPr="00165A26" w:rsidRDefault="00165A26" w:rsidP="00A17BF5">
      <w:pPr>
        <w:numPr>
          <w:ilvl w:val="0"/>
          <w:numId w:val="131"/>
        </w:num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lang w:eastAsia="es-PE"/>
        </w:rPr>
        <w:t>Recipientes de mezcla y limpieza</w:t>
      </w:r>
    </w:p>
    <w:p w14:paraId="17A5D7D2"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UNIDAD DE MEDIDA</w:t>
      </w:r>
      <w:r w:rsidRPr="00165A26">
        <w:rPr>
          <w:rFonts w:ascii="Arial" w:eastAsia="Times New Roman" w:hAnsi="Arial" w:cs="Arial"/>
          <w:lang w:eastAsia="es-PE"/>
        </w:rPr>
        <w:br/>
        <w:t>Metro cuadrado (m²)</w:t>
      </w:r>
    </w:p>
    <w:p w14:paraId="1F53A47E" w14:textId="09B606D0"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MÉTODO DE MEDICIÓN</w:t>
      </w:r>
      <w:r w:rsidRPr="00165A26">
        <w:rPr>
          <w:rFonts w:ascii="Arial" w:eastAsia="Times New Roman" w:hAnsi="Arial" w:cs="Arial"/>
          <w:lang w:eastAsia="es-PE"/>
        </w:rPr>
        <w:br/>
        <w:t>Se medirá el área total intervenida, en metros cuadrados (m²), calculando largo por ancho de las superficies de viguetas exteriores trabajadas. No se descontarán áreas mínimas interrumpidas.</w:t>
      </w:r>
    </w:p>
    <w:p w14:paraId="66DA4A84" w14:textId="77777777" w:rsidR="00165A26" w:rsidRPr="00165A26" w:rsidRDefault="00165A26" w:rsidP="00165A26">
      <w:pPr>
        <w:spacing w:before="100" w:beforeAutospacing="1" w:after="100" w:afterAutospacing="1" w:line="240" w:lineRule="auto"/>
        <w:rPr>
          <w:rFonts w:ascii="Arial" w:eastAsia="Times New Roman" w:hAnsi="Arial" w:cs="Arial"/>
          <w:lang w:eastAsia="es-PE"/>
        </w:rPr>
      </w:pPr>
      <w:r w:rsidRPr="00165A26">
        <w:rPr>
          <w:rFonts w:ascii="Arial" w:eastAsia="Times New Roman" w:hAnsi="Arial" w:cs="Arial"/>
          <w:b/>
          <w:bCs/>
          <w:lang w:eastAsia="es-PE"/>
        </w:rPr>
        <w:t>CONDICIONES DE PAGO</w:t>
      </w:r>
      <w:r w:rsidRPr="00165A26">
        <w:rPr>
          <w:rFonts w:ascii="Arial" w:eastAsia="Times New Roman" w:hAnsi="Arial" w:cs="Arial"/>
          <w:lang w:eastAsia="es-PE"/>
        </w:rPr>
        <w:br/>
        <w:t>El pago se efectuará por metro cuadrado (m²) correctamente ejecutado, medido y aprobado por el residente o supervisor de obra. El precio incluye materiales, herramientas, mano de obra, protección, limpieza y cualquier otro elemento necesario para completar la actividad.</w:t>
      </w:r>
    </w:p>
    <w:p w14:paraId="54200FC1" w14:textId="6F06F640" w:rsidR="001A5C23" w:rsidRPr="00165A26" w:rsidRDefault="001A5C23"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165A26">
        <w:rPr>
          <w:rFonts w:ascii="Arial" w:hAnsi="Arial" w:cs="Arial"/>
          <w:b/>
          <w:bCs/>
          <w:color w:val="000000"/>
        </w:rPr>
        <w:t>EMPASTADO Y PINTURA LÁTEX COLOR SUPERMATE</w:t>
      </w:r>
      <w:r w:rsidR="007944B0">
        <w:rPr>
          <w:rFonts w:ascii="Arial" w:hAnsi="Arial" w:cs="Arial"/>
          <w:b/>
          <w:bCs/>
          <w:color w:val="000000"/>
        </w:rPr>
        <w:t xml:space="preserve"> </w:t>
      </w:r>
      <w:r w:rsidR="007944B0" w:rsidRPr="00541CAC">
        <w:rPr>
          <w:rFonts w:ascii="Arial" w:hAnsi="Arial" w:cs="Arial"/>
          <w:b/>
          <w:bCs/>
          <w:color w:val="000000"/>
        </w:rPr>
        <w:t>ROJO DRAGÓN COD.507</w:t>
      </w:r>
      <w:r w:rsidR="007944B0">
        <w:rPr>
          <w:rFonts w:ascii="Arial" w:hAnsi="Arial" w:cs="Arial"/>
          <w:b/>
          <w:bCs/>
          <w:color w:val="000000"/>
        </w:rPr>
        <w:t xml:space="preserve"> </w:t>
      </w:r>
      <w:r w:rsidRPr="00165A26">
        <w:rPr>
          <w:rFonts w:ascii="Arial" w:hAnsi="Arial" w:cs="Arial"/>
          <w:b/>
          <w:bCs/>
          <w:color w:val="000000"/>
        </w:rPr>
        <w:t>EN VIGUETAS EXTERIORES A DOS MANOS</w:t>
      </w:r>
    </w:p>
    <w:p w14:paraId="27690575" w14:textId="151986BD" w:rsidR="00AD060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6FA7EAE5" w14:textId="77777777" w:rsidR="007944B0" w:rsidRPr="003C7F3C" w:rsidRDefault="007944B0" w:rsidP="007944B0">
      <w:pPr>
        <w:spacing w:after="0" w:line="240" w:lineRule="auto"/>
        <w:rPr>
          <w:rFonts w:ascii="Arial" w:hAnsi="Arial" w:cs="Arial"/>
          <w:b/>
          <w:bCs/>
          <w:color w:val="000000"/>
        </w:rPr>
      </w:pPr>
      <w:r w:rsidRPr="003C7F3C">
        <w:rPr>
          <w:rFonts w:ascii="Arial" w:hAnsi="Arial" w:cs="Arial"/>
          <w:b/>
          <w:bCs/>
          <w:color w:val="000000"/>
        </w:rPr>
        <w:t>Descripción:</w:t>
      </w:r>
    </w:p>
    <w:p w14:paraId="17EB35BA" w14:textId="77777777" w:rsidR="007944B0" w:rsidRPr="003C7F3C" w:rsidRDefault="007944B0" w:rsidP="007944B0">
      <w:pPr>
        <w:spacing w:after="0" w:line="240" w:lineRule="auto"/>
        <w:rPr>
          <w:rFonts w:ascii="Arial" w:hAnsi="Arial" w:cs="Arial"/>
          <w:color w:val="000000"/>
        </w:rPr>
      </w:pPr>
      <w:r w:rsidRPr="003C7F3C">
        <w:rPr>
          <w:rFonts w:ascii="Arial" w:hAnsi="Arial" w:cs="Arial"/>
          <w:color w:val="000000"/>
        </w:rPr>
        <w:t xml:space="preserve">Consiste en el suministro y aplicación de empastado fino sobre viguetas exteriores de concreto tarrajeado, seguido de la aplicación de pintura látex </w:t>
      </w:r>
      <w:proofErr w:type="spellStart"/>
      <w:r w:rsidRPr="003C7F3C">
        <w:rPr>
          <w:rFonts w:ascii="Arial" w:hAnsi="Arial" w:cs="Arial"/>
          <w:color w:val="000000"/>
        </w:rPr>
        <w:t>supermate</w:t>
      </w:r>
      <w:proofErr w:type="spellEnd"/>
      <w:r w:rsidRPr="003C7F3C">
        <w:rPr>
          <w:rFonts w:ascii="Arial" w:hAnsi="Arial" w:cs="Arial"/>
          <w:color w:val="000000"/>
        </w:rPr>
        <w:t xml:space="preserve"> color Rojo Dragón (código 507) en dos manos cruzadas, con el fin de lograr una superficie decorativa, lisa, uniforme y resistente a condiciones climáticas adversas como radiación solar, humedad y lluvia.</w:t>
      </w:r>
    </w:p>
    <w:p w14:paraId="3578CEA7" w14:textId="77777777" w:rsidR="007944B0" w:rsidRPr="003C7F3C" w:rsidRDefault="007944B0" w:rsidP="007944B0">
      <w:pPr>
        <w:spacing w:after="0" w:line="240" w:lineRule="auto"/>
        <w:rPr>
          <w:rFonts w:ascii="Arial" w:hAnsi="Arial" w:cs="Arial"/>
          <w:color w:val="000000"/>
        </w:rPr>
      </w:pPr>
      <w:r w:rsidRPr="003C7F3C">
        <w:rPr>
          <w:rFonts w:ascii="Arial" w:hAnsi="Arial" w:cs="Arial"/>
          <w:color w:val="000000"/>
        </w:rPr>
        <w:t>Incluye: preparación del soporte, empastado, lijado, aplicación de pintura, limpieza final y verificación técnica.</w:t>
      </w:r>
    </w:p>
    <w:p w14:paraId="769CAB57" w14:textId="77777777" w:rsidR="007944B0" w:rsidRPr="003C7F3C" w:rsidRDefault="007944B0" w:rsidP="007944B0">
      <w:pPr>
        <w:spacing w:after="0" w:line="240" w:lineRule="auto"/>
        <w:rPr>
          <w:rFonts w:ascii="Arial" w:hAnsi="Arial" w:cs="Arial"/>
          <w:color w:val="000000"/>
        </w:rPr>
      </w:pPr>
    </w:p>
    <w:p w14:paraId="73661E2A" w14:textId="77777777" w:rsidR="007944B0" w:rsidRPr="003C7F3C" w:rsidRDefault="007944B0" w:rsidP="007944B0">
      <w:pPr>
        <w:spacing w:after="0" w:line="240" w:lineRule="auto"/>
        <w:rPr>
          <w:rFonts w:ascii="Arial" w:hAnsi="Arial" w:cs="Arial"/>
          <w:b/>
          <w:bCs/>
          <w:color w:val="000000"/>
        </w:rPr>
      </w:pPr>
      <w:r w:rsidRPr="003C7F3C">
        <w:rPr>
          <w:rFonts w:ascii="Arial" w:hAnsi="Arial" w:cs="Arial"/>
          <w:b/>
          <w:bCs/>
          <w:color w:val="000000"/>
        </w:rPr>
        <w:t>Condición del soporte:</w:t>
      </w:r>
    </w:p>
    <w:p w14:paraId="2FA03150" w14:textId="77777777" w:rsidR="007944B0" w:rsidRPr="003C7F3C" w:rsidRDefault="007944B0" w:rsidP="00A17BF5">
      <w:pPr>
        <w:numPr>
          <w:ilvl w:val="0"/>
          <w:numId w:val="153"/>
        </w:numPr>
        <w:spacing w:after="0" w:line="240" w:lineRule="auto"/>
        <w:rPr>
          <w:rFonts w:ascii="Arial" w:hAnsi="Arial" w:cs="Arial"/>
          <w:color w:val="000000"/>
        </w:rPr>
      </w:pPr>
      <w:r w:rsidRPr="003C7F3C">
        <w:rPr>
          <w:rFonts w:ascii="Arial" w:hAnsi="Arial" w:cs="Arial"/>
          <w:color w:val="000000"/>
        </w:rPr>
        <w:t>Viguetas de concreto con tarrajeo bruñido o afinado.</w:t>
      </w:r>
    </w:p>
    <w:p w14:paraId="2F908DE0" w14:textId="77777777" w:rsidR="007944B0" w:rsidRPr="003C7F3C" w:rsidRDefault="007944B0" w:rsidP="00A17BF5">
      <w:pPr>
        <w:numPr>
          <w:ilvl w:val="0"/>
          <w:numId w:val="153"/>
        </w:numPr>
        <w:spacing w:after="0" w:line="240" w:lineRule="auto"/>
        <w:rPr>
          <w:rFonts w:ascii="Arial" w:hAnsi="Arial" w:cs="Arial"/>
          <w:color w:val="000000"/>
        </w:rPr>
      </w:pPr>
      <w:r w:rsidRPr="003C7F3C">
        <w:rPr>
          <w:rFonts w:ascii="Arial" w:hAnsi="Arial" w:cs="Arial"/>
          <w:color w:val="000000"/>
        </w:rPr>
        <w:lastRenderedPageBreak/>
        <w:t>Superficies secas, firmes y limpias, sin presencia de polvo, grasa, eflorescencias, hongos o fisuras activas.</w:t>
      </w:r>
    </w:p>
    <w:p w14:paraId="579F8C9C" w14:textId="77777777" w:rsidR="007944B0" w:rsidRPr="003C7F3C" w:rsidRDefault="007944B0" w:rsidP="00A17BF5">
      <w:pPr>
        <w:numPr>
          <w:ilvl w:val="0"/>
          <w:numId w:val="153"/>
        </w:numPr>
        <w:spacing w:after="0" w:line="240" w:lineRule="auto"/>
        <w:rPr>
          <w:rFonts w:ascii="Arial" w:hAnsi="Arial" w:cs="Arial"/>
          <w:color w:val="000000"/>
        </w:rPr>
      </w:pPr>
      <w:r w:rsidRPr="003C7F3C">
        <w:rPr>
          <w:rFonts w:ascii="Arial" w:hAnsi="Arial" w:cs="Arial"/>
          <w:color w:val="000000"/>
        </w:rPr>
        <w:t>No se debe ejecutar el trabajo en días de lluvia o con alta exposición solar directa sin protección.</w:t>
      </w:r>
    </w:p>
    <w:p w14:paraId="1EE22C64" w14:textId="77777777" w:rsidR="007944B0" w:rsidRPr="003C7F3C" w:rsidRDefault="007944B0" w:rsidP="007944B0">
      <w:pPr>
        <w:spacing w:after="0" w:line="240" w:lineRule="auto"/>
        <w:rPr>
          <w:rFonts w:ascii="Arial" w:hAnsi="Arial" w:cs="Arial"/>
          <w:color w:val="000000"/>
        </w:rPr>
      </w:pPr>
    </w:p>
    <w:p w14:paraId="65CDCB7F" w14:textId="77777777" w:rsidR="007944B0" w:rsidRPr="003C7F3C" w:rsidRDefault="007944B0" w:rsidP="007944B0">
      <w:pPr>
        <w:spacing w:after="0" w:line="240" w:lineRule="auto"/>
        <w:rPr>
          <w:rFonts w:ascii="Arial" w:hAnsi="Arial" w:cs="Arial"/>
          <w:b/>
          <w:bCs/>
          <w:color w:val="000000"/>
        </w:rPr>
      </w:pPr>
      <w:r w:rsidRPr="003C7F3C">
        <w:rPr>
          <w:rFonts w:ascii="Arial" w:hAnsi="Arial" w:cs="Arial"/>
          <w:b/>
          <w:bCs/>
          <w:color w:val="000000"/>
        </w:rPr>
        <w:t>Materiales:</w:t>
      </w:r>
    </w:p>
    <w:p w14:paraId="2304B8CE" w14:textId="77777777" w:rsidR="007944B0" w:rsidRPr="003C7F3C" w:rsidRDefault="007944B0" w:rsidP="00A17BF5">
      <w:pPr>
        <w:numPr>
          <w:ilvl w:val="0"/>
          <w:numId w:val="154"/>
        </w:numPr>
        <w:spacing w:after="0" w:line="240" w:lineRule="auto"/>
        <w:rPr>
          <w:rFonts w:ascii="Arial" w:hAnsi="Arial" w:cs="Arial"/>
          <w:color w:val="000000"/>
        </w:rPr>
      </w:pPr>
      <w:r w:rsidRPr="003C7F3C">
        <w:rPr>
          <w:rFonts w:ascii="Arial" w:hAnsi="Arial" w:cs="Arial"/>
          <w:color w:val="000000"/>
        </w:rPr>
        <w:t>Pasta de empaste acrílica o vinílica, apta para uso en exteriores.</w:t>
      </w:r>
    </w:p>
    <w:p w14:paraId="07327F5F" w14:textId="77777777" w:rsidR="007944B0" w:rsidRPr="003C7F3C" w:rsidRDefault="007944B0" w:rsidP="00A17BF5">
      <w:pPr>
        <w:numPr>
          <w:ilvl w:val="0"/>
          <w:numId w:val="154"/>
        </w:numPr>
        <w:spacing w:after="0" w:line="240" w:lineRule="auto"/>
        <w:rPr>
          <w:rFonts w:ascii="Arial" w:hAnsi="Arial" w:cs="Arial"/>
          <w:color w:val="000000"/>
        </w:rPr>
      </w:pPr>
      <w:r w:rsidRPr="003C7F3C">
        <w:rPr>
          <w:rFonts w:ascii="Arial" w:hAnsi="Arial" w:cs="Arial"/>
          <w:color w:val="000000"/>
        </w:rPr>
        <w:t xml:space="preserve">Pintura látex </w:t>
      </w:r>
      <w:proofErr w:type="spellStart"/>
      <w:r w:rsidRPr="003C7F3C">
        <w:rPr>
          <w:rFonts w:ascii="Arial" w:hAnsi="Arial" w:cs="Arial"/>
          <w:color w:val="000000"/>
        </w:rPr>
        <w:t>supermate</w:t>
      </w:r>
      <w:proofErr w:type="spellEnd"/>
      <w:r w:rsidRPr="003C7F3C">
        <w:rPr>
          <w:rFonts w:ascii="Arial" w:hAnsi="Arial" w:cs="Arial"/>
          <w:color w:val="000000"/>
        </w:rPr>
        <w:t xml:space="preserve"> exterior color Rojo Dragón (código 507), con resistencia a rayos UV y humedad.</w:t>
      </w:r>
    </w:p>
    <w:p w14:paraId="374D0C65" w14:textId="77777777" w:rsidR="007944B0" w:rsidRPr="003C7F3C" w:rsidRDefault="007944B0" w:rsidP="00A17BF5">
      <w:pPr>
        <w:numPr>
          <w:ilvl w:val="0"/>
          <w:numId w:val="154"/>
        </w:numPr>
        <w:spacing w:after="0" w:line="240" w:lineRule="auto"/>
        <w:rPr>
          <w:rFonts w:ascii="Arial" w:hAnsi="Arial" w:cs="Arial"/>
          <w:color w:val="000000"/>
        </w:rPr>
      </w:pPr>
      <w:r w:rsidRPr="003C7F3C">
        <w:rPr>
          <w:rFonts w:ascii="Arial" w:hAnsi="Arial" w:cs="Arial"/>
          <w:color w:val="000000"/>
        </w:rPr>
        <w:t>Sellador acrílico fijador (según absorción del soporte).</w:t>
      </w:r>
    </w:p>
    <w:p w14:paraId="21E150F7" w14:textId="77777777" w:rsidR="007944B0" w:rsidRPr="003C7F3C" w:rsidRDefault="007944B0" w:rsidP="00A17BF5">
      <w:pPr>
        <w:numPr>
          <w:ilvl w:val="0"/>
          <w:numId w:val="154"/>
        </w:numPr>
        <w:spacing w:after="0" w:line="240" w:lineRule="auto"/>
        <w:rPr>
          <w:rFonts w:ascii="Arial" w:hAnsi="Arial" w:cs="Arial"/>
          <w:color w:val="000000"/>
        </w:rPr>
      </w:pPr>
      <w:r w:rsidRPr="003C7F3C">
        <w:rPr>
          <w:rFonts w:ascii="Arial" w:hAnsi="Arial" w:cs="Arial"/>
          <w:color w:val="000000"/>
        </w:rPr>
        <w:t>Lijas de grano fino (150–220).</w:t>
      </w:r>
    </w:p>
    <w:p w14:paraId="5BEBD823" w14:textId="77777777" w:rsidR="007944B0" w:rsidRPr="003C7F3C" w:rsidRDefault="007944B0" w:rsidP="00A17BF5">
      <w:pPr>
        <w:numPr>
          <w:ilvl w:val="0"/>
          <w:numId w:val="154"/>
        </w:numPr>
        <w:spacing w:after="0" w:line="240" w:lineRule="auto"/>
        <w:rPr>
          <w:rFonts w:ascii="Arial" w:hAnsi="Arial" w:cs="Arial"/>
          <w:color w:val="000000"/>
        </w:rPr>
      </w:pPr>
      <w:r w:rsidRPr="003C7F3C">
        <w:rPr>
          <w:rFonts w:ascii="Arial" w:hAnsi="Arial" w:cs="Arial"/>
          <w:color w:val="000000"/>
        </w:rPr>
        <w:t>Agua limpia para la dilución controlada de pintura.</w:t>
      </w:r>
    </w:p>
    <w:p w14:paraId="01CFB0B4" w14:textId="77777777" w:rsidR="007944B0" w:rsidRPr="003C7F3C" w:rsidRDefault="007944B0" w:rsidP="00A17BF5">
      <w:pPr>
        <w:numPr>
          <w:ilvl w:val="0"/>
          <w:numId w:val="154"/>
        </w:numPr>
        <w:spacing w:after="0" w:line="240" w:lineRule="auto"/>
        <w:rPr>
          <w:rFonts w:ascii="Arial" w:hAnsi="Arial" w:cs="Arial"/>
          <w:color w:val="000000"/>
        </w:rPr>
      </w:pPr>
      <w:r w:rsidRPr="003C7F3C">
        <w:rPr>
          <w:rFonts w:ascii="Arial" w:hAnsi="Arial" w:cs="Arial"/>
          <w:color w:val="000000"/>
        </w:rPr>
        <w:t>Cintas de enmascarar, plásticos, papel protector para zonas adyacentes.</w:t>
      </w:r>
    </w:p>
    <w:p w14:paraId="17BA91C8" w14:textId="77777777" w:rsidR="007944B0" w:rsidRPr="003C7F3C" w:rsidRDefault="007944B0" w:rsidP="007944B0">
      <w:pPr>
        <w:spacing w:after="0" w:line="240" w:lineRule="auto"/>
        <w:rPr>
          <w:rFonts w:ascii="Arial" w:hAnsi="Arial" w:cs="Arial"/>
          <w:color w:val="000000"/>
        </w:rPr>
      </w:pPr>
    </w:p>
    <w:p w14:paraId="6B775576" w14:textId="77777777" w:rsidR="007944B0" w:rsidRPr="003C7F3C" w:rsidRDefault="007944B0" w:rsidP="007944B0">
      <w:pPr>
        <w:spacing w:after="0" w:line="240" w:lineRule="auto"/>
        <w:rPr>
          <w:rFonts w:ascii="Arial" w:hAnsi="Arial" w:cs="Arial"/>
          <w:b/>
          <w:bCs/>
          <w:color w:val="000000"/>
        </w:rPr>
      </w:pPr>
      <w:r w:rsidRPr="003C7F3C">
        <w:rPr>
          <w:rFonts w:ascii="Arial" w:hAnsi="Arial" w:cs="Arial"/>
          <w:b/>
          <w:bCs/>
          <w:color w:val="000000"/>
        </w:rPr>
        <w:t>Herramientas y equipos:</w:t>
      </w:r>
    </w:p>
    <w:p w14:paraId="5C167C5D" w14:textId="77777777" w:rsidR="007944B0" w:rsidRPr="003C7F3C" w:rsidRDefault="007944B0" w:rsidP="00A17BF5">
      <w:pPr>
        <w:numPr>
          <w:ilvl w:val="0"/>
          <w:numId w:val="155"/>
        </w:numPr>
        <w:spacing w:after="0" w:line="240" w:lineRule="auto"/>
        <w:rPr>
          <w:rFonts w:ascii="Arial" w:hAnsi="Arial" w:cs="Arial"/>
          <w:color w:val="000000"/>
        </w:rPr>
      </w:pPr>
      <w:r w:rsidRPr="003C7F3C">
        <w:rPr>
          <w:rFonts w:ascii="Arial" w:hAnsi="Arial" w:cs="Arial"/>
          <w:color w:val="000000"/>
        </w:rPr>
        <w:t>Llana metálica, espátulas.</w:t>
      </w:r>
    </w:p>
    <w:p w14:paraId="65ADD639" w14:textId="77777777" w:rsidR="007944B0" w:rsidRPr="003C7F3C" w:rsidRDefault="007944B0" w:rsidP="00A17BF5">
      <w:pPr>
        <w:numPr>
          <w:ilvl w:val="0"/>
          <w:numId w:val="155"/>
        </w:numPr>
        <w:spacing w:after="0" w:line="240" w:lineRule="auto"/>
        <w:rPr>
          <w:rFonts w:ascii="Arial" w:hAnsi="Arial" w:cs="Arial"/>
          <w:color w:val="000000"/>
        </w:rPr>
      </w:pPr>
      <w:r w:rsidRPr="003C7F3C">
        <w:rPr>
          <w:rFonts w:ascii="Arial" w:hAnsi="Arial" w:cs="Arial"/>
          <w:color w:val="000000"/>
        </w:rPr>
        <w:t>Lijadora orbital o manual.</w:t>
      </w:r>
    </w:p>
    <w:p w14:paraId="59002BC3" w14:textId="77777777" w:rsidR="007944B0" w:rsidRPr="003C7F3C" w:rsidRDefault="007944B0" w:rsidP="00A17BF5">
      <w:pPr>
        <w:numPr>
          <w:ilvl w:val="0"/>
          <w:numId w:val="155"/>
        </w:numPr>
        <w:spacing w:after="0" w:line="240" w:lineRule="auto"/>
        <w:rPr>
          <w:rFonts w:ascii="Arial" w:hAnsi="Arial" w:cs="Arial"/>
          <w:color w:val="000000"/>
        </w:rPr>
      </w:pPr>
      <w:r w:rsidRPr="003C7F3C">
        <w:rPr>
          <w:rFonts w:ascii="Arial" w:hAnsi="Arial" w:cs="Arial"/>
          <w:color w:val="000000"/>
        </w:rPr>
        <w:t xml:space="preserve">Brochas, rodillos de pelo corto o pistola </w:t>
      </w:r>
      <w:proofErr w:type="spellStart"/>
      <w:r w:rsidRPr="003C7F3C">
        <w:rPr>
          <w:rFonts w:ascii="Arial" w:hAnsi="Arial" w:cs="Arial"/>
          <w:color w:val="000000"/>
        </w:rPr>
        <w:t>airless</w:t>
      </w:r>
      <w:proofErr w:type="spellEnd"/>
      <w:r w:rsidRPr="003C7F3C">
        <w:rPr>
          <w:rFonts w:ascii="Arial" w:hAnsi="Arial" w:cs="Arial"/>
          <w:color w:val="000000"/>
        </w:rPr>
        <w:t>.</w:t>
      </w:r>
    </w:p>
    <w:p w14:paraId="769BB69F" w14:textId="77777777" w:rsidR="007944B0" w:rsidRPr="003C7F3C" w:rsidRDefault="007944B0" w:rsidP="00A17BF5">
      <w:pPr>
        <w:numPr>
          <w:ilvl w:val="0"/>
          <w:numId w:val="155"/>
        </w:numPr>
        <w:spacing w:after="0" w:line="240" w:lineRule="auto"/>
        <w:rPr>
          <w:rFonts w:ascii="Arial" w:hAnsi="Arial" w:cs="Arial"/>
          <w:color w:val="000000"/>
        </w:rPr>
      </w:pPr>
      <w:r w:rsidRPr="003C7F3C">
        <w:rPr>
          <w:rFonts w:ascii="Arial" w:hAnsi="Arial" w:cs="Arial"/>
          <w:color w:val="000000"/>
        </w:rPr>
        <w:t>Escaleras o andamios estables.</w:t>
      </w:r>
    </w:p>
    <w:p w14:paraId="4EB9E959" w14:textId="77777777" w:rsidR="007944B0" w:rsidRPr="003C7F3C" w:rsidRDefault="007944B0" w:rsidP="00A17BF5">
      <w:pPr>
        <w:numPr>
          <w:ilvl w:val="0"/>
          <w:numId w:val="155"/>
        </w:numPr>
        <w:spacing w:after="0" w:line="240" w:lineRule="auto"/>
        <w:rPr>
          <w:rFonts w:ascii="Arial" w:hAnsi="Arial" w:cs="Arial"/>
          <w:color w:val="000000"/>
        </w:rPr>
      </w:pPr>
      <w:r w:rsidRPr="003C7F3C">
        <w:rPr>
          <w:rFonts w:ascii="Arial" w:hAnsi="Arial" w:cs="Arial"/>
          <w:color w:val="000000"/>
        </w:rPr>
        <w:t>Recipientes plásticos para pintura y empaste.</w:t>
      </w:r>
    </w:p>
    <w:p w14:paraId="4D39D146" w14:textId="77777777" w:rsidR="007944B0" w:rsidRPr="003C7F3C" w:rsidRDefault="007944B0" w:rsidP="00A17BF5">
      <w:pPr>
        <w:numPr>
          <w:ilvl w:val="0"/>
          <w:numId w:val="155"/>
        </w:numPr>
        <w:spacing w:after="0" w:line="240" w:lineRule="auto"/>
        <w:rPr>
          <w:rFonts w:ascii="Arial" w:hAnsi="Arial" w:cs="Arial"/>
          <w:color w:val="000000"/>
        </w:rPr>
      </w:pPr>
      <w:r w:rsidRPr="003C7F3C">
        <w:rPr>
          <w:rFonts w:ascii="Arial" w:hAnsi="Arial" w:cs="Arial"/>
          <w:color w:val="000000"/>
        </w:rPr>
        <w:t>EPP: guantes, lentes, mascarilla, botas, casco.</w:t>
      </w:r>
    </w:p>
    <w:p w14:paraId="3E1E5162" w14:textId="77777777" w:rsidR="007944B0" w:rsidRPr="003C7F3C" w:rsidRDefault="007944B0" w:rsidP="007944B0">
      <w:pPr>
        <w:spacing w:after="0" w:line="240" w:lineRule="auto"/>
        <w:rPr>
          <w:rFonts w:ascii="Arial" w:hAnsi="Arial" w:cs="Arial"/>
          <w:color w:val="000000"/>
        </w:rPr>
      </w:pPr>
    </w:p>
    <w:p w14:paraId="2C24E61C" w14:textId="77777777" w:rsidR="007944B0" w:rsidRPr="003C7F3C" w:rsidRDefault="007944B0" w:rsidP="007944B0">
      <w:pPr>
        <w:spacing w:after="0" w:line="240" w:lineRule="auto"/>
        <w:rPr>
          <w:rFonts w:ascii="Arial" w:hAnsi="Arial" w:cs="Arial"/>
          <w:b/>
          <w:bCs/>
          <w:color w:val="000000"/>
        </w:rPr>
      </w:pPr>
      <w:r w:rsidRPr="003C7F3C">
        <w:rPr>
          <w:rFonts w:ascii="Arial" w:hAnsi="Arial" w:cs="Arial"/>
          <w:b/>
          <w:bCs/>
          <w:color w:val="000000"/>
        </w:rPr>
        <w:t>Método de ejecución:</w:t>
      </w:r>
    </w:p>
    <w:p w14:paraId="1E9C7AEB" w14:textId="77777777" w:rsidR="007944B0" w:rsidRPr="003C7F3C" w:rsidRDefault="007944B0" w:rsidP="007944B0">
      <w:pPr>
        <w:spacing w:after="0" w:line="240" w:lineRule="auto"/>
        <w:rPr>
          <w:rFonts w:ascii="Arial" w:hAnsi="Arial" w:cs="Arial"/>
          <w:color w:val="000000"/>
        </w:rPr>
      </w:pPr>
      <w:r w:rsidRPr="003C7F3C">
        <w:rPr>
          <w:rFonts w:ascii="Arial" w:hAnsi="Arial" w:cs="Arial"/>
          <w:color w:val="000000"/>
        </w:rPr>
        <w:t>1. Preparación del soporte:</w:t>
      </w:r>
    </w:p>
    <w:p w14:paraId="74244C6E" w14:textId="77777777" w:rsidR="007944B0" w:rsidRPr="003C7F3C" w:rsidRDefault="007944B0" w:rsidP="00A17BF5">
      <w:pPr>
        <w:numPr>
          <w:ilvl w:val="0"/>
          <w:numId w:val="156"/>
        </w:numPr>
        <w:spacing w:after="0" w:line="240" w:lineRule="auto"/>
        <w:rPr>
          <w:rFonts w:ascii="Arial" w:hAnsi="Arial" w:cs="Arial"/>
          <w:color w:val="000000"/>
        </w:rPr>
      </w:pPr>
      <w:r w:rsidRPr="003C7F3C">
        <w:rPr>
          <w:rFonts w:ascii="Arial" w:hAnsi="Arial" w:cs="Arial"/>
          <w:color w:val="000000"/>
        </w:rPr>
        <w:t>Inspección visual de la vigueta y limpieza de polvo, grasa o partículas.</w:t>
      </w:r>
    </w:p>
    <w:p w14:paraId="2F95079B" w14:textId="77777777" w:rsidR="007944B0" w:rsidRPr="003C7F3C" w:rsidRDefault="007944B0" w:rsidP="00A17BF5">
      <w:pPr>
        <w:numPr>
          <w:ilvl w:val="0"/>
          <w:numId w:val="156"/>
        </w:numPr>
        <w:spacing w:after="0" w:line="240" w:lineRule="auto"/>
        <w:rPr>
          <w:rFonts w:ascii="Arial" w:hAnsi="Arial" w:cs="Arial"/>
          <w:color w:val="000000"/>
        </w:rPr>
      </w:pPr>
      <w:r w:rsidRPr="003C7F3C">
        <w:rPr>
          <w:rFonts w:ascii="Arial" w:hAnsi="Arial" w:cs="Arial"/>
          <w:color w:val="000000"/>
        </w:rPr>
        <w:t>Aplicación de sellador acrílico si el soporte presenta alta absorción.</w:t>
      </w:r>
    </w:p>
    <w:p w14:paraId="035191AA" w14:textId="77777777" w:rsidR="007944B0" w:rsidRPr="003C7F3C" w:rsidRDefault="007944B0" w:rsidP="007944B0">
      <w:pPr>
        <w:spacing w:after="0" w:line="240" w:lineRule="auto"/>
        <w:rPr>
          <w:rFonts w:ascii="Arial" w:hAnsi="Arial" w:cs="Arial"/>
          <w:color w:val="000000"/>
        </w:rPr>
      </w:pPr>
      <w:r w:rsidRPr="003C7F3C">
        <w:rPr>
          <w:rFonts w:ascii="Arial" w:hAnsi="Arial" w:cs="Arial"/>
          <w:color w:val="000000"/>
        </w:rPr>
        <w:t>2. Aplicación de empaste:</w:t>
      </w:r>
    </w:p>
    <w:p w14:paraId="6B4DDDC1" w14:textId="77777777" w:rsidR="007944B0" w:rsidRPr="003C7F3C" w:rsidRDefault="007944B0" w:rsidP="00A17BF5">
      <w:pPr>
        <w:numPr>
          <w:ilvl w:val="0"/>
          <w:numId w:val="157"/>
        </w:numPr>
        <w:spacing w:after="0" w:line="240" w:lineRule="auto"/>
        <w:rPr>
          <w:rFonts w:ascii="Arial" w:hAnsi="Arial" w:cs="Arial"/>
          <w:color w:val="000000"/>
        </w:rPr>
      </w:pPr>
      <w:r w:rsidRPr="003C7F3C">
        <w:rPr>
          <w:rFonts w:ascii="Arial" w:hAnsi="Arial" w:cs="Arial"/>
          <w:color w:val="000000"/>
        </w:rPr>
        <w:t>Aplicación de una capa uniforme y delgada de empaste con llana metálica.</w:t>
      </w:r>
    </w:p>
    <w:p w14:paraId="25411B65" w14:textId="77777777" w:rsidR="007944B0" w:rsidRPr="003C7F3C" w:rsidRDefault="007944B0" w:rsidP="00A17BF5">
      <w:pPr>
        <w:numPr>
          <w:ilvl w:val="0"/>
          <w:numId w:val="157"/>
        </w:numPr>
        <w:spacing w:after="0" w:line="240" w:lineRule="auto"/>
        <w:rPr>
          <w:rFonts w:ascii="Arial" w:hAnsi="Arial" w:cs="Arial"/>
          <w:color w:val="000000"/>
        </w:rPr>
      </w:pPr>
      <w:r w:rsidRPr="003C7F3C">
        <w:rPr>
          <w:rFonts w:ascii="Arial" w:hAnsi="Arial" w:cs="Arial"/>
          <w:color w:val="000000"/>
        </w:rPr>
        <w:t>Secado entre 4 y 6 horas.</w:t>
      </w:r>
    </w:p>
    <w:p w14:paraId="4DC4B9D9" w14:textId="77777777" w:rsidR="007944B0" w:rsidRPr="003C7F3C" w:rsidRDefault="007944B0" w:rsidP="00A17BF5">
      <w:pPr>
        <w:numPr>
          <w:ilvl w:val="0"/>
          <w:numId w:val="157"/>
        </w:numPr>
        <w:spacing w:after="0" w:line="240" w:lineRule="auto"/>
        <w:rPr>
          <w:rFonts w:ascii="Arial" w:hAnsi="Arial" w:cs="Arial"/>
          <w:color w:val="000000"/>
        </w:rPr>
      </w:pPr>
      <w:r w:rsidRPr="003C7F3C">
        <w:rPr>
          <w:rFonts w:ascii="Arial" w:hAnsi="Arial" w:cs="Arial"/>
          <w:color w:val="000000"/>
        </w:rPr>
        <w:t>Lijado fino para obtener una superficie lisa.</w:t>
      </w:r>
    </w:p>
    <w:p w14:paraId="0F1A909A" w14:textId="77777777" w:rsidR="007944B0" w:rsidRPr="003C7F3C" w:rsidRDefault="007944B0" w:rsidP="00A17BF5">
      <w:pPr>
        <w:numPr>
          <w:ilvl w:val="0"/>
          <w:numId w:val="157"/>
        </w:numPr>
        <w:spacing w:after="0" w:line="240" w:lineRule="auto"/>
        <w:rPr>
          <w:rFonts w:ascii="Arial" w:hAnsi="Arial" w:cs="Arial"/>
          <w:color w:val="000000"/>
        </w:rPr>
      </w:pPr>
      <w:r w:rsidRPr="003C7F3C">
        <w:rPr>
          <w:rFonts w:ascii="Arial" w:hAnsi="Arial" w:cs="Arial"/>
          <w:color w:val="000000"/>
        </w:rPr>
        <w:t>Eliminación del polvo generado.</w:t>
      </w:r>
    </w:p>
    <w:p w14:paraId="092A2476" w14:textId="77777777" w:rsidR="007944B0" w:rsidRPr="003C7F3C" w:rsidRDefault="007944B0" w:rsidP="007944B0">
      <w:pPr>
        <w:spacing w:after="0" w:line="240" w:lineRule="auto"/>
        <w:rPr>
          <w:rFonts w:ascii="Arial" w:hAnsi="Arial" w:cs="Arial"/>
          <w:color w:val="000000"/>
        </w:rPr>
      </w:pPr>
      <w:r w:rsidRPr="003C7F3C">
        <w:rPr>
          <w:rFonts w:ascii="Arial" w:hAnsi="Arial" w:cs="Arial"/>
          <w:color w:val="000000"/>
        </w:rPr>
        <w:t>3. Pintura látex Rojo Dragón:</w:t>
      </w:r>
    </w:p>
    <w:p w14:paraId="30C58568" w14:textId="77777777" w:rsidR="007944B0" w:rsidRPr="003C7F3C" w:rsidRDefault="007944B0" w:rsidP="00A17BF5">
      <w:pPr>
        <w:numPr>
          <w:ilvl w:val="0"/>
          <w:numId w:val="158"/>
        </w:numPr>
        <w:spacing w:after="0" w:line="240" w:lineRule="auto"/>
        <w:rPr>
          <w:rFonts w:ascii="Arial" w:hAnsi="Arial" w:cs="Arial"/>
          <w:color w:val="000000"/>
        </w:rPr>
      </w:pPr>
      <w:r w:rsidRPr="003C7F3C">
        <w:rPr>
          <w:rFonts w:ascii="Arial" w:hAnsi="Arial" w:cs="Arial"/>
          <w:color w:val="000000"/>
        </w:rPr>
        <w:t>Aplicación de la primera mano ligeramente diluida con agua.</w:t>
      </w:r>
    </w:p>
    <w:p w14:paraId="249BA5A6" w14:textId="77777777" w:rsidR="007944B0" w:rsidRPr="003C7F3C" w:rsidRDefault="007944B0" w:rsidP="00A17BF5">
      <w:pPr>
        <w:numPr>
          <w:ilvl w:val="0"/>
          <w:numId w:val="158"/>
        </w:numPr>
        <w:spacing w:after="0" w:line="240" w:lineRule="auto"/>
        <w:rPr>
          <w:rFonts w:ascii="Arial" w:hAnsi="Arial" w:cs="Arial"/>
          <w:color w:val="000000"/>
        </w:rPr>
      </w:pPr>
      <w:r w:rsidRPr="003C7F3C">
        <w:rPr>
          <w:rFonts w:ascii="Arial" w:hAnsi="Arial" w:cs="Arial"/>
          <w:color w:val="000000"/>
        </w:rPr>
        <w:t>Secado de 4 a 6 horas mínimo.</w:t>
      </w:r>
    </w:p>
    <w:p w14:paraId="022E93FF" w14:textId="77777777" w:rsidR="007944B0" w:rsidRPr="003C7F3C" w:rsidRDefault="007944B0" w:rsidP="00A17BF5">
      <w:pPr>
        <w:numPr>
          <w:ilvl w:val="0"/>
          <w:numId w:val="158"/>
        </w:numPr>
        <w:spacing w:after="0" w:line="240" w:lineRule="auto"/>
        <w:rPr>
          <w:rFonts w:ascii="Arial" w:hAnsi="Arial" w:cs="Arial"/>
          <w:color w:val="000000"/>
        </w:rPr>
      </w:pPr>
      <w:r w:rsidRPr="003C7F3C">
        <w:rPr>
          <w:rFonts w:ascii="Arial" w:hAnsi="Arial" w:cs="Arial"/>
          <w:color w:val="000000"/>
        </w:rPr>
        <w:t>Aplicación de la segunda mano en sentido cruzado, sin diluir o con mínima dilución.</w:t>
      </w:r>
    </w:p>
    <w:p w14:paraId="4FF04413" w14:textId="77777777" w:rsidR="007944B0" w:rsidRPr="003C7F3C" w:rsidRDefault="007944B0" w:rsidP="00A17BF5">
      <w:pPr>
        <w:numPr>
          <w:ilvl w:val="0"/>
          <w:numId w:val="158"/>
        </w:numPr>
        <w:spacing w:after="0" w:line="240" w:lineRule="auto"/>
        <w:rPr>
          <w:rFonts w:ascii="Arial" w:hAnsi="Arial" w:cs="Arial"/>
          <w:color w:val="000000"/>
        </w:rPr>
      </w:pPr>
      <w:r w:rsidRPr="003C7F3C">
        <w:rPr>
          <w:rFonts w:ascii="Arial" w:hAnsi="Arial" w:cs="Arial"/>
          <w:color w:val="000000"/>
        </w:rPr>
        <w:t>Verificación de cubrimiento, uniformidad de tono y textura.</w:t>
      </w:r>
    </w:p>
    <w:p w14:paraId="4F706DB6" w14:textId="77777777" w:rsidR="007944B0" w:rsidRPr="003C7F3C" w:rsidRDefault="007944B0" w:rsidP="007944B0">
      <w:pPr>
        <w:spacing w:after="0" w:line="240" w:lineRule="auto"/>
        <w:rPr>
          <w:rFonts w:ascii="Arial" w:hAnsi="Arial" w:cs="Arial"/>
          <w:color w:val="000000"/>
        </w:rPr>
      </w:pPr>
      <w:r w:rsidRPr="003C7F3C">
        <w:rPr>
          <w:rFonts w:ascii="Arial" w:hAnsi="Arial" w:cs="Arial"/>
          <w:color w:val="000000"/>
        </w:rPr>
        <w:t>4. Limpieza final:</w:t>
      </w:r>
    </w:p>
    <w:p w14:paraId="272DC3AC" w14:textId="77777777" w:rsidR="007944B0" w:rsidRPr="003C7F3C" w:rsidRDefault="007944B0" w:rsidP="00A17BF5">
      <w:pPr>
        <w:numPr>
          <w:ilvl w:val="0"/>
          <w:numId w:val="159"/>
        </w:numPr>
        <w:spacing w:after="0" w:line="240" w:lineRule="auto"/>
        <w:rPr>
          <w:rFonts w:ascii="Arial" w:hAnsi="Arial" w:cs="Arial"/>
          <w:color w:val="000000"/>
        </w:rPr>
      </w:pPr>
      <w:r w:rsidRPr="003C7F3C">
        <w:rPr>
          <w:rFonts w:ascii="Arial" w:hAnsi="Arial" w:cs="Arial"/>
          <w:color w:val="000000"/>
        </w:rPr>
        <w:t>Retiro de protecciones temporales.</w:t>
      </w:r>
    </w:p>
    <w:p w14:paraId="21B86E2F" w14:textId="77777777" w:rsidR="007944B0" w:rsidRPr="003C7F3C" w:rsidRDefault="007944B0" w:rsidP="00A17BF5">
      <w:pPr>
        <w:numPr>
          <w:ilvl w:val="0"/>
          <w:numId w:val="159"/>
        </w:numPr>
        <w:spacing w:after="0" w:line="240" w:lineRule="auto"/>
        <w:rPr>
          <w:rFonts w:ascii="Arial" w:hAnsi="Arial" w:cs="Arial"/>
          <w:color w:val="000000"/>
        </w:rPr>
      </w:pPr>
      <w:r w:rsidRPr="003C7F3C">
        <w:rPr>
          <w:rFonts w:ascii="Arial" w:hAnsi="Arial" w:cs="Arial"/>
          <w:color w:val="000000"/>
        </w:rPr>
        <w:t>Limpieza de manchas o residuos.</w:t>
      </w:r>
    </w:p>
    <w:p w14:paraId="3B67CC9A" w14:textId="77777777" w:rsidR="007944B0" w:rsidRPr="003C7F3C" w:rsidRDefault="007944B0" w:rsidP="00A17BF5">
      <w:pPr>
        <w:numPr>
          <w:ilvl w:val="0"/>
          <w:numId w:val="159"/>
        </w:numPr>
        <w:spacing w:after="0" w:line="240" w:lineRule="auto"/>
        <w:rPr>
          <w:rFonts w:ascii="Arial" w:hAnsi="Arial" w:cs="Arial"/>
          <w:color w:val="000000"/>
        </w:rPr>
      </w:pPr>
      <w:r w:rsidRPr="003C7F3C">
        <w:rPr>
          <w:rFonts w:ascii="Arial" w:hAnsi="Arial" w:cs="Arial"/>
          <w:color w:val="000000"/>
        </w:rPr>
        <w:t>Presentación para inspección y validación técnica.</w:t>
      </w:r>
    </w:p>
    <w:p w14:paraId="18210D62" w14:textId="77777777" w:rsidR="007944B0" w:rsidRPr="003C7F3C" w:rsidRDefault="007944B0" w:rsidP="007944B0">
      <w:pPr>
        <w:spacing w:after="0" w:line="240" w:lineRule="auto"/>
        <w:rPr>
          <w:rFonts w:ascii="Arial" w:hAnsi="Arial" w:cs="Arial"/>
          <w:color w:val="000000"/>
        </w:rPr>
      </w:pPr>
    </w:p>
    <w:p w14:paraId="470B2F7C" w14:textId="77777777" w:rsidR="007944B0" w:rsidRPr="003C7F3C" w:rsidRDefault="007944B0" w:rsidP="007944B0">
      <w:pPr>
        <w:spacing w:after="0" w:line="240" w:lineRule="auto"/>
        <w:rPr>
          <w:rFonts w:ascii="Arial" w:hAnsi="Arial" w:cs="Arial"/>
          <w:b/>
          <w:bCs/>
          <w:color w:val="000000"/>
        </w:rPr>
      </w:pPr>
      <w:r w:rsidRPr="003C7F3C">
        <w:rPr>
          <w:rFonts w:ascii="Arial" w:hAnsi="Arial" w:cs="Arial"/>
          <w:b/>
          <w:bCs/>
          <w:color w:val="000000"/>
        </w:rPr>
        <w:t>Unidad de medida:</w:t>
      </w:r>
    </w:p>
    <w:p w14:paraId="13297B72" w14:textId="77777777" w:rsidR="007944B0" w:rsidRPr="003C7F3C" w:rsidRDefault="007944B0" w:rsidP="00A17BF5">
      <w:pPr>
        <w:numPr>
          <w:ilvl w:val="0"/>
          <w:numId w:val="160"/>
        </w:numPr>
        <w:spacing w:after="0" w:line="240" w:lineRule="auto"/>
        <w:rPr>
          <w:rFonts w:ascii="Arial" w:hAnsi="Arial" w:cs="Arial"/>
          <w:color w:val="000000"/>
        </w:rPr>
      </w:pPr>
      <w:r w:rsidRPr="003C7F3C">
        <w:rPr>
          <w:rFonts w:ascii="Arial" w:hAnsi="Arial" w:cs="Arial"/>
          <w:color w:val="000000"/>
        </w:rPr>
        <w:t>Metro cuadrado (m²) de vigueta empastada y pintada a dos manos.</w:t>
      </w:r>
    </w:p>
    <w:p w14:paraId="39717E42" w14:textId="77777777" w:rsidR="007944B0" w:rsidRPr="003C7F3C" w:rsidRDefault="007944B0" w:rsidP="007944B0">
      <w:pPr>
        <w:spacing w:after="0" w:line="240" w:lineRule="auto"/>
        <w:rPr>
          <w:rFonts w:ascii="Arial" w:hAnsi="Arial" w:cs="Arial"/>
          <w:color w:val="000000"/>
        </w:rPr>
      </w:pPr>
    </w:p>
    <w:p w14:paraId="52058C82" w14:textId="77777777" w:rsidR="007944B0" w:rsidRPr="003C7F3C" w:rsidRDefault="007944B0" w:rsidP="007944B0">
      <w:pPr>
        <w:spacing w:after="0" w:line="240" w:lineRule="auto"/>
        <w:rPr>
          <w:rFonts w:ascii="Arial" w:hAnsi="Arial" w:cs="Arial"/>
          <w:b/>
          <w:bCs/>
          <w:color w:val="000000"/>
        </w:rPr>
      </w:pPr>
      <w:r w:rsidRPr="003C7F3C">
        <w:rPr>
          <w:rFonts w:ascii="Arial" w:hAnsi="Arial" w:cs="Arial"/>
          <w:b/>
          <w:bCs/>
          <w:color w:val="000000"/>
        </w:rPr>
        <w:t>Forma de pago:</w:t>
      </w:r>
    </w:p>
    <w:p w14:paraId="39EC2B99" w14:textId="77777777" w:rsidR="007944B0" w:rsidRPr="003C7F3C" w:rsidRDefault="007944B0" w:rsidP="007944B0">
      <w:pPr>
        <w:spacing w:after="0" w:line="240" w:lineRule="auto"/>
        <w:rPr>
          <w:rFonts w:ascii="Arial" w:hAnsi="Arial" w:cs="Arial"/>
          <w:color w:val="000000"/>
        </w:rPr>
      </w:pPr>
      <w:r w:rsidRPr="003C7F3C">
        <w:rPr>
          <w:rFonts w:ascii="Arial" w:hAnsi="Arial" w:cs="Arial"/>
          <w:color w:val="000000"/>
        </w:rPr>
        <w:t>El pago se efectuará por m² correctamente ejecutado y validado por la supervisión técnica, incluyendo:</w:t>
      </w:r>
    </w:p>
    <w:p w14:paraId="3451544A" w14:textId="77777777" w:rsidR="007944B0" w:rsidRPr="003C7F3C" w:rsidRDefault="007944B0" w:rsidP="00A17BF5">
      <w:pPr>
        <w:numPr>
          <w:ilvl w:val="0"/>
          <w:numId w:val="161"/>
        </w:numPr>
        <w:spacing w:after="0" w:line="240" w:lineRule="auto"/>
        <w:rPr>
          <w:rFonts w:ascii="Arial" w:hAnsi="Arial" w:cs="Arial"/>
          <w:color w:val="000000"/>
        </w:rPr>
      </w:pPr>
      <w:r w:rsidRPr="003C7F3C">
        <w:rPr>
          <w:rFonts w:ascii="Arial" w:hAnsi="Arial" w:cs="Arial"/>
          <w:color w:val="000000"/>
        </w:rPr>
        <w:t>Suministro completo de materiales: empaste, pintura, sellador y diluyentes.</w:t>
      </w:r>
    </w:p>
    <w:p w14:paraId="2F1B6E34" w14:textId="77777777" w:rsidR="007944B0" w:rsidRPr="003C7F3C" w:rsidRDefault="007944B0" w:rsidP="00A17BF5">
      <w:pPr>
        <w:numPr>
          <w:ilvl w:val="0"/>
          <w:numId w:val="161"/>
        </w:numPr>
        <w:spacing w:after="0" w:line="240" w:lineRule="auto"/>
        <w:rPr>
          <w:rFonts w:ascii="Arial" w:hAnsi="Arial" w:cs="Arial"/>
          <w:color w:val="000000"/>
        </w:rPr>
      </w:pPr>
      <w:r w:rsidRPr="003C7F3C">
        <w:rPr>
          <w:rFonts w:ascii="Arial" w:hAnsi="Arial" w:cs="Arial"/>
          <w:color w:val="000000"/>
        </w:rPr>
        <w:t>Aplicación completa del sistema: empaste, lijado, pintura a dos manos.</w:t>
      </w:r>
    </w:p>
    <w:p w14:paraId="4A5F9A21" w14:textId="77777777" w:rsidR="007944B0" w:rsidRPr="003C7F3C" w:rsidRDefault="007944B0" w:rsidP="00A17BF5">
      <w:pPr>
        <w:numPr>
          <w:ilvl w:val="0"/>
          <w:numId w:val="161"/>
        </w:numPr>
        <w:spacing w:after="0" w:line="240" w:lineRule="auto"/>
        <w:rPr>
          <w:rFonts w:ascii="Arial" w:hAnsi="Arial" w:cs="Arial"/>
          <w:color w:val="000000"/>
        </w:rPr>
      </w:pPr>
      <w:r w:rsidRPr="003C7F3C">
        <w:rPr>
          <w:rFonts w:ascii="Arial" w:hAnsi="Arial" w:cs="Arial"/>
          <w:color w:val="000000"/>
        </w:rPr>
        <w:t>Mano de obra calificada, herramientas, equipos y limpieza final.</w:t>
      </w:r>
    </w:p>
    <w:p w14:paraId="50A8CAA4" w14:textId="6B8D73F6" w:rsidR="007944B0" w:rsidRDefault="007944B0" w:rsidP="00A17BF5">
      <w:pPr>
        <w:numPr>
          <w:ilvl w:val="0"/>
          <w:numId w:val="161"/>
        </w:numPr>
        <w:spacing w:after="0" w:line="240" w:lineRule="auto"/>
        <w:rPr>
          <w:rFonts w:ascii="Arial" w:hAnsi="Arial" w:cs="Arial"/>
          <w:color w:val="000000"/>
        </w:rPr>
      </w:pPr>
      <w:r w:rsidRPr="003C7F3C">
        <w:rPr>
          <w:rFonts w:ascii="Arial" w:hAnsi="Arial" w:cs="Arial"/>
          <w:color w:val="000000"/>
        </w:rPr>
        <w:t>Revisión técnica del acabado final (uniformidad, adherencia y resistencia).</w:t>
      </w:r>
    </w:p>
    <w:p w14:paraId="2CA69BBB" w14:textId="77777777" w:rsidR="00C65825" w:rsidRDefault="00C65825" w:rsidP="00C65825">
      <w:pPr>
        <w:spacing w:after="0" w:line="240" w:lineRule="auto"/>
        <w:ind w:left="720"/>
        <w:rPr>
          <w:rFonts w:ascii="Arial" w:hAnsi="Arial" w:cs="Arial"/>
          <w:color w:val="000000"/>
        </w:rPr>
      </w:pPr>
    </w:p>
    <w:p w14:paraId="7945CD56" w14:textId="2698A208" w:rsidR="00D342F8" w:rsidRPr="00D342F8" w:rsidRDefault="00D342F8"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D342F8">
        <w:rPr>
          <w:rFonts w:ascii="Arial" w:hAnsi="Arial" w:cs="Arial"/>
          <w:b/>
          <w:bCs/>
          <w:color w:val="000000"/>
        </w:rPr>
        <w:t xml:space="preserve">EMPASTADO Y </w:t>
      </w:r>
      <w:proofErr w:type="gramStart"/>
      <w:r w:rsidRPr="00D342F8">
        <w:rPr>
          <w:rFonts w:ascii="Arial" w:hAnsi="Arial" w:cs="Arial"/>
          <w:b/>
          <w:bCs/>
          <w:color w:val="000000"/>
        </w:rPr>
        <w:t>PINTURA  LÁTEX</w:t>
      </w:r>
      <w:proofErr w:type="gramEnd"/>
      <w:r w:rsidRPr="00D342F8">
        <w:rPr>
          <w:rFonts w:ascii="Arial" w:hAnsi="Arial" w:cs="Arial"/>
          <w:b/>
          <w:bCs/>
          <w:color w:val="000000"/>
        </w:rPr>
        <w:t xml:space="preserve">  COLOR SUPERMATE ROJO DRAGÓN (COD. 507) EN ELEMENTOS DE FACHADA A DOS MANOS</w:t>
      </w:r>
    </w:p>
    <w:p w14:paraId="3E3FF190" w14:textId="77777777" w:rsidR="00D342F8" w:rsidRDefault="00D342F8" w:rsidP="00D342F8">
      <w:pPr>
        <w:spacing w:after="0" w:line="240" w:lineRule="auto"/>
        <w:rPr>
          <w:rFonts w:ascii="Arial" w:hAnsi="Arial" w:cs="Arial"/>
          <w:b/>
          <w:bCs/>
          <w:color w:val="000000"/>
        </w:rPr>
      </w:pPr>
    </w:p>
    <w:p w14:paraId="7F01C457" w14:textId="2FF53489" w:rsidR="00D342F8" w:rsidRPr="00D342F8" w:rsidRDefault="00D342F8" w:rsidP="00D342F8">
      <w:pPr>
        <w:spacing w:after="0" w:line="240" w:lineRule="auto"/>
        <w:rPr>
          <w:rFonts w:ascii="Arial" w:hAnsi="Arial" w:cs="Arial"/>
          <w:b/>
          <w:bCs/>
          <w:color w:val="000000"/>
        </w:rPr>
      </w:pPr>
      <w:r w:rsidRPr="00D342F8">
        <w:rPr>
          <w:rFonts w:ascii="Arial" w:hAnsi="Arial" w:cs="Arial"/>
          <w:b/>
          <w:bCs/>
          <w:color w:val="000000"/>
        </w:rPr>
        <w:t>Descripción:</w:t>
      </w:r>
    </w:p>
    <w:p w14:paraId="01D62862" w14:textId="77777777" w:rsidR="00D342F8" w:rsidRPr="00D342F8" w:rsidRDefault="00D342F8" w:rsidP="00D342F8">
      <w:p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 xml:space="preserve">Este ítem comprende la ejecución del </w:t>
      </w:r>
      <w:r w:rsidRPr="00D342F8">
        <w:rPr>
          <w:rFonts w:ascii="Arial" w:eastAsia="Times New Roman" w:hAnsi="Arial" w:cs="Arial"/>
          <w:b/>
          <w:bCs/>
          <w:lang w:eastAsia="es-PE"/>
        </w:rPr>
        <w:t xml:space="preserve">empastado y aplicación de pintura látex color </w:t>
      </w:r>
      <w:proofErr w:type="spellStart"/>
      <w:r w:rsidRPr="00D342F8">
        <w:rPr>
          <w:rFonts w:ascii="Arial" w:eastAsia="Times New Roman" w:hAnsi="Arial" w:cs="Arial"/>
          <w:b/>
          <w:bCs/>
          <w:lang w:eastAsia="es-PE"/>
        </w:rPr>
        <w:t>supermate</w:t>
      </w:r>
      <w:proofErr w:type="spellEnd"/>
      <w:r w:rsidRPr="00D342F8">
        <w:rPr>
          <w:rFonts w:ascii="Arial" w:eastAsia="Times New Roman" w:hAnsi="Arial" w:cs="Arial"/>
          <w:b/>
          <w:bCs/>
          <w:lang w:eastAsia="es-PE"/>
        </w:rPr>
        <w:t xml:space="preserve"> rojo dragón (Cod. 507)</w:t>
      </w:r>
      <w:r w:rsidRPr="00D342F8">
        <w:rPr>
          <w:rFonts w:ascii="Arial" w:eastAsia="Times New Roman" w:hAnsi="Arial" w:cs="Arial"/>
          <w:lang w:eastAsia="es-PE"/>
        </w:rPr>
        <w:t xml:space="preserve"> en elementos de fachada, aplicando </w:t>
      </w:r>
      <w:r w:rsidRPr="00D342F8">
        <w:rPr>
          <w:rFonts w:ascii="Arial" w:eastAsia="Times New Roman" w:hAnsi="Arial" w:cs="Arial"/>
          <w:b/>
          <w:bCs/>
          <w:lang w:eastAsia="es-PE"/>
        </w:rPr>
        <w:t>dos manos</w:t>
      </w:r>
      <w:r w:rsidRPr="00D342F8">
        <w:rPr>
          <w:rFonts w:ascii="Arial" w:eastAsia="Times New Roman" w:hAnsi="Arial" w:cs="Arial"/>
          <w:lang w:eastAsia="es-PE"/>
        </w:rPr>
        <w:t xml:space="preserve"> de acabado, garantizando uniformidad, adherencia, durabilidad y estética de la superficie.</w:t>
      </w:r>
    </w:p>
    <w:p w14:paraId="1151CB02" w14:textId="77777777" w:rsidR="00D342F8" w:rsidRPr="00D342F8" w:rsidRDefault="00D342F8" w:rsidP="00D342F8">
      <w:p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Incluye la preparación de la superficie, aplicación del empaste, lijado, limpieza, sellado y aplicación de pintura en las condiciones técnicas establecidas por la presente especificación.</w:t>
      </w:r>
    </w:p>
    <w:p w14:paraId="24480F8C" w14:textId="254451EC" w:rsidR="00D342F8" w:rsidRPr="00D342F8" w:rsidRDefault="00D342F8" w:rsidP="00D342F8">
      <w:pPr>
        <w:spacing w:after="0" w:line="240" w:lineRule="auto"/>
        <w:rPr>
          <w:rFonts w:ascii="Arial" w:hAnsi="Arial" w:cs="Arial"/>
          <w:b/>
          <w:bCs/>
          <w:color w:val="000000"/>
        </w:rPr>
      </w:pPr>
      <w:r w:rsidRPr="00D342F8">
        <w:rPr>
          <w:rFonts w:ascii="Arial" w:hAnsi="Arial" w:cs="Arial"/>
          <w:b/>
          <w:bCs/>
          <w:color w:val="000000"/>
        </w:rPr>
        <w:t>Materiales:</w:t>
      </w:r>
    </w:p>
    <w:p w14:paraId="7B893AA8" w14:textId="77777777" w:rsidR="00D342F8" w:rsidRPr="00D342F8" w:rsidRDefault="00D342F8" w:rsidP="00A17BF5">
      <w:pPr>
        <w:numPr>
          <w:ilvl w:val="0"/>
          <w:numId w:val="181"/>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Empaste acrílico</w:t>
      </w:r>
      <w:r w:rsidRPr="00D342F8">
        <w:rPr>
          <w:rFonts w:ascii="Arial" w:eastAsia="Times New Roman" w:hAnsi="Arial" w:cs="Arial"/>
          <w:lang w:eastAsia="es-PE"/>
        </w:rPr>
        <w:t>: De primera calidad, libre de impurezas, que permita un acabado liso y uniforme, resistente a la intemperie.</w:t>
      </w:r>
    </w:p>
    <w:p w14:paraId="5A9C4633" w14:textId="77777777" w:rsidR="00D342F8" w:rsidRPr="00D342F8" w:rsidRDefault="00D342F8" w:rsidP="00A17BF5">
      <w:pPr>
        <w:numPr>
          <w:ilvl w:val="0"/>
          <w:numId w:val="181"/>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Sellador acrílico</w:t>
      </w:r>
      <w:r w:rsidRPr="00D342F8">
        <w:rPr>
          <w:rFonts w:ascii="Arial" w:eastAsia="Times New Roman" w:hAnsi="Arial" w:cs="Arial"/>
          <w:lang w:eastAsia="es-PE"/>
        </w:rPr>
        <w:t>: Compatible con superficies exteriores, de alto poder de penetración y adherencia.</w:t>
      </w:r>
    </w:p>
    <w:p w14:paraId="383E0671" w14:textId="77777777" w:rsidR="00D342F8" w:rsidRPr="00D342F8" w:rsidRDefault="00D342F8" w:rsidP="00A17BF5">
      <w:pPr>
        <w:numPr>
          <w:ilvl w:val="0"/>
          <w:numId w:val="181"/>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 xml:space="preserve">Pintura látex </w:t>
      </w:r>
      <w:proofErr w:type="spellStart"/>
      <w:r w:rsidRPr="00D342F8">
        <w:rPr>
          <w:rFonts w:ascii="Arial" w:eastAsia="Times New Roman" w:hAnsi="Arial" w:cs="Arial"/>
          <w:b/>
          <w:bCs/>
          <w:lang w:eastAsia="es-PE"/>
        </w:rPr>
        <w:t>supermate</w:t>
      </w:r>
      <w:proofErr w:type="spellEnd"/>
      <w:r w:rsidRPr="00D342F8">
        <w:rPr>
          <w:rFonts w:ascii="Arial" w:eastAsia="Times New Roman" w:hAnsi="Arial" w:cs="Arial"/>
          <w:lang w:eastAsia="es-PE"/>
        </w:rPr>
        <w:t>: Color rojo dragón (Cod. 507), marca reconocida, de alta resistencia a rayos UV, lavable y de acabado uniforme.</w:t>
      </w:r>
    </w:p>
    <w:p w14:paraId="3E89F6D1" w14:textId="77777777" w:rsidR="00D342F8" w:rsidRPr="00D342F8" w:rsidRDefault="00D342F8" w:rsidP="00A17BF5">
      <w:pPr>
        <w:numPr>
          <w:ilvl w:val="0"/>
          <w:numId w:val="181"/>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Agua limpia</w:t>
      </w:r>
      <w:r w:rsidRPr="00D342F8">
        <w:rPr>
          <w:rFonts w:ascii="Arial" w:eastAsia="Times New Roman" w:hAnsi="Arial" w:cs="Arial"/>
          <w:lang w:eastAsia="es-PE"/>
        </w:rPr>
        <w:t>: Para la dilución del sellador y pintura, de acuerdo con las indicaciones del fabricante.</w:t>
      </w:r>
    </w:p>
    <w:p w14:paraId="4DCE7AA1" w14:textId="4C9E9613" w:rsidR="00D342F8" w:rsidRPr="00D342F8" w:rsidRDefault="00D342F8" w:rsidP="00A17BF5">
      <w:pPr>
        <w:numPr>
          <w:ilvl w:val="0"/>
          <w:numId w:val="181"/>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Lijas de agua</w:t>
      </w:r>
      <w:r w:rsidRPr="00D342F8">
        <w:rPr>
          <w:rFonts w:ascii="Arial" w:eastAsia="Times New Roman" w:hAnsi="Arial" w:cs="Arial"/>
          <w:lang w:eastAsia="es-PE"/>
        </w:rPr>
        <w:t>: Granulometría fina y media para el lijado de superficies empastadas.</w:t>
      </w:r>
    </w:p>
    <w:p w14:paraId="0260DDDB" w14:textId="4907870D" w:rsidR="00D342F8" w:rsidRPr="00D342F8" w:rsidRDefault="00D342F8" w:rsidP="00D342F8">
      <w:pPr>
        <w:spacing w:after="0" w:line="240" w:lineRule="auto"/>
        <w:rPr>
          <w:rFonts w:ascii="Arial" w:hAnsi="Arial" w:cs="Arial"/>
          <w:b/>
          <w:bCs/>
          <w:color w:val="000000"/>
        </w:rPr>
      </w:pPr>
      <w:r w:rsidRPr="00D342F8">
        <w:rPr>
          <w:rFonts w:ascii="Arial" w:hAnsi="Arial" w:cs="Arial"/>
          <w:b/>
          <w:bCs/>
          <w:color w:val="000000"/>
        </w:rPr>
        <w:t>métodos de ejecución:</w:t>
      </w:r>
    </w:p>
    <w:p w14:paraId="592BC378" w14:textId="77777777" w:rsidR="00D342F8" w:rsidRPr="00D342F8" w:rsidRDefault="00D342F8" w:rsidP="00A17BF5">
      <w:pPr>
        <w:numPr>
          <w:ilvl w:val="0"/>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Preparación de la superficie</w:t>
      </w:r>
      <w:r w:rsidRPr="00D342F8">
        <w:rPr>
          <w:rFonts w:ascii="Arial" w:eastAsia="Times New Roman" w:hAnsi="Arial" w:cs="Arial"/>
          <w:lang w:eastAsia="es-PE"/>
        </w:rPr>
        <w:t>:</w:t>
      </w:r>
    </w:p>
    <w:p w14:paraId="7EF6B32D" w14:textId="77777777" w:rsidR="00D342F8" w:rsidRPr="00D342F8" w:rsidRDefault="00D342F8" w:rsidP="00A17BF5">
      <w:pPr>
        <w:numPr>
          <w:ilvl w:val="1"/>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Retirar polvo, grasas, humedad y material suelto.</w:t>
      </w:r>
    </w:p>
    <w:p w14:paraId="5944BB5C" w14:textId="77777777" w:rsidR="00D342F8" w:rsidRPr="00D342F8" w:rsidRDefault="00D342F8" w:rsidP="00A17BF5">
      <w:pPr>
        <w:numPr>
          <w:ilvl w:val="1"/>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Reparar grietas y fisuras con empaste.</w:t>
      </w:r>
    </w:p>
    <w:p w14:paraId="3CD4958F" w14:textId="77777777" w:rsidR="00D342F8" w:rsidRPr="00D342F8" w:rsidRDefault="00D342F8" w:rsidP="00A17BF5">
      <w:pPr>
        <w:numPr>
          <w:ilvl w:val="0"/>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Empastado</w:t>
      </w:r>
      <w:r w:rsidRPr="00D342F8">
        <w:rPr>
          <w:rFonts w:ascii="Arial" w:eastAsia="Times New Roman" w:hAnsi="Arial" w:cs="Arial"/>
          <w:lang w:eastAsia="es-PE"/>
        </w:rPr>
        <w:t>:</w:t>
      </w:r>
    </w:p>
    <w:p w14:paraId="427A6052" w14:textId="77777777" w:rsidR="00D342F8" w:rsidRPr="00D342F8" w:rsidRDefault="00D342F8" w:rsidP="00A17BF5">
      <w:pPr>
        <w:numPr>
          <w:ilvl w:val="1"/>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 xml:space="preserve">Aplicar </w:t>
      </w:r>
      <w:r w:rsidRPr="00D342F8">
        <w:rPr>
          <w:rFonts w:ascii="Arial" w:eastAsia="Times New Roman" w:hAnsi="Arial" w:cs="Arial"/>
          <w:b/>
          <w:bCs/>
          <w:lang w:eastAsia="es-PE"/>
        </w:rPr>
        <w:t>una capa uniforme de empaste acrílico</w:t>
      </w:r>
      <w:r w:rsidRPr="00D342F8">
        <w:rPr>
          <w:rFonts w:ascii="Arial" w:eastAsia="Times New Roman" w:hAnsi="Arial" w:cs="Arial"/>
          <w:lang w:eastAsia="es-PE"/>
        </w:rPr>
        <w:t xml:space="preserve"> sobre la superficie.</w:t>
      </w:r>
    </w:p>
    <w:p w14:paraId="6BCE0DAB" w14:textId="77777777" w:rsidR="00D342F8" w:rsidRPr="00D342F8" w:rsidRDefault="00D342F8" w:rsidP="00A17BF5">
      <w:pPr>
        <w:numPr>
          <w:ilvl w:val="1"/>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Lijar suavemente una vez seco hasta lograr una textura lisa.</w:t>
      </w:r>
    </w:p>
    <w:p w14:paraId="5AEF37D4" w14:textId="77777777" w:rsidR="00D342F8" w:rsidRPr="00D342F8" w:rsidRDefault="00D342F8" w:rsidP="00A17BF5">
      <w:pPr>
        <w:numPr>
          <w:ilvl w:val="1"/>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Retirar el polvo generado.</w:t>
      </w:r>
    </w:p>
    <w:p w14:paraId="263DB0A2" w14:textId="77777777" w:rsidR="00D342F8" w:rsidRPr="00D342F8" w:rsidRDefault="00D342F8" w:rsidP="00A17BF5">
      <w:pPr>
        <w:numPr>
          <w:ilvl w:val="0"/>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Aplicación de sellador</w:t>
      </w:r>
      <w:r w:rsidRPr="00D342F8">
        <w:rPr>
          <w:rFonts w:ascii="Arial" w:eastAsia="Times New Roman" w:hAnsi="Arial" w:cs="Arial"/>
          <w:lang w:eastAsia="es-PE"/>
        </w:rPr>
        <w:t>:</w:t>
      </w:r>
    </w:p>
    <w:p w14:paraId="27AE10EB" w14:textId="77777777" w:rsidR="00D342F8" w:rsidRPr="00D342F8" w:rsidRDefault="00D342F8" w:rsidP="00A17BF5">
      <w:pPr>
        <w:numPr>
          <w:ilvl w:val="1"/>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 xml:space="preserve">Aplicar </w:t>
      </w:r>
      <w:r w:rsidRPr="00D342F8">
        <w:rPr>
          <w:rFonts w:ascii="Arial" w:eastAsia="Times New Roman" w:hAnsi="Arial" w:cs="Arial"/>
          <w:b/>
          <w:bCs/>
          <w:lang w:eastAsia="es-PE"/>
        </w:rPr>
        <w:t>una capa de sellador acrílico</w:t>
      </w:r>
      <w:r w:rsidRPr="00D342F8">
        <w:rPr>
          <w:rFonts w:ascii="Arial" w:eastAsia="Times New Roman" w:hAnsi="Arial" w:cs="Arial"/>
          <w:lang w:eastAsia="es-PE"/>
        </w:rPr>
        <w:t xml:space="preserve"> diluido según fabricante, garantizando la adherencia de la pintura.</w:t>
      </w:r>
    </w:p>
    <w:p w14:paraId="5BCBC795" w14:textId="77777777" w:rsidR="00D342F8" w:rsidRPr="00D342F8" w:rsidRDefault="00D342F8" w:rsidP="00A17BF5">
      <w:pPr>
        <w:numPr>
          <w:ilvl w:val="0"/>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Primera mano de pintura</w:t>
      </w:r>
      <w:r w:rsidRPr="00D342F8">
        <w:rPr>
          <w:rFonts w:ascii="Arial" w:eastAsia="Times New Roman" w:hAnsi="Arial" w:cs="Arial"/>
          <w:lang w:eastAsia="es-PE"/>
        </w:rPr>
        <w:t>:</w:t>
      </w:r>
    </w:p>
    <w:p w14:paraId="33B49285" w14:textId="77777777" w:rsidR="00D342F8" w:rsidRPr="00D342F8" w:rsidRDefault="00D342F8" w:rsidP="00A17BF5">
      <w:pPr>
        <w:numPr>
          <w:ilvl w:val="1"/>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 xml:space="preserve">Aplicar la pintura látex </w:t>
      </w:r>
      <w:proofErr w:type="spellStart"/>
      <w:r w:rsidRPr="00D342F8">
        <w:rPr>
          <w:rFonts w:ascii="Arial" w:eastAsia="Times New Roman" w:hAnsi="Arial" w:cs="Arial"/>
          <w:lang w:eastAsia="es-PE"/>
        </w:rPr>
        <w:t>supermate</w:t>
      </w:r>
      <w:proofErr w:type="spellEnd"/>
      <w:r w:rsidRPr="00D342F8">
        <w:rPr>
          <w:rFonts w:ascii="Arial" w:eastAsia="Times New Roman" w:hAnsi="Arial" w:cs="Arial"/>
          <w:lang w:eastAsia="es-PE"/>
        </w:rPr>
        <w:t xml:space="preserve"> rojo dragón (Cod. 507) con rodillo o brocha, de manera uniforme.</w:t>
      </w:r>
    </w:p>
    <w:p w14:paraId="3165C7AB" w14:textId="77777777" w:rsidR="00D342F8" w:rsidRPr="00D342F8" w:rsidRDefault="00D342F8" w:rsidP="00A17BF5">
      <w:pPr>
        <w:numPr>
          <w:ilvl w:val="1"/>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Dejar secar según indicaciones del fabricante.</w:t>
      </w:r>
    </w:p>
    <w:p w14:paraId="28A9AC4F" w14:textId="77777777" w:rsidR="00D342F8" w:rsidRPr="00D342F8" w:rsidRDefault="00D342F8" w:rsidP="00A17BF5">
      <w:pPr>
        <w:numPr>
          <w:ilvl w:val="0"/>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Segunda mano de pintura</w:t>
      </w:r>
      <w:r w:rsidRPr="00D342F8">
        <w:rPr>
          <w:rFonts w:ascii="Arial" w:eastAsia="Times New Roman" w:hAnsi="Arial" w:cs="Arial"/>
          <w:lang w:eastAsia="es-PE"/>
        </w:rPr>
        <w:t>:</w:t>
      </w:r>
    </w:p>
    <w:p w14:paraId="10442D97" w14:textId="77777777" w:rsidR="00D342F8" w:rsidRPr="00D342F8" w:rsidRDefault="00D342F8" w:rsidP="00A17BF5">
      <w:pPr>
        <w:numPr>
          <w:ilvl w:val="1"/>
          <w:numId w:val="182"/>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Aplicar la segunda capa asegurando cobertura total y acabado homogéneo.</w:t>
      </w:r>
    </w:p>
    <w:p w14:paraId="2295B9FF" w14:textId="77777777" w:rsidR="00D342F8" w:rsidRPr="00D342F8" w:rsidRDefault="00D342F8" w:rsidP="00D342F8">
      <w:p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Se deberá garantizar la continuidad del color, la ausencia de manchas y burbujas, así como una adherencia óptima.</w:t>
      </w:r>
    </w:p>
    <w:p w14:paraId="46384D22" w14:textId="4FC7317B" w:rsidR="00D342F8" w:rsidRPr="00D342F8" w:rsidRDefault="00D342F8" w:rsidP="00D342F8">
      <w:pPr>
        <w:spacing w:after="0" w:line="240" w:lineRule="auto"/>
        <w:rPr>
          <w:rFonts w:ascii="Arial" w:hAnsi="Arial" w:cs="Arial"/>
          <w:b/>
          <w:bCs/>
          <w:color w:val="000000"/>
        </w:rPr>
      </w:pPr>
      <w:r w:rsidRPr="00D342F8">
        <w:rPr>
          <w:rFonts w:ascii="Arial" w:hAnsi="Arial" w:cs="Arial"/>
          <w:b/>
          <w:bCs/>
          <w:color w:val="000000"/>
        </w:rPr>
        <w:t>unidad de medida:</w:t>
      </w:r>
    </w:p>
    <w:p w14:paraId="78F3F886" w14:textId="77777777" w:rsidR="00D342F8" w:rsidRPr="00D342F8" w:rsidRDefault="00D342F8" w:rsidP="00A17BF5">
      <w:pPr>
        <w:numPr>
          <w:ilvl w:val="0"/>
          <w:numId w:val="183"/>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b/>
          <w:bCs/>
          <w:lang w:eastAsia="es-PE"/>
        </w:rPr>
        <w:t>Metro cuadrado (m²)</w:t>
      </w:r>
      <w:r w:rsidRPr="00D342F8">
        <w:rPr>
          <w:rFonts w:ascii="Arial" w:eastAsia="Times New Roman" w:hAnsi="Arial" w:cs="Arial"/>
          <w:lang w:eastAsia="es-PE"/>
        </w:rPr>
        <w:t xml:space="preserve"> de superficie pintada, debidamente terminada y aceptada por la supervisión.</w:t>
      </w:r>
    </w:p>
    <w:p w14:paraId="7D8003E2" w14:textId="656ADDAD" w:rsidR="00D342F8" w:rsidRPr="00D342F8" w:rsidRDefault="00D342F8" w:rsidP="00D342F8">
      <w:pPr>
        <w:spacing w:after="0" w:line="240" w:lineRule="auto"/>
        <w:rPr>
          <w:rFonts w:ascii="Arial" w:hAnsi="Arial" w:cs="Arial"/>
          <w:b/>
          <w:bCs/>
          <w:color w:val="000000"/>
        </w:rPr>
      </w:pPr>
      <w:r w:rsidRPr="00D342F8">
        <w:rPr>
          <w:rFonts w:ascii="Arial" w:hAnsi="Arial" w:cs="Arial"/>
          <w:b/>
          <w:bCs/>
          <w:color w:val="000000"/>
        </w:rPr>
        <w:t>base de pago:</w:t>
      </w:r>
    </w:p>
    <w:p w14:paraId="3321DFA7" w14:textId="77777777" w:rsidR="00D342F8" w:rsidRPr="00D342F8" w:rsidRDefault="00D342F8" w:rsidP="00D342F8">
      <w:p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lastRenderedPageBreak/>
        <w:t xml:space="preserve">El pago se efectuará en función de los </w:t>
      </w:r>
      <w:r w:rsidRPr="00D342F8">
        <w:rPr>
          <w:rFonts w:ascii="Arial" w:eastAsia="Times New Roman" w:hAnsi="Arial" w:cs="Arial"/>
          <w:b/>
          <w:bCs/>
          <w:lang w:eastAsia="es-PE"/>
        </w:rPr>
        <w:t>metros cuadrados (m²)</w:t>
      </w:r>
      <w:r w:rsidRPr="00D342F8">
        <w:rPr>
          <w:rFonts w:ascii="Arial" w:eastAsia="Times New Roman" w:hAnsi="Arial" w:cs="Arial"/>
          <w:lang w:eastAsia="es-PE"/>
        </w:rPr>
        <w:t xml:space="preserve"> efectivamente ejecutados, medidos en obra y aprobados por la supervisión.</w:t>
      </w:r>
    </w:p>
    <w:p w14:paraId="358DC889" w14:textId="77777777" w:rsidR="00D342F8" w:rsidRPr="00D342F8" w:rsidRDefault="00D342F8" w:rsidP="00D342F8">
      <w:p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El precio unitario incluirá:</w:t>
      </w:r>
    </w:p>
    <w:p w14:paraId="1B52F275" w14:textId="77777777" w:rsidR="00D342F8" w:rsidRPr="00D342F8" w:rsidRDefault="00D342F8" w:rsidP="00A17BF5">
      <w:pPr>
        <w:numPr>
          <w:ilvl w:val="0"/>
          <w:numId w:val="184"/>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Mano de obra.</w:t>
      </w:r>
    </w:p>
    <w:p w14:paraId="582C3F4E" w14:textId="77777777" w:rsidR="00D342F8" w:rsidRPr="00D342F8" w:rsidRDefault="00D342F8" w:rsidP="00A17BF5">
      <w:pPr>
        <w:numPr>
          <w:ilvl w:val="0"/>
          <w:numId w:val="184"/>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Herramientas y equipos necesarios.</w:t>
      </w:r>
    </w:p>
    <w:p w14:paraId="34857425" w14:textId="77777777" w:rsidR="00D342F8" w:rsidRPr="00D342F8" w:rsidRDefault="00D342F8" w:rsidP="00A17BF5">
      <w:pPr>
        <w:numPr>
          <w:ilvl w:val="0"/>
          <w:numId w:val="184"/>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Materiales (empaste, lijas, sellador, pintura látex).</w:t>
      </w:r>
    </w:p>
    <w:p w14:paraId="7EC57CFD" w14:textId="77777777" w:rsidR="00D342F8" w:rsidRPr="00D342F8" w:rsidRDefault="00D342F8" w:rsidP="00A17BF5">
      <w:pPr>
        <w:numPr>
          <w:ilvl w:val="0"/>
          <w:numId w:val="184"/>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Preparación de superficie.</w:t>
      </w:r>
    </w:p>
    <w:p w14:paraId="7958F609" w14:textId="77777777" w:rsidR="00D342F8" w:rsidRPr="00D342F8" w:rsidRDefault="00D342F8" w:rsidP="00A17BF5">
      <w:pPr>
        <w:numPr>
          <w:ilvl w:val="0"/>
          <w:numId w:val="184"/>
        </w:num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Limpieza final del área de trabajo.</w:t>
      </w:r>
    </w:p>
    <w:p w14:paraId="60396255" w14:textId="488CDE34" w:rsidR="00D342F8" w:rsidRPr="00D342F8" w:rsidRDefault="00D342F8" w:rsidP="00D342F8">
      <w:pPr>
        <w:spacing w:before="100" w:beforeAutospacing="1" w:after="100" w:afterAutospacing="1" w:line="240" w:lineRule="auto"/>
        <w:rPr>
          <w:rFonts w:ascii="Arial" w:eastAsia="Times New Roman" w:hAnsi="Arial" w:cs="Arial"/>
          <w:lang w:eastAsia="es-PE"/>
        </w:rPr>
      </w:pPr>
      <w:r w:rsidRPr="00D342F8">
        <w:rPr>
          <w:rFonts w:ascii="Arial" w:eastAsia="Times New Roman" w:hAnsi="Arial" w:cs="Arial"/>
          <w:lang w:eastAsia="es-PE"/>
        </w:rPr>
        <w:t>No se reconocerán pagos adicionales por trabajos defectuosos o mal ejecutados.</w:t>
      </w:r>
    </w:p>
    <w:p w14:paraId="52D79D73" w14:textId="2FE1B71F" w:rsidR="007944B0" w:rsidRPr="007944B0" w:rsidRDefault="007944B0"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B734A">
        <w:rPr>
          <w:rFonts w:ascii="Arial" w:hAnsi="Arial" w:cs="Arial"/>
          <w:b/>
          <w:bCs/>
          <w:color w:val="000000"/>
        </w:rPr>
        <w:t>EMPASTADO</w:t>
      </w:r>
      <w:r w:rsidRPr="007944B0">
        <w:rPr>
          <w:rFonts w:ascii="Arial" w:hAnsi="Arial" w:cs="Arial"/>
          <w:b/>
          <w:bCs/>
          <w:color w:val="000000"/>
        </w:rPr>
        <w:t xml:space="preserve"> Y PINTURA LÁTEX COLOR BLANCO HUMO EN VESTIDURAS DE DERRAMES A DOS MANOS (LADRILLO)</w:t>
      </w:r>
    </w:p>
    <w:p w14:paraId="389F17A6" w14:textId="77777777" w:rsidR="007944B0" w:rsidRDefault="007944B0" w:rsidP="007944B0">
      <w:pPr>
        <w:spacing w:after="0" w:line="240" w:lineRule="auto"/>
        <w:rPr>
          <w:rFonts w:ascii="Arial" w:hAnsi="Arial" w:cs="Arial"/>
          <w:b/>
          <w:bCs/>
          <w:color w:val="000000"/>
        </w:rPr>
      </w:pPr>
    </w:p>
    <w:p w14:paraId="3D79B2F5" w14:textId="13EE50D1" w:rsidR="007944B0" w:rsidRPr="00E44D71" w:rsidRDefault="007944B0" w:rsidP="007944B0">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00D3470F" w14:textId="77777777" w:rsidR="007944B0" w:rsidRPr="00E44D71" w:rsidRDefault="007944B0" w:rsidP="007944B0">
      <w:pPr>
        <w:spacing w:after="0" w:line="240" w:lineRule="auto"/>
        <w:rPr>
          <w:rFonts w:ascii="Arial" w:hAnsi="Arial" w:cs="Arial"/>
          <w:color w:val="000000"/>
        </w:rPr>
      </w:pPr>
      <w:r w:rsidRPr="00E44D71">
        <w:rPr>
          <w:rFonts w:ascii="Arial" w:hAnsi="Arial" w:cs="Arial"/>
          <w:color w:val="000000"/>
        </w:rPr>
        <w:t>Empastado completo y aplicación de pintura látex color blanco humo en vestiduras de derrames interiores. Requiere acabado liso, uniforme, estético y de alta calidad, resistente al lavado y con bajo brillo.</w:t>
      </w:r>
    </w:p>
    <w:p w14:paraId="4459CD0F" w14:textId="77777777" w:rsidR="007944B0" w:rsidRPr="00E44D71" w:rsidRDefault="007944B0" w:rsidP="007944B0">
      <w:pPr>
        <w:spacing w:after="0" w:line="240" w:lineRule="auto"/>
        <w:rPr>
          <w:rFonts w:ascii="Arial" w:hAnsi="Arial" w:cs="Arial"/>
          <w:b/>
          <w:bCs/>
          <w:color w:val="000000"/>
        </w:rPr>
      </w:pPr>
    </w:p>
    <w:p w14:paraId="441CA4A6" w14:textId="77777777" w:rsidR="007944B0" w:rsidRPr="00E44D71" w:rsidRDefault="007944B0" w:rsidP="007944B0">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19E53E56" w14:textId="77777777" w:rsidR="007944B0" w:rsidRPr="00E44D71" w:rsidRDefault="007944B0" w:rsidP="007944B0">
      <w:pPr>
        <w:spacing w:after="0" w:line="240" w:lineRule="auto"/>
        <w:rPr>
          <w:rFonts w:ascii="Arial" w:hAnsi="Arial" w:cs="Arial"/>
          <w:color w:val="000000"/>
        </w:rPr>
      </w:pPr>
      <w:r w:rsidRPr="00E44D71">
        <w:rPr>
          <w:rFonts w:ascii="Arial" w:hAnsi="Arial" w:cs="Arial"/>
          <w:color w:val="000000"/>
        </w:rPr>
        <w:t>Debe estar libre de polvo, restos de obra, grasa, humedad, moho o fisuras visibles. El sustrato debe estar seco y curado.</w:t>
      </w:r>
    </w:p>
    <w:p w14:paraId="0A952E68" w14:textId="77777777" w:rsidR="007944B0" w:rsidRPr="00E44D71" w:rsidRDefault="007944B0" w:rsidP="007944B0">
      <w:pPr>
        <w:spacing w:after="0" w:line="240" w:lineRule="auto"/>
        <w:rPr>
          <w:rFonts w:ascii="Arial" w:hAnsi="Arial" w:cs="Arial"/>
          <w:b/>
          <w:bCs/>
          <w:color w:val="000000"/>
        </w:rPr>
      </w:pPr>
    </w:p>
    <w:p w14:paraId="1821F1FF" w14:textId="77777777" w:rsidR="007944B0" w:rsidRPr="00E44D71" w:rsidRDefault="007944B0" w:rsidP="007944B0">
      <w:pPr>
        <w:spacing w:after="0" w:line="240" w:lineRule="auto"/>
        <w:rPr>
          <w:rFonts w:ascii="Arial" w:hAnsi="Arial" w:cs="Arial"/>
          <w:color w:val="000000"/>
        </w:rPr>
      </w:pPr>
      <w:r w:rsidRPr="00E44D71">
        <w:rPr>
          <w:rFonts w:ascii="Arial" w:hAnsi="Arial" w:cs="Arial"/>
          <w:b/>
          <w:bCs/>
          <w:color w:val="000000"/>
        </w:rPr>
        <w:t>Materiales:</w:t>
      </w:r>
    </w:p>
    <w:p w14:paraId="694D8F89" w14:textId="77777777" w:rsidR="007944B0" w:rsidRPr="00E44D71" w:rsidRDefault="007944B0" w:rsidP="001B2EF3">
      <w:pPr>
        <w:numPr>
          <w:ilvl w:val="0"/>
          <w:numId w:val="61"/>
        </w:numPr>
        <w:spacing w:after="0" w:line="240" w:lineRule="auto"/>
        <w:rPr>
          <w:rFonts w:ascii="Arial" w:hAnsi="Arial" w:cs="Arial"/>
          <w:color w:val="000000"/>
        </w:rPr>
      </w:pPr>
      <w:r w:rsidRPr="00E44D71">
        <w:rPr>
          <w:rFonts w:ascii="Arial" w:hAnsi="Arial" w:cs="Arial"/>
          <w:color w:val="000000"/>
        </w:rPr>
        <w:t>Masilla acrílica para interiores.</w:t>
      </w:r>
    </w:p>
    <w:p w14:paraId="5F887B0C" w14:textId="77777777" w:rsidR="007944B0" w:rsidRPr="00E44D71" w:rsidRDefault="007944B0" w:rsidP="001B2EF3">
      <w:pPr>
        <w:numPr>
          <w:ilvl w:val="0"/>
          <w:numId w:val="61"/>
        </w:numPr>
        <w:spacing w:after="0" w:line="240" w:lineRule="auto"/>
        <w:rPr>
          <w:rFonts w:ascii="Arial" w:hAnsi="Arial" w:cs="Arial"/>
          <w:color w:val="000000"/>
        </w:rPr>
      </w:pPr>
      <w:r w:rsidRPr="00E44D71">
        <w:rPr>
          <w:rFonts w:ascii="Arial" w:hAnsi="Arial" w:cs="Arial"/>
          <w:color w:val="000000"/>
        </w:rPr>
        <w:t>Pintura látex blanco humo de buena calidad.</w:t>
      </w:r>
    </w:p>
    <w:p w14:paraId="11E55401" w14:textId="77777777" w:rsidR="007944B0" w:rsidRPr="00E44D71" w:rsidRDefault="007944B0" w:rsidP="001B2EF3">
      <w:pPr>
        <w:numPr>
          <w:ilvl w:val="0"/>
          <w:numId w:val="61"/>
        </w:numPr>
        <w:spacing w:after="0" w:line="240" w:lineRule="auto"/>
        <w:rPr>
          <w:rFonts w:ascii="Arial" w:hAnsi="Arial" w:cs="Arial"/>
          <w:color w:val="000000"/>
        </w:rPr>
      </w:pPr>
      <w:r w:rsidRPr="00E44D71">
        <w:rPr>
          <w:rFonts w:ascii="Arial" w:hAnsi="Arial" w:cs="Arial"/>
          <w:color w:val="000000"/>
        </w:rPr>
        <w:t>Lijas finas y herramientas de empaste y aplicación.</w:t>
      </w:r>
    </w:p>
    <w:p w14:paraId="25D45945" w14:textId="77777777" w:rsidR="007944B0" w:rsidRPr="00E44D71" w:rsidRDefault="007944B0" w:rsidP="007944B0">
      <w:pPr>
        <w:spacing w:after="0" w:line="240" w:lineRule="auto"/>
        <w:rPr>
          <w:rFonts w:ascii="Arial" w:hAnsi="Arial" w:cs="Arial"/>
          <w:b/>
          <w:bCs/>
          <w:color w:val="000000"/>
        </w:rPr>
      </w:pPr>
    </w:p>
    <w:p w14:paraId="5E717AAA" w14:textId="77777777" w:rsidR="007944B0" w:rsidRPr="00E44D71" w:rsidRDefault="007944B0" w:rsidP="007944B0">
      <w:pPr>
        <w:spacing w:after="0" w:line="240" w:lineRule="auto"/>
        <w:rPr>
          <w:rFonts w:ascii="Arial" w:hAnsi="Arial" w:cs="Arial"/>
          <w:color w:val="000000"/>
        </w:rPr>
      </w:pPr>
      <w:r w:rsidRPr="00E44D71">
        <w:rPr>
          <w:rFonts w:ascii="Arial" w:hAnsi="Arial" w:cs="Arial"/>
          <w:b/>
          <w:bCs/>
          <w:color w:val="000000"/>
        </w:rPr>
        <w:t>Método de ejecución:</w:t>
      </w:r>
    </w:p>
    <w:p w14:paraId="427BBA5A"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Limpieza exhaustiva de la superficie con cepillo, paño seco o aspiradora.</w:t>
      </w:r>
    </w:p>
    <w:p w14:paraId="1FA8EC6F"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Aplicación uniforme de masilla acrílica con llana metálica.</w:t>
      </w:r>
    </w:p>
    <w:p w14:paraId="2E831AB8"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Tiempo de secado de la masilla: mínimo 4 a 6 horas.</w:t>
      </w:r>
    </w:p>
    <w:p w14:paraId="76A4C7C0"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Lijado con lija de grano 180-220 hasta obtener una superficie completamente lisa.</w:t>
      </w:r>
    </w:p>
    <w:p w14:paraId="2A9018D2"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Eliminación de polvo con brocha limpia o trapo seco.</w:t>
      </w:r>
    </w:p>
    <w:p w14:paraId="751504BB"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Aplicación de la primera mano de pintura con rodillo antigoteo y brocha para bordes.</w:t>
      </w:r>
    </w:p>
    <w:p w14:paraId="42636EF9"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Secado mínimo de 4 horas.</w:t>
      </w:r>
    </w:p>
    <w:p w14:paraId="7BA515CE"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Lijado fino entre manos para eliminar imperfecciones.</w:t>
      </w:r>
    </w:p>
    <w:p w14:paraId="07426764"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Aplicación de la segunda mano cruzada.</w:t>
      </w:r>
    </w:p>
    <w:p w14:paraId="19851C01"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Verificación del acabado final.</w:t>
      </w:r>
    </w:p>
    <w:p w14:paraId="22902071" w14:textId="77777777" w:rsidR="007944B0" w:rsidRPr="00E44D71" w:rsidRDefault="007944B0" w:rsidP="001B2EF3">
      <w:pPr>
        <w:numPr>
          <w:ilvl w:val="0"/>
          <w:numId w:val="62"/>
        </w:numPr>
        <w:spacing w:after="0" w:line="240" w:lineRule="auto"/>
        <w:rPr>
          <w:rFonts w:ascii="Arial" w:hAnsi="Arial" w:cs="Arial"/>
          <w:color w:val="000000"/>
        </w:rPr>
      </w:pPr>
      <w:r w:rsidRPr="00E44D71">
        <w:rPr>
          <w:rFonts w:ascii="Arial" w:hAnsi="Arial" w:cs="Arial"/>
          <w:color w:val="000000"/>
        </w:rPr>
        <w:t>Limpieza general del área de trabajo.</w:t>
      </w:r>
    </w:p>
    <w:p w14:paraId="0E394CDF" w14:textId="77777777" w:rsidR="007944B0" w:rsidRPr="00E44D71" w:rsidRDefault="007944B0" w:rsidP="007944B0">
      <w:pPr>
        <w:spacing w:after="0" w:line="240" w:lineRule="auto"/>
        <w:rPr>
          <w:rFonts w:ascii="Arial" w:hAnsi="Arial" w:cs="Arial"/>
          <w:b/>
          <w:bCs/>
          <w:color w:val="000000"/>
        </w:rPr>
      </w:pPr>
    </w:p>
    <w:p w14:paraId="4746B4DE" w14:textId="77777777" w:rsidR="007944B0" w:rsidRPr="00E44D71" w:rsidRDefault="007944B0" w:rsidP="007944B0">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7E9588C7" w14:textId="77777777" w:rsidR="007944B0" w:rsidRDefault="007944B0" w:rsidP="007944B0">
      <w:pPr>
        <w:spacing w:after="0" w:line="240" w:lineRule="auto"/>
        <w:rPr>
          <w:rFonts w:ascii="Arial" w:hAnsi="Arial" w:cs="Arial"/>
          <w:color w:val="000000"/>
        </w:rPr>
      </w:pPr>
      <w:r w:rsidRPr="00E44D71">
        <w:rPr>
          <w:rFonts w:ascii="Arial" w:hAnsi="Arial" w:cs="Arial"/>
          <w:color w:val="000000"/>
        </w:rPr>
        <w:t>Metro cuadrado (m²)</w:t>
      </w:r>
    </w:p>
    <w:p w14:paraId="49AD3C38" w14:textId="77777777" w:rsidR="007944B0" w:rsidRDefault="007944B0" w:rsidP="007944B0">
      <w:pPr>
        <w:spacing w:after="0" w:line="240" w:lineRule="auto"/>
        <w:rPr>
          <w:rFonts w:ascii="Arial" w:hAnsi="Arial" w:cs="Arial"/>
          <w:color w:val="000000"/>
        </w:rPr>
      </w:pPr>
    </w:p>
    <w:p w14:paraId="15EC08FD" w14:textId="77777777" w:rsidR="007944B0" w:rsidRPr="00E44D71" w:rsidRDefault="007944B0" w:rsidP="007944B0">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1B2180D1" w14:textId="77777777" w:rsidR="007944B0" w:rsidRDefault="007944B0" w:rsidP="007944B0">
      <w:pPr>
        <w:spacing w:after="0" w:line="240" w:lineRule="auto"/>
        <w:rPr>
          <w:rFonts w:ascii="Arial" w:hAnsi="Arial" w:cs="Arial"/>
          <w:color w:val="000000"/>
        </w:rPr>
      </w:pPr>
      <w:r w:rsidRPr="00E44D71">
        <w:rPr>
          <w:rFonts w:ascii="Arial" w:hAnsi="Arial" w:cs="Arial"/>
          <w:color w:val="000000"/>
        </w:rPr>
        <w:t>Por m² completamente empastado y pintado según lo descrito, incluyendo limpieza y aprobación de la supervisión.</w:t>
      </w:r>
    </w:p>
    <w:p w14:paraId="651BEE47" w14:textId="34C022AA" w:rsidR="007944B0" w:rsidRPr="007944B0" w:rsidRDefault="007944B0" w:rsidP="007944B0">
      <w:pPr>
        <w:tabs>
          <w:tab w:val="left" w:pos="567"/>
          <w:tab w:val="left" w:pos="1134"/>
        </w:tabs>
        <w:autoSpaceDE w:val="0"/>
        <w:autoSpaceDN w:val="0"/>
        <w:adjustRightInd w:val="0"/>
        <w:spacing w:after="0" w:line="240" w:lineRule="auto"/>
        <w:jc w:val="both"/>
        <w:rPr>
          <w:rFonts w:ascii="Arial" w:hAnsi="Arial" w:cs="Arial"/>
          <w:b/>
          <w:bCs/>
          <w:color w:val="000000"/>
        </w:rPr>
      </w:pPr>
    </w:p>
    <w:p w14:paraId="7E36A8FD" w14:textId="11FDFA95" w:rsidR="007944B0" w:rsidRDefault="007944B0" w:rsidP="007944B0">
      <w:pPr>
        <w:spacing w:after="0" w:line="240" w:lineRule="auto"/>
        <w:rPr>
          <w:rFonts w:ascii="Arial" w:hAnsi="Arial" w:cs="Arial"/>
          <w:color w:val="000000"/>
        </w:rPr>
      </w:pPr>
    </w:p>
    <w:p w14:paraId="05604545" w14:textId="4F83C639" w:rsidR="00ED08D7" w:rsidRPr="007944B0" w:rsidRDefault="00ED08D7"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B734A">
        <w:rPr>
          <w:rFonts w:ascii="Arial" w:hAnsi="Arial" w:cs="Arial"/>
          <w:b/>
          <w:bCs/>
          <w:color w:val="000000"/>
        </w:rPr>
        <w:lastRenderedPageBreak/>
        <w:t>EMPASTADO</w:t>
      </w:r>
      <w:r w:rsidRPr="007944B0">
        <w:rPr>
          <w:rFonts w:ascii="Arial" w:hAnsi="Arial" w:cs="Arial"/>
          <w:b/>
          <w:bCs/>
          <w:color w:val="000000"/>
        </w:rPr>
        <w:t xml:space="preserve"> Y PINTURA LÁTEX COLOR BLANCO HUMO EN VESTIDURAS DE DERRAMES A DOS MANOS (</w:t>
      </w:r>
      <w:r>
        <w:rPr>
          <w:rFonts w:ascii="Arial" w:hAnsi="Arial" w:cs="Arial"/>
          <w:b/>
          <w:bCs/>
          <w:color w:val="000000"/>
        </w:rPr>
        <w:t>DRYWALL</w:t>
      </w:r>
      <w:r w:rsidRPr="007944B0">
        <w:rPr>
          <w:rFonts w:ascii="Arial" w:hAnsi="Arial" w:cs="Arial"/>
          <w:b/>
          <w:bCs/>
          <w:color w:val="000000"/>
        </w:rPr>
        <w:t>)</w:t>
      </w:r>
    </w:p>
    <w:p w14:paraId="5782E598" w14:textId="77777777" w:rsidR="007944B0" w:rsidRPr="003C7F3C" w:rsidRDefault="007944B0" w:rsidP="007944B0">
      <w:pPr>
        <w:spacing w:after="0" w:line="240" w:lineRule="auto"/>
        <w:rPr>
          <w:rFonts w:ascii="Arial" w:hAnsi="Arial" w:cs="Arial"/>
          <w:color w:val="000000"/>
        </w:rPr>
      </w:pPr>
    </w:p>
    <w:p w14:paraId="5161BA09" w14:textId="77777777" w:rsidR="006218A9" w:rsidRPr="001B1DA3" w:rsidRDefault="006218A9" w:rsidP="006218A9">
      <w:pPr>
        <w:spacing w:after="0" w:line="240" w:lineRule="auto"/>
        <w:rPr>
          <w:rFonts w:ascii="Arial" w:eastAsia="Arial" w:hAnsi="Arial" w:cs="Arial"/>
          <w:color w:val="000000"/>
        </w:rPr>
      </w:pPr>
      <w:r w:rsidRPr="001B1DA3">
        <w:rPr>
          <w:rFonts w:ascii="Arial" w:eastAsia="Arial" w:hAnsi="Arial" w:cs="Arial"/>
          <w:b/>
          <w:bCs/>
          <w:color w:val="000000"/>
        </w:rPr>
        <w:t>Descripción:</w:t>
      </w:r>
      <w:r w:rsidRPr="001B1DA3">
        <w:rPr>
          <w:rFonts w:ascii="Arial" w:eastAsia="Arial" w:hAnsi="Arial" w:cs="Arial"/>
          <w:color w:val="000000"/>
        </w:rPr>
        <w:br/>
        <w:t xml:space="preserve">La partida comprende el empastado completo y la aplicación de pintura óleo mate color blanco humo en vestiduras de derrames interiores ejecutados en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El acabado deberá ser liso, uniforme, estético, de alta calidad, con buena resistencia al lavado, bajo brillo y durabilidad en interiores.</w:t>
      </w:r>
    </w:p>
    <w:p w14:paraId="2D2AC5C9" w14:textId="77777777" w:rsidR="006218A9" w:rsidRPr="001B1DA3" w:rsidRDefault="006218A9" w:rsidP="006218A9">
      <w:pPr>
        <w:spacing w:after="0" w:line="240" w:lineRule="auto"/>
        <w:rPr>
          <w:rFonts w:ascii="Arial" w:eastAsia="Arial" w:hAnsi="Arial" w:cs="Arial"/>
          <w:color w:val="000000"/>
        </w:rPr>
      </w:pPr>
      <w:r w:rsidRPr="001B1DA3">
        <w:rPr>
          <w:rFonts w:ascii="Arial" w:eastAsia="Arial" w:hAnsi="Arial" w:cs="Arial"/>
          <w:b/>
          <w:bCs/>
          <w:color w:val="000000"/>
        </w:rPr>
        <w:t>Condiciones de la superficie:</w:t>
      </w:r>
      <w:r w:rsidRPr="001B1DA3">
        <w:rPr>
          <w:rFonts w:ascii="Arial" w:eastAsia="Arial" w:hAnsi="Arial" w:cs="Arial"/>
          <w:color w:val="000000"/>
        </w:rPr>
        <w:br/>
        <w:t xml:space="preserve">La superficie deberá encontrarse seca, libre de polvo, grasa, restos de obra, humedad, moho o fisuras visibles. El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deberá estar adecuadamente instalado, con juntas selladas y debidamente niveladas antes del empastado.</w:t>
      </w:r>
    </w:p>
    <w:p w14:paraId="5CF273AE" w14:textId="77777777" w:rsidR="006218A9" w:rsidRDefault="006218A9" w:rsidP="006218A9">
      <w:pPr>
        <w:spacing w:after="0" w:line="240" w:lineRule="auto"/>
        <w:rPr>
          <w:rFonts w:ascii="Arial" w:eastAsia="Arial" w:hAnsi="Arial" w:cs="Arial"/>
          <w:b/>
          <w:bCs/>
          <w:color w:val="000000"/>
        </w:rPr>
      </w:pPr>
    </w:p>
    <w:p w14:paraId="5C4CB4DF" w14:textId="77777777" w:rsidR="006218A9" w:rsidRPr="001B1DA3" w:rsidRDefault="006218A9" w:rsidP="006218A9">
      <w:pPr>
        <w:spacing w:after="0" w:line="240" w:lineRule="auto"/>
        <w:rPr>
          <w:rFonts w:ascii="Arial" w:eastAsia="Arial" w:hAnsi="Arial" w:cs="Arial"/>
          <w:color w:val="000000"/>
        </w:rPr>
      </w:pPr>
      <w:r w:rsidRPr="001B1DA3">
        <w:rPr>
          <w:rFonts w:ascii="Arial" w:eastAsia="Arial" w:hAnsi="Arial" w:cs="Arial"/>
          <w:b/>
          <w:bCs/>
          <w:color w:val="000000"/>
        </w:rPr>
        <w:t>Materiales:</w:t>
      </w:r>
    </w:p>
    <w:p w14:paraId="05C3C6FA" w14:textId="77777777" w:rsidR="006218A9" w:rsidRPr="001B1DA3" w:rsidRDefault="006218A9" w:rsidP="00A17BF5">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 xml:space="preserve">Masilla acrílica especial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w:t>
      </w:r>
    </w:p>
    <w:p w14:paraId="42B510E1" w14:textId="77777777" w:rsidR="006218A9" w:rsidRPr="001B1DA3" w:rsidRDefault="006218A9" w:rsidP="00A17BF5">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 xml:space="preserve">Sellador base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(opcional según requerimiento de absorción).</w:t>
      </w:r>
    </w:p>
    <w:p w14:paraId="37555A16" w14:textId="77777777" w:rsidR="006218A9" w:rsidRPr="001B1DA3" w:rsidRDefault="006218A9" w:rsidP="00A17BF5">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Pintura óleo mate color blanco humo de buena calidad.</w:t>
      </w:r>
    </w:p>
    <w:p w14:paraId="606DC95E" w14:textId="77777777" w:rsidR="006218A9" w:rsidRPr="001B1DA3" w:rsidRDefault="006218A9" w:rsidP="00A17BF5">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Lijas finas de grano 180 – 220.</w:t>
      </w:r>
    </w:p>
    <w:p w14:paraId="6ED31102" w14:textId="77777777" w:rsidR="006218A9" w:rsidRPr="001B1DA3" w:rsidRDefault="006218A9" w:rsidP="00A17BF5">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Herramientas manuales para aplicación de empaste y pintura (llanas, espátulas, rodillos y brochas).</w:t>
      </w:r>
    </w:p>
    <w:p w14:paraId="32406F37" w14:textId="77777777" w:rsidR="006218A9" w:rsidRDefault="006218A9" w:rsidP="006218A9">
      <w:pPr>
        <w:spacing w:after="0" w:line="240" w:lineRule="auto"/>
        <w:rPr>
          <w:rFonts w:ascii="Arial" w:eastAsia="Arial" w:hAnsi="Arial" w:cs="Arial"/>
          <w:b/>
          <w:bCs/>
          <w:color w:val="000000"/>
        </w:rPr>
      </w:pPr>
    </w:p>
    <w:p w14:paraId="6CF763A0" w14:textId="77777777" w:rsidR="006218A9" w:rsidRPr="001B1DA3" w:rsidRDefault="006218A9" w:rsidP="006218A9">
      <w:pPr>
        <w:spacing w:after="0" w:line="240" w:lineRule="auto"/>
        <w:rPr>
          <w:rFonts w:ascii="Arial" w:eastAsia="Arial" w:hAnsi="Arial" w:cs="Arial"/>
          <w:color w:val="000000"/>
        </w:rPr>
      </w:pPr>
      <w:r w:rsidRPr="001B1DA3">
        <w:rPr>
          <w:rFonts w:ascii="Arial" w:eastAsia="Arial" w:hAnsi="Arial" w:cs="Arial"/>
          <w:b/>
          <w:bCs/>
          <w:color w:val="000000"/>
        </w:rPr>
        <w:t>Método de ejecución:</w:t>
      </w:r>
    </w:p>
    <w:p w14:paraId="69B5D860"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Limpieza completa de la superficie con cepillo, trapo seco o aspiradora.</w:t>
      </w:r>
    </w:p>
    <w:p w14:paraId="003AC068"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Aplicación de masilla acrílica sobre juntas, tornillos y superficie, utilizando llana metálica hasta nivelar.</w:t>
      </w:r>
    </w:p>
    <w:p w14:paraId="68F40DFA"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Secado de la masilla (mínimo 4 a 6 horas, dependiendo de las condiciones ambientales).</w:t>
      </w:r>
    </w:p>
    <w:p w14:paraId="75C91280"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Lijado con lija fina hasta lograr una superficie totalmente lisa.</w:t>
      </w:r>
    </w:p>
    <w:p w14:paraId="3DD7A931"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Retiro de polvo con trapo limpio o brocha seca.</w:t>
      </w:r>
    </w:p>
    <w:p w14:paraId="15829DD6"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Aplicación de la primera mano de pintura óleo mate color blanco humo con rodillo antigoteo, complementando bordes con brocha.</w:t>
      </w:r>
    </w:p>
    <w:p w14:paraId="4EEDD6D6"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Tiempo de secado entre manos: mínimo 8 horas.</w:t>
      </w:r>
    </w:p>
    <w:p w14:paraId="15579D25"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Lijado muy suave entre manos para eliminar imperfecciones.</w:t>
      </w:r>
    </w:p>
    <w:p w14:paraId="5D346044"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Aplicación de la segunda mano de pintura en sentido cruzado respecto a la primera.</w:t>
      </w:r>
    </w:p>
    <w:p w14:paraId="3D5E0A03"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Inspección y verificación del acabado final.</w:t>
      </w:r>
    </w:p>
    <w:p w14:paraId="5BB2F1DA" w14:textId="77777777" w:rsidR="006218A9" w:rsidRPr="001B1DA3" w:rsidRDefault="006218A9" w:rsidP="00A17BF5">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Limpieza general del área de trabajo.</w:t>
      </w:r>
    </w:p>
    <w:p w14:paraId="7AF50D16" w14:textId="77777777" w:rsidR="006218A9" w:rsidRDefault="006218A9" w:rsidP="006218A9">
      <w:pPr>
        <w:spacing w:after="0" w:line="240" w:lineRule="auto"/>
        <w:rPr>
          <w:rFonts w:ascii="Arial" w:eastAsia="Arial" w:hAnsi="Arial" w:cs="Arial"/>
          <w:b/>
          <w:bCs/>
          <w:color w:val="000000"/>
        </w:rPr>
      </w:pPr>
    </w:p>
    <w:p w14:paraId="2603FD7B" w14:textId="77777777" w:rsidR="006218A9" w:rsidRPr="001B1DA3" w:rsidRDefault="006218A9" w:rsidP="006218A9">
      <w:pPr>
        <w:spacing w:after="0" w:line="240" w:lineRule="auto"/>
        <w:rPr>
          <w:rFonts w:ascii="Arial" w:eastAsia="Arial" w:hAnsi="Arial" w:cs="Arial"/>
          <w:color w:val="000000"/>
        </w:rPr>
      </w:pPr>
      <w:r w:rsidRPr="001B1DA3">
        <w:rPr>
          <w:rFonts w:ascii="Arial" w:eastAsia="Arial" w:hAnsi="Arial" w:cs="Arial"/>
          <w:b/>
          <w:bCs/>
          <w:color w:val="000000"/>
        </w:rPr>
        <w:t>Unidad de medida:</w:t>
      </w:r>
      <w:r w:rsidRPr="001B1DA3">
        <w:rPr>
          <w:rFonts w:ascii="Arial" w:eastAsia="Arial" w:hAnsi="Arial" w:cs="Arial"/>
          <w:color w:val="000000"/>
        </w:rPr>
        <w:br/>
        <w:t>Metro cuadrado (m²).</w:t>
      </w:r>
    </w:p>
    <w:p w14:paraId="02200E29" w14:textId="77777777" w:rsidR="006218A9" w:rsidRDefault="006218A9" w:rsidP="006218A9">
      <w:pPr>
        <w:spacing w:after="0" w:line="240" w:lineRule="auto"/>
        <w:rPr>
          <w:rFonts w:ascii="Arial" w:eastAsia="Arial" w:hAnsi="Arial" w:cs="Arial"/>
          <w:b/>
          <w:bCs/>
          <w:color w:val="000000"/>
        </w:rPr>
      </w:pPr>
    </w:p>
    <w:p w14:paraId="22CBF065" w14:textId="77777777" w:rsidR="006218A9" w:rsidRDefault="006218A9" w:rsidP="006218A9">
      <w:pPr>
        <w:spacing w:after="0" w:line="240" w:lineRule="auto"/>
        <w:rPr>
          <w:rFonts w:ascii="Arial" w:eastAsia="Arial" w:hAnsi="Arial" w:cs="Arial"/>
          <w:color w:val="000000"/>
        </w:rPr>
      </w:pPr>
      <w:r w:rsidRPr="001B1DA3">
        <w:rPr>
          <w:rFonts w:ascii="Arial" w:eastAsia="Arial" w:hAnsi="Arial" w:cs="Arial"/>
          <w:b/>
          <w:bCs/>
          <w:color w:val="000000"/>
        </w:rPr>
        <w:t>Base de pago:</w:t>
      </w:r>
      <w:r w:rsidRPr="001B1DA3">
        <w:rPr>
          <w:rFonts w:ascii="Arial" w:eastAsia="Arial" w:hAnsi="Arial" w:cs="Arial"/>
          <w:color w:val="000000"/>
        </w:rPr>
        <w:br/>
        <w:t>El pago se efectuará por m² completamente empastado y pintado con dos manos de pintura óleo mate color blanco humo, conforme a las especificaciones, limpieza y previa aprobación de la supervisión.</w:t>
      </w:r>
    </w:p>
    <w:p w14:paraId="21942124" w14:textId="77777777" w:rsidR="00D342F8" w:rsidRPr="001B1DA3" w:rsidRDefault="00D342F8" w:rsidP="006218A9">
      <w:pPr>
        <w:spacing w:after="0" w:line="240" w:lineRule="auto"/>
        <w:rPr>
          <w:rFonts w:ascii="Arial" w:eastAsia="Arial" w:hAnsi="Arial" w:cs="Arial"/>
          <w:color w:val="000000"/>
        </w:rPr>
      </w:pPr>
    </w:p>
    <w:p w14:paraId="5E23A72B" w14:textId="77777777" w:rsidR="00AD060C" w:rsidRPr="00541CA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127B06C7" w14:textId="47D9B247" w:rsidR="00D75B72" w:rsidRPr="00541CAC" w:rsidRDefault="005B734A"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B734A">
        <w:rPr>
          <w:rFonts w:ascii="Arial" w:hAnsi="Arial" w:cs="Arial"/>
          <w:b/>
          <w:bCs/>
          <w:color w:val="000000"/>
        </w:rPr>
        <w:t xml:space="preserve">EMPASTADO Y PINTURA </w:t>
      </w:r>
      <w:r w:rsidR="00366D7B" w:rsidRPr="005B734A">
        <w:rPr>
          <w:rFonts w:ascii="Arial" w:hAnsi="Arial" w:cs="Arial"/>
          <w:b/>
          <w:bCs/>
          <w:color w:val="000000"/>
        </w:rPr>
        <w:t>LATEX COLOR</w:t>
      </w:r>
      <w:r w:rsidRPr="005B734A">
        <w:rPr>
          <w:rFonts w:ascii="Arial" w:hAnsi="Arial" w:cs="Arial"/>
          <w:b/>
          <w:bCs/>
          <w:color w:val="000000"/>
        </w:rPr>
        <w:t xml:space="preserve"> BLANCO HUMO   EN CIELO RASOS A DOS MANOS</w:t>
      </w:r>
    </w:p>
    <w:p w14:paraId="7D9C3D1E" w14:textId="77777777" w:rsidR="005B734A" w:rsidRDefault="005B734A" w:rsidP="00E44D71">
      <w:pPr>
        <w:spacing w:after="0" w:line="240" w:lineRule="auto"/>
        <w:rPr>
          <w:rFonts w:ascii="Arial" w:hAnsi="Arial" w:cs="Arial"/>
          <w:b/>
          <w:bCs/>
          <w:color w:val="000000"/>
        </w:rPr>
      </w:pPr>
    </w:p>
    <w:p w14:paraId="39AC1139" w14:textId="41B2F0B8" w:rsidR="00E44D71" w:rsidRPr="00E44D71" w:rsidRDefault="005B734A" w:rsidP="00E44D71">
      <w:pPr>
        <w:spacing w:after="0" w:line="240" w:lineRule="auto"/>
        <w:rPr>
          <w:rFonts w:ascii="Arial" w:hAnsi="Arial" w:cs="Arial"/>
          <w:color w:val="000000"/>
        </w:rPr>
      </w:pPr>
      <w:r w:rsidRPr="00E44D71">
        <w:rPr>
          <w:rFonts w:ascii="Arial" w:hAnsi="Arial" w:cs="Arial"/>
          <w:b/>
          <w:bCs/>
          <w:color w:val="000000"/>
        </w:rPr>
        <w:t>DESCRIPCIÓN</w:t>
      </w:r>
    </w:p>
    <w:p w14:paraId="191D8C61"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Empastado completo y aplicación de pintura látex blanca humo en cielos rasos de ambientes interiores, con acabado liso, mate y continuo, aplicando dos manos y lijado intermedio.</w:t>
      </w:r>
    </w:p>
    <w:p w14:paraId="1D9F2275" w14:textId="77777777" w:rsidR="00E44D71" w:rsidRPr="00E44D71" w:rsidRDefault="00E44D71" w:rsidP="00E44D71">
      <w:pPr>
        <w:spacing w:after="0" w:line="240" w:lineRule="auto"/>
        <w:rPr>
          <w:rFonts w:ascii="Arial" w:hAnsi="Arial" w:cs="Arial"/>
          <w:b/>
          <w:bCs/>
          <w:color w:val="000000"/>
        </w:rPr>
      </w:pPr>
    </w:p>
    <w:p w14:paraId="7CF9A556" w14:textId="37A6ED1A" w:rsidR="00E44D71" w:rsidRPr="00E44D71" w:rsidRDefault="005B734A" w:rsidP="00E44D71">
      <w:pPr>
        <w:spacing w:after="0" w:line="240" w:lineRule="auto"/>
        <w:rPr>
          <w:rFonts w:ascii="Arial" w:hAnsi="Arial" w:cs="Arial"/>
          <w:color w:val="000000"/>
        </w:rPr>
      </w:pPr>
      <w:r w:rsidRPr="00E44D71">
        <w:rPr>
          <w:rFonts w:ascii="Arial" w:hAnsi="Arial" w:cs="Arial"/>
          <w:b/>
          <w:bCs/>
          <w:color w:val="000000"/>
        </w:rPr>
        <w:lastRenderedPageBreak/>
        <w:t>CONDICIONES DE LA SUPERFICIE</w:t>
      </w:r>
    </w:p>
    <w:p w14:paraId="1048D559"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Debe estar libre de grietas, polvo, humedad, grasa y haber sido curada apropiadamente.</w:t>
      </w:r>
    </w:p>
    <w:p w14:paraId="552D699C" w14:textId="77777777" w:rsidR="00E44D71" w:rsidRPr="00E44D71" w:rsidRDefault="00E44D71" w:rsidP="00E44D71">
      <w:pPr>
        <w:spacing w:after="0" w:line="240" w:lineRule="auto"/>
        <w:rPr>
          <w:rFonts w:ascii="Arial" w:hAnsi="Arial" w:cs="Arial"/>
          <w:b/>
          <w:bCs/>
          <w:color w:val="000000"/>
        </w:rPr>
      </w:pPr>
    </w:p>
    <w:p w14:paraId="4A395AF1" w14:textId="19E2DDC2" w:rsidR="00E44D71" w:rsidRPr="00E44D71" w:rsidRDefault="005B734A" w:rsidP="00E44D71">
      <w:pPr>
        <w:spacing w:after="0" w:line="240" w:lineRule="auto"/>
        <w:rPr>
          <w:rFonts w:ascii="Arial" w:hAnsi="Arial" w:cs="Arial"/>
          <w:color w:val="000000"/>
        </w:rPr>
      </w:pPr>
      <w:r w:rsidRPr="00E44D71">
        <w:rPr>
          <w:rFonts w:ascii="Arial" w:hAnsi="Arial" w:cs="Arial"/>
          <w:b/>
          <w:bCs/>
          <w:color w:val="000000"/>
        </w:rPr>
        <w:t>MATERIALES</w:t>
      </w:r>
    </w:p>
    <w:p w14:paraId="15629E27" w14:textId="77777777" w:rsidR="00E44D71" w:rsidRPr="00E44D71" w:rsidRDefault="00E44D71" w:rsidP="001B2EF3">
      <w:pPr>
        <w:numPr>
          <w:ilvl w:val="0"/>
          <w:numId w:val="63"/>
        </w:numPr>
        <w:spacing w:after="0" w:line="240" w:lineRule="auto"/>
        <w:rPr>
          <w:rFonts w:ascii="Arial" w:hAnsi="Arial" w:cs="Arial"/>
          <w:color w:val="000000"/>
        </w:rPr>
      </w:pPr>
      <w:r w:rsidRPr="00E44D71">
        <w:rPr>
          <w:rFonts w:ascii="Arial" w:hAnsi="Arial" w:cs="Arial"/>
          <w:color w:val="000000"/>
        </w:rPr>
        <w:t>Masilla acrílica para interiores.</w:t>
      </w:r>
    </w:p>
    <w:p w14:paraId="035A0667" w14:textId="77777777" w:rsidR="00E44D71" w:rsidRPr="00E44D71" w:rsidRDefault="00E44D71" w:rsidP="001B2EF3">
      <w:pPr>
        <w:numPr>
          <w:ilvl w:val="0"/>
          <w:numId w:val="63"/>
        </w:numPr>
        <w:spacing w:after="0" w:line="240" w:lineRule="auto"/>
        <w:rPr>
          <w:rFonts w:ascii="Arial" w:hAnsi="Arial" w:cs="Arial"/>
          <w:color w:val="000000"/>
        </w:rPr>
      </w:pPr>
      <w:r w:rsidRPr="00E44D71">
        <w:rPr>
          <w:rFonts w:ascii="Arial" w:hAnsi="Arial" w:cs="Arial"/>
          <w:color w:val="000000"/>
        </w:rPr>
        <w:t>Pintura látex blanca humo.</w:t>
      </w:r>
    </w:p>
    <w:p w14:paraId="2FB454CB" w14:textId="77777777" w:rsidR="00E44D71" w:rsidRPr="00E44D71" w:rsidRDefault="00E44D71" w:rsidP="001B2EF3">
      <w:pPr>
        <w:numPr>
          <w:ilvl w:val="0"/>
          <w:numId w:val="63"/>
        </w:numPr>
        <w:spacing w:after="0" w:line="240" w:lineRule="auto"/>
        <w:rPr>
          <w:rFonts w:ascii="Arial" w:hAnsi="Arial" w:cs="Arial"/>
          <w:color w:val="000000"/>
        </w:rPr>
      </w:pPr>
      <w:r w:rsidRPr="00E44D71">
        <w:rPr>
          <w:rFonts w:ascii="Arial" w:hAnsi="Arial" w:cs="Arial"/>
          <w:color w:val="000000"/>
        </w:rPr>
        <w:t>Lijas, brochas, rodillos y herramientas de empaste.</w:t>
      </w:r>
    </w:p>
    <w:p w14:paraId="3425AC24" w14:textId="77777777" w:rsidR="00E44D71" w:rsidRPr="00E44D71" w:rsidRDefault="00E44D71" w:rsidP="00E44D71">
      <w:pPr>
        <w:spacing w:after="0" w:line="240" w:lineRule="auto"/>
        <w:rPr>
          <w:rFonts w:ascii="Arial" w:hAnsi="Arial" w:cs="Arial"/>
          <w:b/>
          <w:bCs/>
          <w:color w:val="000000"/>
        </w:rPr>
      </w:pPr>
    </w:p>
    <w:p w14:paraId="2449A3FE" w14:textId="2F6210C0" w:rsidR="00E44D71" w:rsidRPr="00E44D71" w:rsidRDefault="005B734A" w:rsidP="00E44D71">
      <w:pPr>
        <w:spacing w:after="0" w:line="240" w:lineRule="auto"/>
        <w:rPr>
          <w:rFonts w:ascii="Arial" w:hAnsi="Arial" w:cs="Arial"/>
          <w:color w:val="000000"/>
        </w:rPr>
      </w:pPr>
      <w:r w:rsidRPr="00E44D71">
        <w:rPr>
          <w:rFonts w:ascii="Arial" w:hAnsi="Arial" w:cs="Arial"/>
          <w:b/>
          <w:bCs/>
          <w:color w:val="000000"/>
        </w:rPr>
        <w:t>MÉTODO DE EJECUCIÓN</w:t>
      </w:r>
    </w:p>
    <w:p w14:paraId="3825029E"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Limpieza de polvo y residuos con brocha, espátula o trapo.</w:t>
      </w:r>
    </w:p>
    <w:p w14:paraId="7EE23BD7"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Aplicación de masilla acrílica en toda la superficie del cielo raso.</w:t>
      </w:r>
    </w:p>
    <w:p w14:paraId="481E9C25"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Secado mínimo: 6 horas.</w:t>
      </w:r>
    </w:p>
    <w:p w14:paraId="595906CA"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Lijado con lija fina hasta lograr un acabado homogéneo.</w:t>
      </w:r>
    </w:p>
    <w:p w14:paraId="47665AEF"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Eliminación de polvo con trapo seco o brocha.</w:t>
      </w:r>
    </w:p>
    <w:p w14:paraId="3CBB5DB6"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Aplicación de la primera mano de pintura látex blanca humo con rodillo.</w:t>
      </w:r>
    </w:p>
    <w:p w14:paraId="7B06F59E"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Secado de 4 a 6 horas.</w:t>
      </w:r>
    </w:p>
    <w:p w14:paraId="55099AD2"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Lijado suave y limpieza.</w:t>
      </w:r>
    </w:p>
    <w:p w14:paraId="6C853DD5"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Aplicación de segunda mano de pintura cruzada.</w:t>
      </w:r>
    </w:p>
    <w:p w14:paraId="4EA20286"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Revisión del acabado por parte de la supervisión.</w:t>
      </w:r>
    </w:p>
    <w:p w14:paraId="3847A91E" w14:textId="77777777" w:rsidR="00E44D71" w:rsidRPr="00E44D71" w:rsidRDefault="00E44D71" w:rsidP="001B2EF3">
      <w:pPr>
        <w:numPr>
          <w:ilvl w:val="0"/>
          <w:numId w:val="64"/>
        </w:numPr>
        <w:spacing w:after="0" w:line="240" w:lineRule="auto"/>
        <w:rPr>
          <w:rFonts w:ascii="Arial" w:hAnsi="Arial" w:cs="Arial"/>
          <w:color w:val="000000"/>
        </w:rPr>
      </w:pPr>
      <w:r w:rsidRPr="00E44D71">
        <w:rPr>
          <w:rFonts w:ascii="Arial" w:hAnsi="Arial" w:cs="Arial"/>
          <w:color w:val="000000"/>
        </w:rPr>
        <w:t>Limpieza general del ambiente intervenido.</w:t>
      </w:r>
    </w:p>
    <w:p w14:paraId="302FC6F4" w14:textId="77777777" w:rsidR="00E44D71" w:rsidRPr="00E44D71" w:rsidRDefault="00E44D71" w:rsidP="00E44D71">
      <w:pPr>
        <w:spacing w:after="0" w:line="240" w:lineRule="auto"/>
        <w:rPr>
          <w:rFonts w:ascii="Arial" w:hAnsi="Arial" w:cs="Arial"/>
          <w:b/>
          <w:bCs/>
          <w:color w:val="000000"/>
        </w:rPr>
      </w:pPr>
    </w:p>
    <w:p w14:paraId="33F05D6D" w14:textId="31825BD4" w:rsidR="00E44D71" w:rsidRPr="00E44D71" w:rsidRDefault="005B734A" w:rsidP="00E44D71">
      <w:pPr>
        <w:spacing w:after="0" w:line="240" w:lineRule="auto"/>
        <w:rPr>
          <w:rFonts w:ascii="Arial" w:hAnsi="Arial" w:cs="Arial"/>
          <w:color w:val="000000"/>
        </w:rPr>
      </w:pPr>
      <w:r w:rsidRPr="00E44D71">
        <w:rPr>
          <w:rFonts w:ascii="Arial" w:hAnsi="Arial" w:cs="Arial"/>
          <w:b/>
          <w:bCs/>
          <w:color w:val="000000"/>
        </w:rPr>
        <w:t>UNIDAD DE MEDIDA</w:t>
      </w:r>
    </w:p>
    <w:p w14:paraId="273CEFD2"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Metro cuadrado (m²)</w:t>
      </w:r>
    </w:p>
    <w:p w14:paraId="67C9213B" w14:textId="77777777" w:rsidR="00E44D71" w:rsidRPr="00E44D71" w:rsidRDefault="00E44D71" w:rsidP="00E44D71">
      <w:pPr>
        <w:spacing w:after="0" w:line="240" w:lineRule="auto"/>
        <w:rPr>
          <w:rFonts w:ascii="Arial" w:hAnsi="Arial" w:cs="Arial"/>
          <w:b/>
          <w:bCs/>
          <w:color w:val="000000"/>
        </w:rPr>
      </w:pPr>
    </w:p>
    <w:p w14:paraId="2A0CBB63" w14:textId="7109AB3B" w:rsidR="00E44D71" w:rsidRPr="00E44D71" w:rsidRDefault="005B734A" w:rsidP="00E44D71">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457D8E78"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Por m² empastado, pintado en dos manos, conforme a lo especificado.</w:t>
      </w:r>
    </w:p>
    <w:p w14:paraId="7CCF72B3" w14:textId="77777777" w:rsidR="00E44D71" w:rsidRDefault="00E44D71" w:rsidP="00E44D71">
      <w:pPr>
        <w:spacing w:after="0" w:line="240" w:lineRule="auto"/>
        <w:rPr>
          <w:rFonts w:ascii="Arial" w:hAnsi="Arial" w:cs="Arial"/>
          <w:color w:val="000000"/>
        </w:rPr>
      </w:pPr>
    </w:p>
    <w:p w14:paraId="0674B8BD" w14:textId="26307131" w:rsidR="00D75B72" w:rsidRPr="00541CAC" w:rsidRDefault="005B734A"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B734A">
        <w:rPr>
          <w:rFonts w:ascii="Arial" w:hAnsi="Arial" w:cs="Arial"/>
          <w:b/>
          <w:bCs/>
          <w:color w:val="000000"/>
        </w:rPr>
        <w:t>EMPASTADO Y PINTURA LATEX SUPERMATE COLOR ROJO DRAGÓN COD.507 EN PARAPETO</w:t>
      </w:r>
    </w:p>
    <w:p w14:paraId="7D45A19F" w14:textId="77777777" w:rsidR="005B734A" w:rsidRDefault="005B734A" w:rsidP="00E44D71">
      <w:pPr>
        <w:spacing w:after="0" w:line="240" w:lineRule="auto"/>
        <w:rPr>
          <w:rFonts w:ascii="Arial" w:hAnsi="Arial" w:cs="Arial"/>
          <w:b/>
          <w:bCs/>
          <w:color w:val="000000"/>
        </w:rPr>
      </w:pPr>
    </w:p>
    <w:p w14:paraId="39BC1EC8" w14:textId="77777777" w:rsidR="005B734A" w:rsidRPr="005B734A" w:rsidRDefault="005B734A" w:rsidP="005B734A">
      <w:p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DESCRIPCIÓN DE TRABAJOS</w:t>
      </w:r>
      <w:r w:rsidRPr="005B734A">
        <w:rPr>
          <w:rFonts w:ascii="Arial" w:eastAsia="Times New Roman" w:hAnsi="Arial" w:cs="Arial"/>
          <w:lang w:eastAsia="es-PE"/>
        </w:rPr>
        <w:br/>
        <w:t xml:space="preserve">Comprende la ejecución del empastado sobre superficie de parapeto, seguido por la aplicación de dos manos de pintura látex </w:t>
      </w:r>
      <w:proofErr w:type="spellStart"/>
      <w:r w:rsidRPr="005B734A">
        <w:rPr>
          <w:rFonts w:ascii="Arial" w:eastAsia="Times New Roman" w:hAnsi="Arial" w:cs="Arial"/>
          <w:lang w:eastAsia="es-PE"/>
        </w:rPr>
        <w:t>supermate</w:t>
      </w:r>
      <w:proofErr w:type="spellEnd"/>
      <w:r w:rsidRPr="005B734A">
        <w:rPr>
          <w:rFonts w:ascii="Arial" w:eastAsia="Times New Roman" w:hAnsi="Arial" w:cs="Arial"/>
          <w:lang w:eastAsia="es-PE"/>
        </w:rPr>
        <w:t xml:space="preserve"> color rojo dragón (código 507). El objetivo es lograr un acabado uniforme, estético y resistente a la intemperie en zonas expuestas.</w:t>
      </w:r>
    </w:p>
    <w:p w14:paraId="6E128D8A" w14:textId="77777777" w:rsidR="005B734A" w:rsidRPr="005B734A" w:rsidRDefault="005B734A" w:rsidP="005B734A">
      <w:p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PROCEDIMIENTO CONSTRUCTIVO</w:t>
      </w:r>
    </w:p>
    <w:p w14:paraId="58CCD1FB" w14:textId="77777777" w:rsidR="005B734A" w:rsidRPr="005B734A" w:rsidRDefault="005B734A" w:rsidP="00A17BF5">
      <w:pPr>
        <w:numPr>
          <w:ilvl w:val="0"/>
          <w:numId w:val="132"/>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Preparación de superficie:</w:t>
      </w:r>
      <w:r w:rsidRPr="005B734A">
        <w:rPr>
          <w:rFonts w:ascii="Arial" w:eastAsia="Times New Roman" w:hAnsi="Arial" w:cs="Arial"/>
          <w:lang w:eastAsia="es-PE"/>
        </w:rPr>
        <w:t xml:space="preserve"> Limpieza del parapeto, eliminando polvo, grasa, restos de obra u otras impurezas.</w:t>
      </w:r>
    </w:p>
    <w:p w14:paraId="44A07050" w14:textId="77777777" w:rsidR="005B734A" w:rsidRPr="005B734A" w:rsidRDefault="005B734A" w:rsidP="00A17BF5">
      <w:pPr>
        <w:numPr>
          <w:ilvl w:val="0"/>
          <w:numId w:val="132"/>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Empastado:</w:t>
      </w:r>
      <w:r w:rsidRPr="005B734A">
        <w:rPr>
          <w:rFonts w:ascii="Arial" w:eastAsia="Times New Roman" w:hAnsi="Arial" w:cs="Arial"/>
          <w:lang w:eastAsia="es-PE"/>
        </w:rPr>
        <w:t xml:space="preserve"> Aplicación uniforme de masilla niveladora para cubrir poros y pequeñas imperfecciones. Se deja secar y se lija hasta lograr una superficie lisa.</w:t>
      </w:r>
    </w:p>
    <w:p w14:paraId="5A0176A4" w14:textId="77777777" w:rsidR="005B734A" w:rsidRPr="005B734A" w:rsidRDefault="005B734A" w:rsidP="00A17BF5">
      <w:pPr>
        <w:numPr>
          <w:ilvl w:val="0"/>
          <w:numId w:val="132"/>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Aplicación de pintura:</w:t>
      </w:r>
    </w:p>
    <w:p w14:paraId="053159A8" w14:textId="77777777" w:rsidR="005B734A" w:rsidRPr="005B734A" w:rsidRDefault="005B734A" w:rsidP="00A17BF5">
      <w:pPr>
        <w:numPr>
          <w:ilvl w:val="1"/>
          <w:numId w:val="132"/>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 xml:space="preserve">Primera mano de pintura látex </w:t>
      </w:r>
      <w:proofErr w:type="spellStart"/>
      <w:r w:rsidRPr="005B734A">
        <w:rPr>
          <w:rFonts w:ascii="Arial" w:eastAsia="Times New Roman" w:hAnsi="Arial" w:cs="Arial"/>
          <w:lang w:eastAsia="es-PE"/>
        </w:rPr>
        <w:t>supermate</w:t>
      </w:r>
      <w:proofErr w:type="spellEnd"/>
      <w:r w:rsidRPr="005B734A">
        <w:rPr>
          <w:rFonts w:ascii="Arial" w:eastAsia="Times New Roman" w:hAnsi="Arial" w:cs="Arial"/>
          <w:lang w:eastAsia="es-PE"/>
        </w:rPr>
        <w:t xml:space="preserve"> color rojo dragón, diluida según indicaciones del fabricante.</w:t>
      </w:r>
    </w:p>
    <w:p w14:paraId="514940F8" w14:textId="77777777" w:rsidR="005B734A" w:rsidRPr="005B734A" w:rsidRDefault="005B734A" w:rsidP="00A17BF5">
      <w:pPr>
        <w:numPr>
          <w:ilvl w:val="1"/>
          <w:numId w:val="132"/>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Tiempo de secado adecuado.</w:t>
      </w:r>
    </w:p>
    <w:p w14:paraId="024E5A1E" w14:textId="77777777" w:rsidR="005B734A" w:rsidRPr="005B734A" w:rsidRDefault="005B734A" w:rsidP="00A17BF5">
      <w:pPr>
        <w:numPr>
          <w:ilvl w:val="1"/>
          <w:numId w:val="132"/>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Segunda mano de pintura para lograr una cobertura y tonalidad uniforme.</w:t>
      </w:r>
    </w:p>
    <w:p w14:paraId="12E3D338" w14:textId="77777777" w:rsidR="005B734A" w:rsidRPr="005B734A" w:rsidRDefault="005B734A" w:rsidP="00A17BF5">
      <w:pPr>
        <w:numPr>
          <w:ilvl w:val="0"/>
          <w:numId w:val="132"/>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Limpieza final:</w:t>
      </w:r>
      <w:r w:rsidRPr="005B734A">
        <w:rPr>
          <w:rFonts w:ascii="Arial" w:eastAsia="Times New Roman" w:hAnsi="Arial" w:cs="Arial"/>
          <w:lang w:eastAsia="es-PE"/>
        </w:rPr>
        <w:t xml:space="preserve"> Retiro de cintas, residuos de pintura, y limpieza general del área trabajada.</w:t>
      </w:r>
    </w:p>
    <w:p w14:paraId="09011A4B" w14:textId="77777777" w:rsidR="005B734A" w:rsidRPr="005B734A" w:rsidRDefault="005B734A" w:rsidP="005B734A">
      <w:p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lastRenderedPageBreak/>
        <w:t>MATERIALES</w:t>
      </w:r>
    </w:p>
    <w:p w14:paraId="0A5A6B58" w14:textId="77777777" w:rsidR="005B734A" w:rsidRPr="005B734A" w:rsidRDefault="005B734A" w:rsidP="00A17BF5">
      <w:pPr>
        <w:numPr>
          <w:ilvl w:val="0"/>
          <w:numId w:val="133"/>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 xml:space="preserve">Pintura látex </w:t>
      </w:r>
      <w:proofErr w:type="spellStart"/>
      <w:r w:rsidRPr="005B734A">
        <w:rPr>
          <w:rFonts w:ascii="Arial" w:eastAsia="Times New Roman" w:hAnsi="Arial" w:cs="Arial"/>
          <w:lang w:eastAsia="es-PE"/>
        </w:rPr>
        <w:t>supermate</w:t>
      </w:r>
      <w:proofErr w:type="spellEnd"/>
      <w:r w:rsidRPr="005B734A">
        <w:rPr>
          <w:rFonts w:ascii="Arial" w:eastAsia="Times New Roman" w:hAnsi="Arial" w:cs="Arial"/>
          <w:lang w:eastAsia="es-PE"/>
        </w:rPr>
        <w:t xml:space="preserve"> color rojo dragón (código 507)</w:t>
      </w:r>
    </w:p>
    <w:p w14:paraId="49D4B602" w14:textId="77777777" w:rsidR="005B734A" w:rsidRPr="005B734A" w:rsidRDefault="005B734A" w:rsidP="00A17BF5">
      <w:pPr>
        <w:numPr>
          <w:ilvl w:val="0"/>
          <w:numId w:val="133"/>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Masilla para empastar</w:t>
      </w:r>
    </w:p>
    <w:p w14:paraId="0057368F" w14:textId="77777777" w:rsidR="005B734A" w:rsidRPr="005B734A" w:rsidRDefault="005B734A" w:rsidP="00A17BF5">
      <w:pPr>
        <w:numPr>
          <w:ilvl w:val="0"/>
          <w:numId w:val="133"/>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Agua limpia (para dilución si aplica)</w:t>
      </w:r>
    </w:p>
    <w:p w14:paraId="2CD4B888" w14:textId="77777777" w:rsidR="005B734A" w:rsidRPr="005B734A" w:rsidRDefault="005B734A" w:rsidP="00A17BF5">
      <w:pPr>
        <w:numPr>
          <w:ilvl w:val="0"/>
          <w:numId w:val="133"/>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Lijas de grano fino</w:t>
      </w:r>
    </w:p>
    <w:p w14:paraId="6C3752E6" w14:textId="77777777" w:rsidR="005B734A" w:rsidRPr="005B734A" w:rsidRDefault="005B734A" w:rsidP="005B734A">
      <w:p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EQUIPO Y HERRAMIENTAS</w:t>
      </w:r>
    </w:p>
    <w:p w14:paraId="21743552" w14:textId="77777777" w:rsidR="005B734A" w:rsidRPr="005B734A" w:rsidRDefault="005B734A" w:rsidP="00A17BF5">
      <w:pPr>
        <w:numPr>
          <w:ilvl w:val="0"/>
          <w:numId w:val="134"/>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Brochas, rodillos, bandejas</w:t>
      </w:r>
    </w:p>
    <w:p w14:paraId="022E56B2" w14:textId="77777777" w:rsidR="005B734A" w:rsidRPr="005B734A" w:rsidRDefault="005B734A" w:rsidP="00A17BF5">
      <w:pPr>
        <w:numPr>
          <w:ilvl w:val="0"/>
          <w:numId w:val="134"/>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Espátulas, llanas</w:t>
      </w:r>
    </w:p>
    <w:p w14:paraId="46C09E37" w14:textId="77777777" w:rsidR="005B734A" w:rsidRPr="005B734A" w:rsidRDefault="005B734A" w:rsidP="00A17BF5">
      <w:pPr>
        <w:numPr>
          <w:ilvl w:val="0"/>
          <w:numId w:val="134"/>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Lijas manuales o eléctricas</w:t>
      </w:r>
    </w:p>
    <w:p w14:paraId="66827C9F" w14:textId="77777777" w:rsidR="005B734A" w:rsidRPr="005B734A" w:rsidRDefault="005B734A" w:rsidP="00A17BF5">
      <w:pPr>
        <w:numPr>
          <w:ilvl w:val="0"/>
          <w:numId w:val="134"/>
        </w:num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lang w:eastAsia="es-PE"/>
        </w:rPr>
        <w:t>Andamios o escaleras si es necesario</w:t>
      </w:r>
    </w:p>
    <w:p w14:paraId="41E73ACE" w14:textId="77777777" w:rsidR="005B734A" w:rsidRPr="005B734A" w:rsidRDefault="005B734A" w:rsidP="005B734A">
      <w:p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UNIDAD DE MEDIDA</w:t>
      </w:r>
      <w:r w:rsidRPr="005B734A">
        <w:rPr>
          <w:rFonts w:ascii="Arial" w:eastAsia="Times New Roman" w:hAnsi="Arial" w:cs="Arial"/>
          <w:lang w:eastAsia="es-PE"/>
        </w:rPr>
        <w:br/>
        <w:t>Metro cuadrado (m²)</w:t>
      </w:r>
    </w:p>
    <w:p w14:paraId="2F333D7D" w14:textId="77777777" w:rsidR="005B734A" w:rsidRPr="005B734A" w:rsidRDefault="005B734A" w:rsidP="005B734A">
      <w:p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MÉTODO DE MEDICIÓN</w:t>
      </w:r>
      <w:r w:rsidRPr="005B734A">
        <w:rPr>
          <w:rFonts w:ascii="Arial" w:eastAsia="Times New Roman" w:hAnsi="Arial" w:cs="Arial"/>
          <w:lang w:eastAsia="es-PE"/>
        </w:rPr>
        <w:br/>
        <w:t>Se medirá en metros cuadrados (m²) el área de parapeto empastada y pintada, según lo ejecutado y conforme con la aprobación de la supervisión de obra.</w:t>
      </w:r>
    </w:p>
    <w:p w14:paraId="0C3C2B90" w14:textId="77777777" w:rsidR="005B734A" w:rsidRDefault="005B734A" w:rsidP="005B734A">
      <w:pPr>
        <w:spacing w:before="100" w:beforeAutospacing="1" w:after="100" w:afterAutospacing="1" w:line="240" w:lineRule="auto"/>
        <w:rPr>
          <w:rFonts w:ascii="Arial" w:eastAsia="Times New Roman" w:hAnsi="Arial" w:cs="Arial"/>
          <w:lang w:eastAsia="es-PE"/>
        </w:rPr>
      </w:pPr>
      <w:r w:rsidRPr="005B734A">
        <w:rPr>
          <w:rFonts w:ascii="Arial" w:eastAsia="Times New Roman" w:hAnsi="Arial" w:cs="Arial"/>
          <w:b/>
          <w:bCs/>
          <w:lang w:eastAsia="es-PE"/>
        </w:rPr>
        <w:t>CONDICIONES DE PAGO</w:t>
      </w:r>
      <w:r w:rsidRPr="005B734A">
        <w:rPr>
          <w:rFonts w:ascii="Arial" w:eastAsia="Times New Roman" w:hAnsi="Arial" w:cs="Arial"/>
          <w:lang w:eastAsia="es-PE"/>
        </w:rPr>
        <w:br/>
        <w:t>El pago se realizará por metro cuadrado (m²) completamente ejecutado, conforme y aprobado. El precio unitario incluirá todos los materiales, equipos, herramientas, mano de obra, limpieza y protección necesarias para la correcta ejecución del trabajo.</w:t>
      </w:r>
    </w:p>
    <w:p w14:paraId="1DAD9926" w14:textId="42E71BBE" w:rsidR="00366D7B" w:rsidRPr="00366D7B" w:rsidRDefault="00366D7B"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366D7B">
        <w:rPr>
          <w:rFonts w:ascii="Arial" w:hAnsi="Arial" w:cs="Arial"/>
          <w:b/>
          <w:bCs/>
          <w:color w:val="000000"/>
        </w:rPr>
        <w:t>IGNIFUGO, EMPASTADO Y PINTURA LATEX COLOR BLANCO HUMO EN MUROS RESISTENTES AL FUEGO</w:t>
      </w:r>
    </w:p>
    <w:p w14:paraId="7FA618EB" w14:textId="27D8F796" w:rsidR="00D75B72" w:rsidRPr="00366D7B" w:rsidRDefault="00D75B72" w:rsidP="00366D7B">
      <w:pPr>
        <w:pStyle w:val="Prrafodelista"/>
        <w:tabs>
          <w:tab w:val="left" w:pos="567"/>
          <w:tab w:val="left" w:pos="1134"/>
        </w:tabs>
        <w:autoSpaceDE w:val="0"/>
        <w:autoSpaceDN w:val="0"/>
        <w:adjustRightInd w:val="0"/>
        <w:spacing w:after="0" w:line="240" w:lineRule="auto"/>
        <w:ind w:left="1440"/>
        <w:contextualSpacing w:val="0"/>
        <w:jc w:val="both"/>
        <w:rPr>
          <w:rFonts w:ascii="Arial" w:hAnsi="Arial" w:cs="Arial"/>
          <w:b/>
          <w:bCs/>
          <w:color w:val="000000"/>
        </w:rPr>
      </w:pPr>
    </w:p>
    <w:p w14:paraId="5BD8966D" w14:textId="77777777" w:rsidR="00366D7B" w:rsidRPr="00AD59CA" w:rsidRDefault="00366D7B" w:rsidP="00366D7B">
      <w:pPr>
        <w:spacing w:after="0" w:line="240" w:lineRule="auto"/>
        <w:rPr>
          <w:rFonts w:ascii="Arial" w:hAnsi="Arial" w:cs="Arial"/>
          <w:color w:val="000000"/>
        </w:rPr>
      </w:pPr>
      <w:r w:rsidRPr="00AD59CA">
        <w:rPr>
          <w:rFonts w:ascii="Arial" w:hAnsi="Arial" w:cs="Arial"/>
          <w:b/>
          <w:bCs/>
          <w:color w:val="000000"/>
        </w:rPr>
        <w:t>Descripción:</w:t>
      </w:r>
      <w:r w:rsidRPr="00AD59CA">
        <w:rPr>
          <w:rFonts w:ascii="Arial" w:hAnsi="Arial" w:cs="Arial"/>
          <w:color w:val="000000"/>
        </w:rPr>
        <w:br/>
        <w:t xml:space="preserve">La partida comprende la </w:t>
      </w:r>
      <w:r w:rsidRPr="00AD59CA">
        <w:rPr>
          <w:rFonts w:ascii="Arial" w:hAnsi="Arial" w:cs="Arial"/>
          <w:b/>
          <w:bCs/>
          <w:color w:val="000000"/>
        </w:rPr>
        <w:t>aplicación de sistema de recubrimiento ignífugo</w:t>
      </w:r>
      <w:r w:rsidRPr="00AD59CA">
        <w:rPr>
          <w:rFonts w:ascii="Arial" w:hAnsi="Arial" w:cs="Arial"/>
          <w:color w:val="000000"/>
        </w:rPr>
        <w:t>, empastado y pintura látex color blanco humo sobre muros resistentes al fuego, garantizando la protección pasiva contra incendios según la resistencia requerida en planos y normas técnicas vigentes. Incluye la preparación de superficies, aplicación de masa de empaste, lijado y dos manos de pintura látex, asegurando un acabado uniforme, liso y continuo.</w:t>
      </w:r>
    </w:p>
    <w:p w14:paraId="1F0FBADA" w14:textId="77777777" w:rsidR="00366D7B" w:rsidRPr="00AD59CA" w:rsidRDefault="00366D7B" w:rsidP="00366D7B">
      <w:pPr>
        <w:spacing w:after="0" w:line="240" w:lineRule="auto"/>
        <w:rPr>
          <w:rFonts w:ascii="Arial" w:hAnsi="Arial" w:cs="Arial"/>
          <w:color w:val="000000"/>
        </w:rPr>
      </w:pPr>
    </w:p>
    <w:p w14:paraId="397FFC36" w14:textId="77777777" w:rsidR="00366D7B" w:rsidRPr="00AD59CA" w:rsidRDefault="00366D7B" w:rsidP="00366D7B">
      <w:pPr>
        <w:spacing w:after="0" w:line="240" w:lineRule="auto"/>
        <w:rPr>
          <w:rFonts w:ascii="Arial" w:hAnsi="Arial" w:cs="Arial"/>
          <w:color w:val="000000"/>
        </w:rPr>
      </w:pPr>
      <w:r w:rsidRPr="00AD59CA">
        <w:rPr>
          <w:rFonts w:ascii="Arial" w:hAnsi="Arial" w:cs="Arial"/>
          <w:b/>
          <w:bCs/>
          <w:color w:val="000000"/>
        </w:rPr>
        <w:t>Materiales:</w:t>
      </w:r>
    </w:p>
    <w:p w14:paraId="7DFB743D" w14:textId="77777777" w:rsidR="00366D7B" w:rsidRPr="00AD59CA" w:rsidRDefault="00366D7B" w:rsidP="00A17BF5">
      <w:pPr>
        <w:numPr>
          <w:ilvl w:val="0"/>
          <w:numId w:val="164"/>
        </w:numPr>
        <w:spacing w:after="0" w:line="240" w:lineRule="auto"/>
        <w:rPr>
          <w:rFonts w:ascii="Arial" w:hAnsi="Arial" w:cs="Arial"/>
          <w:color w:val="000000"/>
        </w:rPr>
      </w:pPr>
      <w:r w:rsidRPr="00AD59CA">
        <w:rPr>
          <w:rFonts w:ascii="Arial" w:hAnsi="Arial" w:cs="Arial"/>
          <w:b/>
          <w:bCs/>
          <w:color w:val="000000"/>
        </w:rPr>
        <w:t>Recubrimiento ignífugo</w:t>
      </w:r>
      <w:r w:rsidRPr="00AD59CA">
        <w:rPr>
          <w:rFonts w:ascii="Arial" w:hAnsi="Arial" w:cs="Arial"/>
          <w:color w:val="000000"/>
        </w:rPr>
        <w:t xml:space="preserve"> certificado, de aplicación directa sobre superficies de muros resistentes al fuego.</w:t>
      </w:r>
    </w:p>
    <w:p w14:paraId="32A73315" w14:textId="77777777" w:rsidR="00366D7B" w:rsidRPr="00AD59CA" w:rsidRDefault="00366D7B" w:rsidP="00A17BF5">
      <w:pPr>
        <w:numPr>
          <w:ilvl w:val="0"/>
          <w:numId w:val="164"/>
        </w:numPr>
        <w:spacing w:after="0" w:line="240" w:lineRule="auto"/>
        <w:rPr>
          <w:rFonts w:ascii="Arial" w:hAnsi="Arial" w:cs="Arial"/>
          <w:color w:val="000000"/>
        </w:rPr>
      </w:pPr>
      <w:r w:rsidRPr="00AD59CA">
        <w:rPr>
          <w:rFonts w:ascii="Arial" w:hAnsi="Arial" w:cs="Arial"/>
          <w:b/>
          <w:bCs/>
          <w:color w:val="000000"/>
        </w:rPr>
        <w:t>Masa de empaste</w:t>
      </w:r>
      <w:r w:rsidRPr="00AD59CA">
        <w:rPr>
          <w:rFonts w:ascii="Arial" w:hAnsi="Arial" w:cs="Arial"/>
          <w:color w:val="000000"/>
        </w:rPr>
        <w:t xml:space="preserve"> de primera calidad, compatible con sustratos resistentes al fuego.</w:t>
      </w:r>
    </w:p>
    <w:p w14:paraId="535F8E42" w14:textId="77777777" w:rsidR="00366D7B" w:rsidRPr="00AD59CA" w:rsidRDefault="00366D7B" w:rsidP="00A17BF5">
      <w:pPr>
        <w:numPr>
          <w:ilvl w:val="0"/>
          <w:numId w:val="164"/>
        </w:numPr>
        <w:spacing w:after="0" w:line="240" w:lineRule="auto"/>
        <w:rPr>
          <w:rFonts w:ascii="Arial" w:hAnsi="Arial" w:cs="Arial"/>
          <w:color w:val="000000"/>
        </w:rPr>
      </w:pPr>
      <w:r w:rsidRPr="00AD59CA">
        <w:rPr>
          <w:rFonts w:ascii="Arial" w:hAnsi="Arial" w:cs="Arial"/>
          <w:b/>
          <w:bCs/>
          <w:color w:val="000000"/>
        </w:rPr>
        <w:t>Pintura látex color blanco humo</w:t>
      </w:r>
      <w:r w:rsidRPr="00AD59CA">
        <w:rPr>
          <w:rFonts w:ascii="Arial" w:hAnsi="Arial" w:cs="Arial"/>
          <w:color w:val="000000"/>
        </w:rPr>
        <w:t>, lavable, de buena resistencia a la humedad y alcalinidad.</w:t>
      </w:r>
    </w:p>
    <w:p w14:paraId="13E16DD2" w14:textId="77777777" w:rsidR="00366D7B" w:rsidRPr="00AD59CA" w:rsidRDefault="00366D7B" w:rsidP="00A17BF5">
      <w:pPr>
        <w:numPr>
          <w:ilvl w:val="0"/>
          <w:numId w:val="164"/>
        </w:numPr>
        <w:spacing w:after="0" w:line="240" w:lineRule="auto"/>
        <w:rPr>
          <w:rFonts w:ascii="Arial" w:hAnsi="Arial" w:cs="Arial"/>
          <w:color w:val="000000"/>
        </w:rPr>
      </w:pPr>
      <w:r w:rsidRPr="00AD59CA">
        <w:rPr>
          <w:rFonts w:ascii="Arial" w:hAnsi="Arial" w:cs="Arial"/>
          <w:b/>
          <w:bCs/>
          <w:color w:val="000000"/>
        </w:rPr>
        <w:t>Sellador acrílico ignífugo</w:t>
      </w:r>
      <w:r w:rsidRPr="00AD59CA">
        <w:rPr>
          <w:rFonts w:ascii="Arial" w:hAnsi="Arial" w:cs="Arial"/>
          <w:color w:val="000000"/>
        </w:rPr>
        <w:t xml:space="preserve"> compatible con pintura y empaste.</w:t>
      </w:r>
    </w:p>
    <w:p w14:paraId="4A3EBDB9" w14:textId="77777777" w:rsidR="00366D7B" w:rsidRPr="00AD59CA" w:rsidRDefault="00366D7B" w:rsidP="00A17BF5">
      <w:pPr>
        <w:numPr>
          <w:ilvl w:val="0"/>
          <w:numId w:val="164"/>
        </w:numPr>
        <w:spacing w:after="0" w:line="240" w:lineRule="auto"/>
        <w:rPr>
          <w:rFonts w:ascii="Arial" w:hAnsi="Arial" w:cs="Arial"/>
          <w:color w:val="000000"/>
        </w:rPr>
      </w:pPr>
      <w:r w:rsidRPr="00AD59CA">
        <w:rPr>
          <w:rFonts w:ascii="Arial" w:hAnsi="Arial" w:cs="Arial"/>
          <w:color w:val="000000"/>
        </w:rPr>
        <w:t xml:space="preserve">Lijas finas, cinta </w:t>
      </w:r>
      <w:proofErr w:type="spellStart"/>
      <w:r w:rsidRPr="00AD59CA">
        <w:rPr>
          <w:rFonts w:ascii="Arial" w:hAnsi="Arial" w:cs="Arial"/>
          <w:color w:val="000000"/>
        </w:rPr>
        <w:t>masking</w:t>
      </w:r>
      <w:proofErr w:type="spellEnd"/>
      <w:r w:rsidRPr="00AD59CA">
        <w:rPr>
          <w:rFonts w:ascii="Arial" w:hAnsi="Arial" w:cs="Arial"/>
          <w:color w:val="000000"/>
        </w:rPr>
        <w:t xml:space="preserve"> tape, plásticos protectores y accesorios auxiliares.</w:t>
      </w:r>
    </w:p>
    <w:p w14:paraId="64013108" w14:textId="77777777" w:rsidR="00366D7B" w:rsidRPr="00AD59CA" w:rsidRDefault="00366D7B" w:rsidP="00366D7B">
      <w:pPr>
        <w:spacing w:after="0" w:line="240" w:lineRule="auto"/>
        <w:rPr>
          <w:rFonts w:ascii="Arial" w:hAnsi="Arial" w:cs="Arial"/>
          <w:color w:val="000000"/>
        </w:rPr>
      </w:pPr>
    </w:p>
    <w:p w14:paraId="1CC2DD0B" w14:textId="77777777" w:rsidR="00366D7B" w:rsidRPr="00AD59CA" w:rsidRDefault="00366D7B" w:rsidP="00366D7B">
      <w:pPr>
        <w:spacing w:after="0" w:line="240" w:lineRule="auto"/>
        <w:rPr>
          <w:rFonts w:ascii="Arial" w:hAnsi="Arial" w:cs="Arial"/>
          <w:color w:val="000000"/>
        </w:rPr>
      </w:pPr>
      <w:r w:rsidRPr="00AD59CA">
        <w:rPr>
          <w:rFonts w:ascii="Arial" w:hAnsi="Arial" w:cs="Arial"/>
          <w:b/>
          <w:bCs/>
          <w:color w:val="000000"/>
        </w:rPr>
        <w:t>Equipos y Herramientas:</w:t>
      </w:r>
    </w:p>
    <w:p w14:paraId="7AA6C05D" w14:textId="77777777" w:rsidR="00366D7B" w:rsidRPr="00AD59CA" w:rsidRDefault="00366D7B" w:rsidP="00A17BF5">
      <w:pPr>
        <w:numPr>
          <w:ilvl w:val="0"/>
          <w:numId w:val="165"/>
        </w:numPr>
        <w:spacing w:after="0" w:line="240" w:lineRule="auto"/>
        <w:rPr>
          <w:rFonts w:ascii="Arial" w:hAnsi="Arial" w:cs="Arial"/>
          <w:color w:val="000000"/>
        </w:rPr>
      </w:pPr>
      <w:r w:rsidRPr="00AD59CA">
        <w:rPr>
          <w:rFonts w:ascii="Arial" w:hAnsi="Arial" w:cs="Arial"/>
          <w:color w:val="000000"/>
        </w:rPr>
        <w:t>Lijadora manual o eléctrica.</w:t>
      </w:r>
    </w:p>
    <w:p w14:paraId="6A2EBA07" w14:textId="77777777" w:rsidR="00366D7B" w:rsidRPr="00AD59CA" w:rsidRDefault="00366D7B" w:rsidP="00A17BF5">
      <w:pPr>
        <w:numPr>
          <w:ilvl w:val="0"/>
          <w:numId w:val="165"/>
        </w:numPr>
        <w:spacing w:after="0" w:line="240" w:lineRule="auto"/>
        <w:rPr>
          <w:rFonts w:ascii="Arial" w:hAnsi="Arial" w:cs="Arial"/>
          <w:color w:val="000000"/>
        </w:rPr>
      </w:pPr>
      <w:r w:rsidRPr="00AD59CA">
        <w:rPr>
          <w:rFonts w:ascii="Arial" w:hAnsi="Arial" w:cs="Arial"/>
          <w:color w:val="000000"/>
        </w:rPr>
        <w:t>Brochas, rodillos de pelo corto y bandejas de pintura.</w:t>
      </w:r>
    </w:p>
    <w:p w14:paraId="1DA37D54" w14:textId="77777777" w:rsidR="00366D7B" w:rsidRPr="00AD59CA" w:rsidRDefault="00366D7B" w:rsidP="00A17BF5">
      <w:pPr>
        <w:numPr>
          <w:ilvl w:val="0"/>
          <w:numId w:val="165"/>
        </w:numPr>
        <w:spacing w:after="0" w:line="240" w:lineRule="auto"/>
        <w:rPr>
          <w:rFonts w:ascii="Arial" w:hAnsi="Arial" w:cs="Arial"/>
          <w:color w:val="000000"/>
        </w:rPr>
      </w:pPr>
      <w:r w:rsidRPr="00AD59CA">
        <w:rPr>
          <w:rFonts w:ascii="Arial" w:hAnsi="Arial" w:cs="Arial"/>
          <w:color w:val="000000"/>
        </w:rPr>
        <w:t>Espátulas metálicas y de plástico para empaste.</w:t>
      </w:r>
    </w:p>
    <w:p w14:paraId="240BD0BD" w14:textId="77777777" w:rsidR="00366D7B" w:rsidRPr="00AD59CA" w:rsidRDefault="00366D7B" w:rsidP="00A17BF5">
      <w:pPr>
        <w:numPr>
          <w:ilvl w:val="0"/>
          <w:numId w:val="165"/>
        </w:numPr>
        <w:spacing w:after="0" w:line="240" w:lineRule="auto"/>
        <w:rPr>
          <w:rFonts w:ascii="Arial" w:hAnsi="Arial" w:cs="Arial"/>
          <w:color w:val="000000"/>
        </w:rPr>
      </w:pPr>
      <w:r w:rsidRPr="00AD59CA">
        <w:rPr>
          <w:rFonts w:ascii="Arial" w:hAnsi="Arial" w:cs="Arial"/>
          <w:color w:val="000000"/>
        </w:rPr>
        <w:t>Pulverizador o equipo de aplicación para recubrimiento ignífugo (si corresponde).</w:t>
      </w:r>
    </w:p>
    <w:p w14:paraId="7453B89A" w14:textId="77777777" w:rsidR="00366D7B" w:rsidRPr="00AD59CA" w:rsidRDefault="00366D7B" w:rsidP="00A17BF5">
      <w:pPr>
        <w:numPr>
          <w:ilvl w:val="0"/>
          <w:numId w:val="165"/>
        </w:numPr>
        <w:spacing w:after="0" w:line="240" w:lineRule="auto"/>
        <w:rPr>
          <w:rFonts w:ascii="Arial" w:hAnsi="Arial" w:cs="Arial"/>
          <w:color w:val="000000"/>
        </w:rPr>
      </w:pPr>
      <w:r w:rsidRPr="00AD59CA">
        <w:rPr>
          <w:rFonts w:ascii="Arial" w:hAnsi="Arial" w:cs="Arial"/>
          <w:color w:val="000000"/>
        </w:rPr>
        <w:t>Andamios o escaleras según altura de trabajo.</w:t>
      </w:r>
    </w:p>
    <w:p w14:paraId="4ADDD2E5" w14:textId="77777777" w:rsidR="00366D7B" w:rsidRPr="00AD59CA" w:rsidRDefault="00366D7B" w:rsidP="00A17BF5">
      <w:pPr>
        <w:numPr>
          <w:ilvl w:val="0"/>
          <w:numId w:val="165"/>
        </w:numPr>
        <w:spacing w:after="0" w:line="240" w:lineRule="auto"/>
        <w:rPr>
          <w:rFonts w:ascii="Arial" w:hAnsi="Arial" w:cs="Arial"/>
          <w:color w:val="000000"/>
        </w:rPr>
      </w:pPr>
      <w:r w:rsidRPr="00AD59CA">
        <w:rPr>
          <w:rFonts w:ascii="Arial" w:hAnsi="Arial" w:cs="Arial"/>
          <w:color w:val="000000"/>
        </w:rPr>
        <w:lastRenderedPageBreak/>
        <w:t>EPP: guantes, mascarilla con filtro, lentes de seguridad.</w:t>
      </w:r>
    </w:p>
    <w:p w14:paraId="3AF08B36" w14:textId="77777777" w:rsidR="00366D7B" w:rsidRPr="00AD59CA" w:rsidRDefault="00366D7B" w:rsidP="00366D7B">
      <w:pPr>
        <w:spacing w:after="0" w:line="240" w:lineRule="auto"/>
        <w:rPr>
          <w:rFonts w:ascii="Arial" w:hAnsi="Arial" w:cs="Arial"/>
          <w:color w:val="000000"/>
        </w:rPr>
      </w:pPr>
    </w:p>
    <w:p w14:paraId="39195F4C" w14:textId="77777777" w:rsidR="00366D7B" w:rsidRPr="00AD59CA" w:rsidRDefault="00366D7B" w:rsidP="00366D7B">
      <w:pPr>
        <w:spacing w:after="0" w:line="240" w:lineRule="auto"/>
        <w:rPr>
          <w:rFonts w:ascii="Arial" w:hAnsi="Arial" w:cs="Arial"/>
          <w:color w:val="000000"/>
        </w:rPr>
      </w:pPr>
      <w:r w:rsidRPr="00AD59CA">
        <w:rPr>
          <w:rFonts w:ascii="Arial" w:hAnsi="Arial" w:cs="Arial"/>
          <w:b/>
          <w:bCs/>
          <w:color w:val="000000"/>
        </w:rPr>
        <w:t>Método de Ejecución:</w:t>
      </w:r>
    </w:p>
    <w:p w14:paraId="1D69C7CB" w14:textId="77777777" w:rsidR="00366D7B" w:rsidRPr="00AD59CA" w:rsidRDefault="00366D7B" w:rsidP="00A17BF5">
      <w:pPr>
        <w:numPr>
          <w:ilvl w:val="0"/>
          <w:numId w:val="166"/>
        </w:numPr>
        <w:spacing w:after="0" w:line="240" w:lineRule="auto"/>
        <w:rPr>
          <w:rFonts w:ascii="Arial" w:hAnsi="Arial" w:cs="Arial"/>
          <w:color w:val="000000"/>
        </w:rPr>
      </w:pPr>
      <w:r w:rsidRPr="00AD59CA">
        <w:rPr>
          <w:rFonts w:ascii="Arial" w:hAnsi="Arial" w:cs="Arial"/>
          <w:b/>
          <w:bCs/>
          <w:color w:val="000000"/>
        </w:rPr>
        <w:t>Preparación de la superficie</w:t>
      </w:r>
    </w:p>
    <w:p w14:paraId="7E2280C6"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Limpieza del muro eliminando polvo, grasas y partículas sueltas.</w:t>
      </w:r>
    </w:p>
    <w:p w14:paraId="0CB31775"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Reparación de juntas y fisuras visibles.</w:t>
      </w:r>
    </w:p>
    <w:p w14:paraId="4D9789CB" w14:textId="77777777" w:rsidR="00366D7B" w:rsidRPr="00AD59CA" w:rsidRDefault="00366D7B" w:rsidP="00A17BF5">
      <w:pPr>
        <w:numPr>
          <w:ilvl w:val="0"/>
          <w:numId w:val="166"/>
        </w:numPr>
        <w:spacing w:after="0" w:line="240" w:lineRule="auto"/>
        <w:rPr>
          <w:rFonts w:ascii="Arial" w:hAnsi="Arial" w:cs="Arial"/>
          <w:color w:val="000000"/>
        </w:rPr>
      </w:pPr>
      <w:r w:rsidRPr="00AD59CA">
        <w:rPr>
          <w:rFonts w:ascii="Arial" w:hAnsi="Arial" w:cs="Arial"/>
          <w:b/>
          <w:bCs/>
          <w:color w:val="000000"/>
        </w:rPr>
        <w:t>Aplicación de recubrimiento ignífugo</w:t>
      </w:r>
    </w:p>
    <w:p w14:paraId="498E039E"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Colocación del recubrimiento ignífugo en capa continua, respetando el espesor y tiempo de secado recomendado por el fabricante.</w:t>
      </w:r>
    </w:p>
    <w:p w14:paraId="682D9A30"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Verificación de uniformidad y adherencia.</w:t>
      </w:r>
    </w:p>
    <w:p w14:paraId="388122D1" w14:textId="77777777" w:rsidR="00366D7B" w:rsidRPr="00AD59CA" w:rsidRDefault="00366D7B" w:rsidP="00A17BF5">
      <w:pPr>
        <w:numPr>
          <w:ilvl w:val="0"/>
          <w:numId w:val="166"/>
        </w:numPr>
        <w:spacing w:after="0" w:line="240" w:lineRule="auto"/>
        <w:rPr>
          <w:rFonts w:ascii="Arial" w:hAnsi="Arial" w:cs="Arial"/>
          <w:color w:val="000000"/>
        </w:rPr>
      </w:pPr>
      <w:r w:rsidRPr="00AD59CA">
        <w:rPr>
          <w:rFonts w:ascii="Arial" w:hAnsi="Arial" w:cs="Arial"/>
          <w:b/>
          <w:bCs/>
          <w:color w:val="000000"/>
        </w:rPr>
        <w:t>Empastado</w:t>
      </w:r>
    </w:p>
    <w:p w14:paraId="4D217DAC"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Aplicación de primera capa de empaste, dejando superficie nivelada.</w:t>
      </w:r>
    </w:p>
    <w:p w14:paraId="18DF0FD8"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Lijado y corrección de imperfecciones.</w:t>
      </w:r>
    </w:p>
    <w:p w14:paraId="406F9B93"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Aplicación de segunda capa de empaste para acabado liso.</w:t>
      </w:r>
    </w:p>
    <w:p w14:paraId="14B02288" w14:textId="77777777" w:rsidR="00366D7B" w:rsidRPr="00AD59CA" w:rsidRDefault="00366D7B" w:rsidP="00A17BF5">
      <w:pPr>
        <w:numPr>
          <w:ilvl w:val="0"/>
          <w:numId w:val="166"/>
        </w:numPr>
        <w:spacing w:after="0" w:line="240" w:lineRule="auto"/>
        <w:rPr>
          <w:rFonts w:ascii="Arial" w:hAnsi="Arial" w:cs="Arial"/>
          <w:color w:val="000000"/>
        </w:rPr>
      </w:pPr>
      <w:r w:rsidRPr="00AD59CA">
        <w:rPr>
          <w:rFonts w:ascii="Arial" w:hAnsi="Arial" w:cs="Arial"/>
          <w:b/>
          <w:bCs/>
          <w:color w:val="000000"/>
        </w:rPr>
        <w:t>Pintura</w:t>
      </w:r>
    </w:p>
    <w:p w14:paraId="442983DD"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Aplicación de sellador acrílico ignífugo.</w:t>
      </w:r>
    </w:p>
    <w:p w14:paraId="07B48191"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Colocación de primera mano de pintura látex color blanco humo.</w:t>
      </w:r>
    </w:p>
    <w:p w14:paraId="32DB47B5"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Lijado suave (si corresponde).</w:t>
      </w:r>
    </w:p>
    <w:p w14:paraId="215AAECA"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Aplicación de segunda mano de pintura para acabado final.</w:t>
      </w:r>
    </w:p>
    <w:p w14:paraId="2EF05287" w14:textId="77777777" w:rsidR="00366D7B" w:rsidRPr="00AD59CA" w:rsidRDefault="00366D7B" w:rsidP="00A17BF5">
      <w:pPr>
        <w:numPr>
          <w:ilvl w:val="0"/>
          <w:numId w:val="166"/>
        </w:numPr>
        <w:spacing w:after="0" w:line="240" w:lineRule="auto"/>
        <w:rPr>
          <w:rFonts w:ascii="Arial" w:hAnsi="Arial" w:cs="Arial"/>
          <w:color w:val="000000"/>
        </w:rPr>
      </w:pPr>
      <w:r w:rsidRPr="00AD59CA">
        <w:rPr>
          <w:rFonts w:ascii="Arial" w:hAnsi="Arial" w:cs="Arial"/>
          <w:b/>
          <w:bCs/>
          <w:color w:val="000000"/>
        </w:rPr>
        <w:t>Acabado y entrega</w:t>
      </w:r>
    </w:p>
    <w:p w14:paraId="549AC209"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Retiro de protecciones y limpieza del área de trabajo.</w:t>
      </w:r>
    </w:p>
    <w:p w14:paraId="5012A790" w14:textId="77777777" w:rsidR="00366D7B" w:rsidRPr="00AD59CA" w:rsidRDefault="00366D7B" w:rsidP="00A17BF5">
      <w:pPr>
        <w:numPr>
          <w:ilvl w:val="1"/>
          <w:numId w:val="166"/>
        </w:numPr>
        <w:spacing w:after="0" w:line="240" w:lineRule="auto"/>
        <w:rPr>
          <w:rFonts w:ascii="Arial" w:hAnsi="Arial" w:cs="Arial"/>
          <w:color w:val="000000"/>
        </w:rPr>
      </w:pPr>
      <w:r w:rsidRPr="00AD59CA">
        <w:rPr>
          <w:rFonts w:ascii="Arial" w:hAnsi="Arial" w:cs="Arial"/>
          <w:color w:val="000000"/>
        </w:rPr>
        <w:t>Verificación de uniformidad y cumplimiento de especificaciones de resistencia al fuego.</w:t>
      </w:r>
    </w:p>
    <w:p w14:paraId="76B32669" w14:textId="77777777" w:rsidR="00366D7B" w:rsidRPr="00AD59CA" w:rsidRDefault="00366D7B" w:rsidP="00366D7B">
      <w:pPr>
        <w:spacing w:after="0" w:line="240" w:lineRule="auto"/>
        <w:rPr>
          <w:rFonts w:ascii="Arial" w:hAnsi="Arial" w:cs="Arial"/>
          <w:color w:val="000000"/>
        </w:rPr>
      </w:pPr>
    </w:p>
    <w:p w14:paraId="51D587F3" w14:textId="77777777" w:rsidR="00366D7B" w:rsidRPr="00AD59CA" w:rsidRDefault="00366D7B" w:rsidP="00366D7B">
      <w:pPr>
        <w:spacing w:after="0" w:line="240" w:lineRule="auto"/>
        <w:rPr>
          <w:rFonts w:ascii="Arial" w:hAnsi="Arial" w:cs="Arial"/>
          <w:color w:val="000000"/>
        </w:rPr>
      </w:pPr>
      <w:r w:rsidRPr="00AD59CA">
        <w:rPr>
          <w:rFonts w:ascii="Arial" w:hAnsi="Arial" w:cs="Arial"/>
          <w:b/>
          <w:bCs/>
          <w:color w:val="000000"/>
        </w:rPr>
        <w:t>Unidad de Medida:</w:t>
      </w:r>
      <w:r w:rsidRPr="00AD59CA">
        <w:rPr>
          <w:rFonts w:ascii="Arial" w:hAnsi="Arial" w:cs="Arial"/>
          <w:color w:val="000000"/>
        </w:rPr>
        <w:br/>
        <w:t>Metro cuadrado (m²).</w:t>
      </w:r>
    </w:p>
    <w:p w14:paraId="07CD4E39" w14:textId="77777777" w:rsidR="00366D7B" w:rsidRPr="00AD59CA" w:rsidRDefault="00366D7B" w:rsidP="00366D7B">
      <w:pPr>
        <w:spacing w:after="0" w:line="240" w:lineRule="auto"/>
        <w:rPr>
          <w:rFonts w:ascii="Arial" w:hAnsi="Arial" w:cs="Arial"/>
          <w:color w:val="000000"/>
        </w:rPr>
      </w:pPr>
    </w:p>
    <w:p w14:paraId="6A3E851F" w14:textId="77777777" w:rsidR="00366D7B" w:rsidRPr="00AD59CA" w:rsidRDefault="00366D7B" w:rsidP="00366D7B">
      <w:pPr>
        <w:spacing w:after="0" w:line="240" w:lineRule="auto"/>
        <w:rPr>
          <w:rFonts w:ascii="Arial" w:hAnsi="Arial" w:cs="Arial"/>
          <w:color w:val="000000"/>
        </w:rPr>
      </w:pPr>
      <w:r w:rsidRPr="00AD59CA">
        <w:rPr>
          <w:rFonts w:ascii="Arial" w:hAnsi="Arial" w:cs="Arial"/>
          <w:b/>
          <w:bCs/>
          <w:color w:val="000000"/>
        </w:rPr>
        <w:t>Método de Medición:</w:t>
      </w:r>
      <w:r w:rsidRPr="00AD59CA">
        <w:rPr>
          <w:rFonts w:ascii="Arial" w:hAnsi="Arial" w:cs="Arial"/>
          <w:color w:val="000000"/>
        </w:rPr>
        <w:br/>
        <w:t>Se medirá el área en m² efectivamente tratada con recubrimiento ignífugo, empaste y pintura látex color blanco humo, conforme a planos y aprobada por la supervisión.</w:t>
      </w:r>
    </w:p>
    <w:p w14:paraId="7B85DABD" w14:textId="77777777" w:rsidR="00366D7B" w:rsidRPr="00AD59CA" w:rsidRDefault="00366D7B" w:rsidP="00366D7B">
      <w:pPr>
        <w:spacing w:after="0" w:line="240" w:lineRule="auto"/>
        <w:rPr>
          <w:rFonts w:ascii="Arial" w:hAnsi="Arial" w:cs="Arial"/>
          <w:color w:val="000000"/>
        </w:rPr>
      </w:pPr>
    </w:p>
    <w:p w14:paraId="592574C0" w14:textId="77777777" w:rsidR="00366D7B" w:rsidRPr="00AD59CA" w:rsidRDefault="00366D7B" w:rsidP="00366D7B">
      <w:pPr>
        <w:spacing w:after="0" w:line="240" w:lineRule="auto"/>
        <w:rPr>
          <w:rFonts w:ascii="Arial" w:hAnsi="Arial" w:cs="Arial"/>
          <w:color w:val="000000"/>
        </w:rPr>
      </w:pPr>
      <w:r w:rsidRPr="00AD59CA">
        <w:rPr>
          <w:rFonts w:ascii="Arial" w:hAnsi="Arial" w:cs="Arial"/>
          <w:b/>
          <w:bCs/>
          <w:color w:val="000000"/>
        </w:rPr>
        <w:t>Bases de Pago:</w:t>
      </w:r>
      <w:r w:rsidRPr="00AD59CA">
        <w:rPr>
          <w:rFonts w:ascii="Arial" w:hAnsi="Arial" w:cs="Arial"/>
          <w:color w:val="000000"/>
        </w:rPr>
        <w:br/>
        <w:t>El pago se efectuará por metro cuadrado (m²) de superficie ignifugada, empastada y pintada, terminada y aprobada por la supervisión. El precio unitario incluye:</w:t>
      </w:r>
    </w:p>
    <w:p w14:paraId="0CFCDFC4" w14:textId="77777777" w:rsidR="00366D7B" w:rsidRPr="00AD59CA" w:rsidRDefault="00366D7B" w:rsidP="00A17BF5">
      <w:pPr>
        <w:numPr>
          <w:ilvl w:val="0"/>
          <w:numId w:val="167"/>
        </w:numPr>
        <w:spacing w:after="0" w:line="240" w:lineRule="auto"/>
        <w:rPr>
          <w:rFonts w:ascii="Arial" w:hAnsi="Arial" w:cs="Arial"/>
          <w:color w:val="000000"/>
        </w:rPr>
      </w:pPr>
      <w:r w:rsidRPr="00AD59CA">
        <w:rPr>
          <w:rFonts w:ascii="Arial" w:hAnsi="Arial" w:cs="Arial"/>
          <w:color w:val="000000"/>
        </w:rPr>
        <w:t>Mano de obra, materiales, equipos y herramientas.</w:t>
      </w:r>
    </w:p>
    <w:p w14:paraId="5C2118E6" w14:textId="77777777" w:rsidR="00366D7B" w:rsidRPr="00AD59CA" w:rsidRDefault="00366D7B" w:rsidP="00A17BF5">
      <w:pPr>
        <w:numPr>
          <w:ilvl w:val="0"/>
          <w:numId w:val="167"/>
        </w:numPr>
        <w:spacing w:after="0" w:line="240" w:lineRule="auto"/>
        <w:rPr>
          <w:rFonts w:ascii="Arial" w:hAnsi="Arial" w:cs="Arial"/>
          <w:color w:val="000000"/>
        </w:rPr>
      </w:pPr>
      <w:r w:rsidRPr="00AD59CA">
        <w:rPr>
          <w:rFonts w:ascii="Arial" w:hAnsi="Arial" w:cs="Arial"/>
          <w:color w:val="000000"/>
        </w:rPr>
        <w:t>Preparación de superficies, aplicación de recubrimiento ignífugo, empastado, lijado, sellado, dos manos de pintura y limpieza final.</w:t>
      </w:r>
    </w:p>
    <w:p w14:paraId="7CC52052" w14:textId="77777777" w:rsidR="00366D7B" w:rsidRPr="00AD59CA" w:rsidRDefault="00366D7B" w:rsidP="00A17BF5">
      <w:pPr>
        <w:numPr>
          <w:ilvl w:val="0"/>
          <w:numId w:val="167"/>
        </w:numPr>
        <w:spacing w:after="0" w:line="240" w:lineRule="auto"/>
        <w:rPr>
          <w:rFonts w:ascii="Arial" w:hAnsi="Arial" w:cs="Arial"/>
          <w:color w:val="000000"/>
        </w:rPr>
      </w:pPr>
      <w:r w:rsidRPr="00AD59CA">
        <w:rPr>
          <w:rFonts w:ascii="Arial" w:hAnsi="Arial" w:cs="Arial"/>
          <w:color w:val="000000"/>
        </w:rPr>
        <w:t>Protección de elementos constructivos colindantes.</w:t>
      </w:r>
    </w:p>
    <w:p w14:paraId="3175D1CA" w14:textId="77777777" w:rsidR="00366D7B" w:rsidRPr="00AD59CA" w:rsidRDefault="00366D7B" w:rsidP="00A17BF5">
      <w:pPr>
        <w:numPr>
          <w:ilvl w:val="0"/>
          <w:numId w:val="167"/>
        </w:numPr>
        <w:spacing w:after="0" w:line="240" w:lineRule="auto"/>
        <w:rPr>
          <w:rFonts w:ascii="Arial" w:hAnsi="Arial" w:cs="Arial"/>
          <w:color w:val="000000"/>
        </w:rPr>
      </w:pPr>
      <w:r w:rsidRPr="00AD59CA">
        <w:rPr>
          <w:rFonts w:ascii="Arial" w:hAnsi="Arial" w:cs="Arial"/>
          <w:color w:val="000000"/>
        </w:rPr>
        <w:t>Cumplimiento de normas técnicas y certificación del material ignífugo utilizado.</w:t>
      </w:r>
    </w:p>
    <w:p w14:paraId="0FFE10B9" w14:textId="77777777" w:rsidR="00366D7B" w:rsidRPr="00AD59CA" w:rsidRDefault="00366D7B" w:rsidP="00366D7B">
      <w:pPr>
        <w:spacing w:after="0" w:line="240" w:lineRule="auto"/>
        <w:rPr>
          <w:rFonts w:ascii="Arial" w:hAnsi="Arial" w:cs="Arial"/>
          <w:color w:val="000000"/>
        </w:rPr>
      </w:pPr>
      <w:r w:rsidRPr="00AD59CA">
        <w:rPr>
          <w:rFonts w:ascii="Arial" w:hAnsi="Arial" w:cs="Arial"/>
          <w:color w:val="000000"/>
        </w:rPr>
        <w:t>No se reconocerán pagos adicionales por retoques, desperdicios, repintados o deficiencias de ejecución.</w:t>
      </w:r>
    </w:p>
    <w:p w14:paraId="61A04BDB" w14:textId="5D8AF70F" w:rsidR="00366D7B" w:rsidRDefault="00366D7B" w:rsidP="00D75B72">
      <w:pPr>
        <w:tabs>
          <w:tab w:val="left" w:pos="567"/>
          <w:tab w:val="left" w:pos="1134"/>
        </w:tabs>
        <w:autoSpaceDE w:val="0"/>
        <w:autoSpaceDN w:val="0"/>
        <w:adjustRightInd w:val="0"/>
        <w:spacing w:after="0" w:line="240" w:lineRule="auto"/>
        <w:jc w:val="both"/>
        <w:rPr>
          <w:rFonts w:ascii="Arial" w:hAnsi="Arial" w:cs="Arial"/>
          <w:b/>
          <w:bCs/>
          <w:color w:val="000000"/>
        </w:rPr>
      </w:pPr>
    </w:p>
    <w:p w14:paraId="6B787200" w14:textId="46F48DBB" w:rsidR="00366D7B" w:rsidRPr="00366D7B" w:rsidRDefault="00366D7B"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366D7B">
        <w:rPr>
          <w:rFonts w:ascii="Arial" w:hAnsi="Arial" w:cs="Arial"/>
          <w:b/>
          <w:bCs/>
          <w:color w:val="000000"/>
        </w:rPr>
        <w:t xml:space="preserve">IGNIFUGO, EMPASTADO Y PINTURA LATEX COLOR BLANCO HUMO EN </w:t>
      </w:r>
      <w:r>
        <w:rPr>
          <w:rFonts w:ascii="Arial" w:hAnsi="Arial" w:cs="Arial"/>
          <w:b/>
          <w:bCs/>
          <w:color w:val="000000"/>
        </w:rPr>
        <w:t>CIELO RASO</w:t>
      </w:r>
      <w:r w:rsidRPr="00366D7B">
        <w:rPr>
          <w:rFonts w:ascii="Arial" w:hAnsi="Arial" w:cs="Arial"/>
          <w:b/>
          <w:bCs/>
          <w:color w:val="000000"/>
        </w:rPr>
        <w:t xml:space="preserve"> RESISTENTES AL FUEGO</w:t>
      </w:r>
    </w:p>
    <w:p w14:paraId="4DA08EF9" w14:textId="2399B655" w:rsidR="00366D7B" w:rsidRDefault="00366D7B" w:rsidP="00D75B72">
      <w:pPr>
        <w:tabs>
          <w:tab w:val="left" w:pos="567"/>
          <w:tab w:val="left" w:pos="1134"/>
        </w:tabs>
        <w:autoSpaceDE w:val="0"/>
        <w:autoSpaceDN w:val="0"/>
        <w:adjustRightInd w:val="0"/>
        <w:spacing w:after="0" w:line="240" w:lineRule="auto"/>
        <w:jc w:val="both"/>
        <w:rPr>
          <w:rFonts w:ascii="Arial" w:hAnsi="Arial" w:cs="Arial"/>
          <w:b/>
          <w:bCs/>
          <w:color w:val="000000"/>
        </w:rPr>
      </w:pPr>
    </w:p>
    <w:p w14:paraId="324E9F49" w14:textId="77777777"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b/>
          <w:bCs/>
          <w:color w:val="000000"/>
        </w:rPr>
        <w:t>Descripción:</w:t>
      </w:r>
      <w:r w:rsidRPr="00366D7B">
        <w:rPr>
          <w:rFonts w:ascii="Arial" w:hAnsi="Arial" w:cs="Arial"/>
          <w:b/>
          <w:bCs/>
          <w:color w:val="000000"/>
        </w:rPr>
        <w:br/>
      </w:r>
      <w:r w:rsidRPr="00366D7B">
        <w:rPr>
          <w:rFonts w:ascii="Arial" w:hAnsi="Arial" w:cs="Arial"/>
          <w:color w:val="000000"/>
        </w:rPr>
        <w:t>La partida comprende la aplicación de sistema de recubrimiento ignífugo, empastado y pintura látex color blanco humo sobre cielos rasos resistentes al fuego, garantizando la protección pasiva contra incendios según la resistencia requerida en planos y normas técnicas vigentes. Incluye la preparación de superficies, aplicación de masa de empaste, lijado y dos manos de pintura látex, asegurando un acabado uniforme, liso y continuo en toda la superficie horizontal o inclinada del cielo raso.</w:t>
      </w:r>
    </w:p>
    <w:p w14:paraId="18A05029" w14:textId="77777777" w:rsidR="00366D7B" w:rsidRDefault="00366D7B" w:rsidP="00366D7B">
      <w:pPr>
        <w:tabs>
          <w:tab w:val="left" w:pos="567"/>
          <w:tab w:val="left" w:pos="1134"/>
        </w:tabs>
        <w:autoSpaceDE w:val="0"/>
        <w:autoSpaceDN w:val="0"/>
        <w:adjustRightInd w:val="0"/>
        <w:spacing w:after="0" w:line="240" w:lineRule="auto"/>
        <w:jc w:val="both"/>
        <w:rPr>
          <w:rFonts w:ascii="Arial" w:hAnsi="Arial" w:cs="Arial"/>
          <w:b/>
          <w:bCs/>
          <w:color w:val="000000"/>
        </w:rPr>
      </w:pPr>
    </w:p>
    <w:p w14:paraId="0D4178AF" w14:textId="4C454621"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b/>
          <w:bCs/>
          <w:color w:val="000000"/>
        </w:rPr>
      </w:pPr>
      <w:r w:rsidRPr="00366D7B">
        <w:rPr>
          <w:rFonts w:ascii="Arial" w:hAnsi="Arial" w:cs="Arial"/>
          <w:b/>
          <w:bCs/>
          <w:color w:val="000000"/>
        </w:rPr>
        <w:t>Materiales:</w:t>
      </w:r>
    </w:p>
    <w:p w14:paraId="23BF77CA" w14:textId="77777777" w:rsidR="00366D7B" w:rsidRPr="00366D7B" w:rsidRDefault="00366D7B" w:rsidP="00A17BF5">
      <w:pPr>
        <w:numPr>
          <w:ilvl w:val="0"/>
          <w:numId w:val="168"/>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lastRenderedPageBreak/>
        <w:t>Recubrimiento ignífugo certificado, de aplicación directa sobre superficies de cielo raso resistente al fuego.</w:t>
      </w:r>
    </w:p>
    <w:p w14:paraId="03634C4A" w14:textId="77777777" w:rsidR="00366D7B" w:rsidRPr="00366D7B" w:rsidRDefault="00366D7B" w:rsidP="00A17BF5">
      <w:pPr>
        <w:numPr>
          <w:ilvl w:val="0"/>
          <w:numId w:val="168"/>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Masa de empaste de primera calidad, compatible con sustratos resistentes al fuego.</w:t>
      </w:r>
    </w:p>
    <w:p w14:paraId="13726670" w14:textId="77777777" w:rsidR="00366D7B" w:rsidRPr="00366D7B" w:rsidRDefault="00366D7B" w:rsidP="00A17BF5">
      <w:pPr>
        <w:numPr>
          <w:ilvl w:val="0"/>
          <w:numId w:val="168"/>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Pintura látex color blanco humo, lavable, de buena resistencia a la humedad y alcalinidad.</w:t>
      </w:r>
    </w:p>
    <w:p w14:paraId="26D088F7" w14:textId="77777777" w:rsidR="00366D7B" w:rsidRPr="00366D7B" w:rsidRDefault="00366D7B" w:rsidP="00A17BF5">
      <w:pPr>
        <w:numPr>
          <w:ilvl w:val="0"/>
          <w:numId w:val="168"/>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Sellador acrílico ignífugo compatible con pintura y empaste.</w:t>
      </w:r>
    </w:p>
    <w:p w14:paraId="29234100" w14:textId="77777777" w:rsidR="00366D7B" w:rsidRPr="00366D7B" w:rsidRDefault="00366D7B" w:rsidP="00A17BF5">
      <w:pPr>
        <w:numPr>
          <w:ilvl w:val="0"/>
          <w:numId w:val="168"/>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 xml:space="preserve">Lijas finas, cinta </w:t>
      </w:r>
      <w:proofErr w:type="spellStart"/>
      <w:r w:rsidRPr="00366D7B">
        <w:rPr>
          <w:rFonts w:ascii="Arial" w:hAnsi="Arial" w:cs="Arial"/>
          <w:color w:val="000000"/>
        </w:rPr>
        <w:t>masking</w:t>
      </w:r>
      <w:proofErr w:type="spellEnd"/>
      <w:r w:rsidRPr="00366D7B">
        <w:rPr>
          <w:rFonts w:ascii="Arial" w:hAnsi="Arial" w:cs="Arial"/>
          <w:color w:val="000000"/>
        </w:rPr>
        <w:t xml:space="preserve"> tape, plásticos protectores y accesorios auxiliares.</w:t>
      </w:r>
    </w:p>
    <w:p w14:paraId="1D76BBBF" w14:textId="77777777" w:rsid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p>
    <w:p w14:paraId="48816B99" w14:textId="592FE526"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b/>
          <w:bCs/>
          <w:color w:val="000000"/>
        </w:rPr>
      </w:pPr>
      <w:r w:rsidRPr="00366D7B">
        <w:rPr>
          <w:rFonts w:ascii="Arial" w:hAnsi="Arial" w:cs="Arial"/>
          <w:b/>
          <w:bCs/>
          <w:color w:val="000000"/>
        </w:rPr>
        <w:t>Equipos y Herramientas:</w:t>
      </w:r>
    </w:p>
    <w:p w14:paraId="2809BB2E" w14:textId="77777777" w:rsidR="00366D7B" w:rsidRPr="00366D7B" w:rsidRDefault="00366D7B" w:rsidP="00A17BF5">
      <w:pPr>
        <w:numPr>
          <w:ilvl w:val="0"/>
          <w:numId w:val="169"/>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Lijadora manual o eléctrica.</w:t>
      </w:r>
    </w:p>
    <w:p w14:paraId="185E8B16" w14:textId="77777777" w:rsidR="00366D7B" w:rsidRPr="00366D7B" w:rsidRDefault="00366D7B" w:rsidP="00A17BF5">
      <w:pPr>
        <w:numPr>
          <w:ilvl w:val="0"/>
          <w:numId w:val="169"/>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Brochas, rodillos de pelo corto y bandejas de pintura.</w:t>
      </w:r>
    </w:p>
    <w:p w14:paraId="7E0A8762" w14:textId="77777777" w:rsidR="00366D7B" w:rsidRPr="00366D7B" w:rsidRDefault="00366D7B" w:rsidP="00A17BF5">
      <w:pPr>
        <w:numPr>
          <w:ilvl w:val="0"/>
          <w:numId w:val="169"/>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Espátulas metálicas y de plástico para empaste.</w:t>
      </w:r>
    </w:p>
    <w:p w14:paraId="74F8A3DF" w14:textId="77777777" w:rsidR="00366D7B" w:rsidRPr="00366D7B" w:rsidRDefault="00366D7B" w:rsidP="00A17BF5">
      <w:pPr>
        <w:numPr>
          <w:ilvl w:val="0"/>
          <w:numId w:val="169"/>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Pulverizador o equipo de aplicación para recubrimiento ignífugo (si corresponde).</w:t>
      </w:r>
    </w:p>
    <w:p w14:paraId="01B3AA29" w14:textId="77777777" w:rsidR="00366D7B" w:rsidRPr="00366D7B" w:rsidRDefault="00366D7B" w:rsidP="00A17BF5">
      <w:pPr>
        <w:numPr>
          <w:ilvl w:val="0"/>
          <w:numId w:val="169"/>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Andamios móviles, escaleras o plataformas de trabajo para áreas en altura.</w:t>
      </w:r>
    </w:p>
    <w:p w14:paraId="64939C04" w14:textId="77777777" w:rsidR="00366D7B" w:rsidRPr="00366D7B" w:rsidRDefault="00366D7B" w:rsidP="00A17BF5">
      <w:pPr>
        <w:numPr>
          <w:ilvl w:val="0"/>
          <w:numId w:val="169"/>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EPP: guantes, mascarilla con filtro, lentes de seguridad, arnés de seguridad (si corresponde).</w:t>
      </w:r>
    </w:p>
    <w:p w14:paraId="6E2284BC" w14:textId="77777777" w:rsid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p>
    <w:p w14:paraId="0DD53D58" w14:textId="6F0D592A"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b/>
          <w:bCs/>
          <w:color w:val="000000"/>
        </w:rPr>
      </w:pPr>
      <w:r w:rsidRPr="00366D7B">
        <w:rPr>
          <w:rFonts w:ascii="Arial" w:hAnsi="Arial" w:cs="Arial"/>
          <w:b/>
          <w:bCs/>
          <w:color w:val="000000"/>
        </w:rPr>
        <w:t>Método de Ejecución:</w:t>
      </w:r>
    </w:p>
    <w:p w14:paraId="489F1510" w14:textId="77777777" w:rsidR="00366D7B" w:rsidRPr="00366D7B" w:rsidRDefault="00366D7B" w:rsidP="00A17BF5">
      <w:pPr>
        <w:numPr>
          <w:ilvl w:val="0"/>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Preparación de la superficie</w:t>
      </w:r>
    </w:p>
    <w:p w14:paraId="19F7D437"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Limpieza del cielo raso eliminando polvo, grasas y partículas sueltas.</w:t>
      </w:r>
    </w:p>
    <w:p w14:paraId="53950DCF"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Reparación de juntas y fisuras visibles.</w:t>
      </w:r>
    </w:p>
    <w:p w14:paraId="183F9126" w14:textId="77777777" w:rsidR="00366D7B" w:rsidRPr="00366D7B" w:rsidRDefault="00366D7B" w:rsidP="00A17BF5">
      <w:pPr>
        <w:numPr>
          <w:ilvl w:val="0"/>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Aplicación de recubrimiento ignífugo</w:t>
      </w:r>
    </w:p>
    <w:p w14:paraId="59B01534"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Colocación del recubrimiento ignífugo en capa continua, respetando el espesor y tiempo de secado recomendado por el fabricante.</w:t>
      </w:r>
    </w:p>
    <w:p w14:paraId="532A40C9"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Verificación de uniformidad y adherencia.</w:t>
      </w:r>
    </w:p>
    <w:p w14:paraId="17043125" w14:textId="77777777" w:rsidR="00366D7B" w:rsidRPr="00366D7B" w:rsidRDefault="00366D7B" w:rsidP="00A17BF5">
      <w:pPr>
        <w:numPr>
          <w:ilvl w:val="0"/>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Empastado</w:t>
      </w:r>
    </w:p>
    <w:p w14:paraId="16DE0EEB"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Aplicación de primera capa de empaste, dejando superficie nivelada.</w:t>
      </w:r>
    </w:p>
    <w:p w14:paraId="5FEF02DE"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Lijado y corrección de imperfecciones.</w:t>
      </w:r>
    </w:p>
    <w:p w14:paraId="6F4DF302"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Aplicación de segunda capa de empaste para acabado liso.</w:t>
      </w:r>
    </w:p>
    <w:p w14:paraId="1C70974E" w14:textId="77777777" w:rsidR="00366D7B" w:rsidRPr="00366D7B" w:rsidRDefault="00366D7B" w:rsidP="00A17BF5">
      <w:pPr>
        <w:numPr>
          <w:ilvl w:val="0"/>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Pintura</w:t>
      </w:r>
    </w:p>
    <w:p w14:paraId="26693D51"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Aplicación de sellador acrílico ignífugo.</w:t>
      </w:r>
    </w:p>
    <w:p w14:paraId="2E6205D2"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Colocación de primera mano de pintura látex color blanco humo.</w:t>
      </w:r>
    </w:p>
    <w:p w14:paraId="01862861"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Lijado suave (si corresponde).</w:t>
      </w:r>
    </w:p>
    <w:p w14:paraId="12C7B19C"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Aplicación de segunda mano de pintura para acabado final.</w:t>
      </w:r>
    </w:p>
    <w:p w14:paraId="11F57322" w14:textId="77777777" w:rsidR="00366D7B" w:rsidRPr="00366D7B" w:rsidRDefault="00366D7B" w:rsidP="00A17BF5">
      <w:pPr>
        <w:numPr>
          <w:ilvl w:val="0"/>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Acabado y entrega</w:t>
      </w:r>
    </w:p>
    <w:p w14:paraId="104EACF1"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Retiro de protecciones y limpieza del área de trabajo.</w:t>
      </w:r>
    </w:p>
    <w:p w14:paraId="354D639E" w14:textId="77777777" w:rsidR="00366D7B" w:rsidRPr="00366D7B" w:rsidRDefault="00366D7B" w:rsidP="00A17BF5">
      <w:pPr>
        <w:numPr>
          <w:ilvl w:val="1"/>
          <w:numId w:val="170"/>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Verificación de uniformidad y cumplimiento de especificaciones de resistencia al fuego.</w:t>
      </w:r>
    </w:p>
    <w:p w14:paraId="03C37BED" w14:textId="77777777" w:rsid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p>
    <w:p w14:paraId="30043C9A" w14:textId="77777777"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b/>
          <w:bCs/>
          <w:color w:val="000000"/>
        </w:rPr>
      </w:pPr>
      <w:r w:rsidRPr="00366D7B">
        <w:rPr>
          <w:rFonts w:ascii="Arial" w:hAnsi="Arial" w:cs="Arial"/>
          <w:b/>
          <w:bCs/>
          <w:color w:val="000000"/>
        </w:rPr>
        <w:t>Unidad de Medida:</w:t>
      </w:r>
    </w:p>
    <w:p w14:paraId="74F38038" w14:textId="2D959E83"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Metro cuadrado (m²).</w:t>
      </w:r>
    </w:p>
    <w:p w14:paraId="26C391E3" w14:textId="77777777" w:rsid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p>
    <w:p w14:paraId="6D65A6C5" w14:textId="77777777"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b/>
          <w:bCs/>
          <w:color w:val="000000"/>
        </w:rPr>
      </w:pPr>
      <w:r w:rsidRPr="00366D7B">
        <w:rPr>
          <w:rFonts w:ascii="Arial" w:hAnsi="Arial" w:cs="Arial"/>
          <w:b/>
          <w:bCs/>
          <w:color w:val="000000"/>
        </w:rPr>
        <w:t>Método de Medición:</w:t>
      </w:r>
    </w:p>
    <w:p w14:paraId="3C8AE868" w14:textId="6FBBBB0A"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Se medirá el área en m² efectivamente tratada con recubrimiento ignífugo, empaste y pintura látex color blanco humo en cielo raso resistente al fuego, conforme a planos y aprobada por la supervisión.</w:t>
      </w:r>
    </w:p>
    <w:p w14:paraId="6DDFA393" w14:textId="77777777" w:rsid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p>
    <w:p w14:paraId="243D8FDB" w14:textId="77777777"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b/>
          <w:bCs/>
          <w:color w:val="000000"/>
        </w:rPr>
      </w:pPr>
      <w:r w:rsidRPr="00366D7B">
        <w:rPr>
          <w:rFonts w:ascii="Arial" w:hAnsi="Arial" w:cs="Arial"/>
          <w:b/>
          <w:bCs/>
          <w:color w:val="000000"/>
        </w:rPr>
        <w:t>Bases de Pago:</w:t>
      </w:r>
    </w:p>
    <w:p w14:paraId="3802A9FC" w14:textId="68C496D4"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El pago se efectuará por metro cuadrado (m²) de superficie ignifugada, empastada y pintada, terminada y aprobada por la supervisión. El precio unitario incluye:</w:t>
      </w:r>
    </w:p>
    <w:p w14:paraId="593FF7F8" w14:textId="77777777" w:rsidR="00366D7B" w:rsidRPr="00366D7B" w:rsidRDefault="00366D7B" w:rsidP="00A17BF5">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Mano de obra, materiales, equipos y herramientas.</w:t>
      </w:r>
    </w:p>
    <w:p w14:paraId="0618D39E" w14:textId="77777777" w:rsidR="00366D7B" w:rsidRPr="00366D7B" w:rsidRDefault="00366D7B" w:rsidP="00A17BF5">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Preparación de superficies, aplicación de recubrimiento ignífugo, empastado, lijado, sellado, dos manos de pintura y limpieza final.</w:t>
      </w:r>
    </w:p>
    <w:p w14:paraId="017B04CE" w14:textId="77777777" w:rsidR="00366D7B" w:rsidRPr="00366D7B" w:rsidRDefault="00366D7B" w:rsidP="00A17BF5">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Protección de elementos constructivos y acabados colindantes.</w:t>
      </w:r>
    </w:p>
    <w:p w14:paraId="67741359" w14:textId="77777777" w:rsidR="00366D7B" w:rsidRPr="00366D7B" w:rsidRDefault="00366D7B" w:rsidP="00A17BF5">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lastRenderedPageBreak/>
        <w:t>Cumplimiento de normas técnicas y certificación del material ignífugo utilizado.</w:t>
      </w:r>
    </w:p>
    <w:p w14:paraId="6B17263B" w14:textId="77777777" w:rsidR="00366D7B" w:rsidRPr="00366D7B" w:rsidRDefault="00366D7B" w:rsidP="00366D7B">
      <w:pPr>
        <w:tabs>
          <w:tab w:val="left" w:pos="567"/>
          <w:tab w:val="left" w:pos="1134"/>
        </w:tabs>
        <w:autoSpaceDE w:val="0"/>
        <w:autoSpaceDN w:val="0"/>
        <w:adjustRightInd w:val="0"/>
        <w:spacing w:after="0" w:line="240" w:lineRule="auto"/>
        <w:jc w:val="both"/>
        <w:rPr>
          <w:rFonts w:ascii="Arial" w:hAnsi="Arial" w:cs="Arial"/>
          <w:color w:val="000000"/>
        </w:rPr>
      </w:pPr>
      <w:r w:rsidRPr="00366D7B">
        <w:rPr>
          <w:rFonts w:ascii="Arial" w:hAnsi="Arial" w:cs="Arial"/>
          <w:color w:val="000000"/>
        </w:rPr>
        <w:t>No se reconocerán pagos adicionales por retoques, desperdicios, repintados o deficiencias de ejecución.</w:t>
      </w:r>
    </w:p>
    <w:p w14:paraId="73C4891B" w14:textId="77777777" w:rsidR="00366D7B" w:rsidRPr="00541CAC" w:rsidRDefault="00366D7B" w:rsidP="00D75B72">
      <w:pPr>
        <w:tabs>
          <w:tab w:val="left" w:pos="567"/>
          <w:tab w:val="left" w:pos="1134"/>
        </w:tabs>
        <w:autoSpaceDE w:val="0"/>
        <w:autoSpaceDN w:val="0"/>
        <w:adjustRightInd w:val="0"/>
        <w:spacing w:after="0" w:line="240" w:lineRule="auto"/>
        <w:jc w:val="both"/>
        <w:rPr>
          <w:rFonts w:ascii="Arial" w:hAnsi="Arial" w:cs="Arial"/>
          <w:b/>
          <w:bCs/>
          <w:color w:val="000000"/>
        </w:rPr>
      </w:pPr>
    </w:p>
    <w:p w14:paraId="79EEE2EF" w14:textId="4D615CAE" w:rsidR="00FC0819" w:rsidRPr="0048669C" w:rsidRDefault="00135D2E" w:rsidP="00A17BF5">
      <w:pPr>
        <w:pStyle w:val="Prrafodelista"/>
        <w:numPr>
          <w:ilvl w:val="2"/>
          <w:numId w:val="84"/>
        </w:numPr>
        <w:spacing w:line="240" w:lineRule="auto"/>
        <w:jc w:val="both"/>
        <w:rPr>
          <w:rFonts w:ascii="Arial" w:hAnsi="Arial" w:cs="Arial"/>
          <w:b/>
          <w:color w:val="0070C0"/>
          <w:u w:val="single"/>
        </w:rPr>
      </w:pPr>
      <w:r w:rsidRPr="00590AB8">
        <w:rPr>
          <w:rFonts w:ascii="Arial" w:hAnsi="Arial" w:cs="Arial"/>
          <w:b/>
          <w:color w:val="0070C0"/>
          <w:u w:val="single"/>
        </w:rPr>
        <w:t>VARIOS, LIMPIEZA, JARDINERIA</w:t>
      </w:r>
    </w:p>
    <w:p w14:paraId="0287B10A" w14:textId="0766E132" w:rsidR="00135D2E" w:rsidRPr="00693280" w:rsidRDefault="00135D2E" w:rsidP="00A17BF5">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693280">
        <w:rPr>
          <w:rFonts w:ascii="Arial" w:hAnsi="Arial" w:cs="Arial"/>
          <w:b/>
          <w:bCs/>
          <w:color w:val="00B050"/>
        </w:rPr>
        <w:t xml:space="preserve">LIMPIEZA </w:t>
      </w:r>
    </w:p>
    <w:p w14:paraId="2A9F6C1B" w14:textId="5FD58871" w:rsidR="00135D2E" w:rsidRPr="00541CAC" w:rsidRDefault="00135D2E" w:rsidP="00A17BF5">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541CAC">
        <w:rPr>
          <w:rFonts w:ascii="Arial" w:hAnsi="Arial" w:cs="Arial"/>
          <w:b/>
          <w:color w:val="000000"/>
        </w:rPr>
        <w:t>LIMPIEZA FINAL DE OBRA</w:t>
      </w:r>
    </w:p>
    <w:p w14:paraId="3F9DCCBC" w14:textId="064ABD48" w:rsidR="00135D2E" w:rsidRPr="00541CAC" w:rsidRDefault="00135D2E" w:rsidP="0078660C">
      <w:pPr>
        <w:tabs>
          <w:tab w:val="left" w:pos="567"/>
          <w:tab w:val="left" w:pos="1134"/>
        </w:tabs>
        <w:autoSpaceDE w:val="0"/>
        <w:autoSpaceDN w:val="0"/>
        <w:adjustRightInd w:val="0"/>
        <w:spacing w:after="0" w:line="240" w:lineRule="auto"/>
        <w:jc w:val="both"/>
        <w:rPr>
          <w:rFonts w:ascii="Arial" w:hAnsi="Arial" w:cs="Arial"/>
          <w:b/>
          <w:color w:val="000000"/>
        </w:rPr>
      </w:pPr>
    </w:p>
    <w:p w14:paraId="02E81008" w14:textId="77777777" w:rsidR="0078660C" w:rsidRPr="0078660C" w:rsidRDefault="0078660C" w:rsidP="0078660C">
      <w:pPr>
        <w:spacing w:after="0" w:line="240" w:lineRule="auto"/>
        <w:rPr>
          <w:rFonts w:ascii="Arial" w:hAnsi="Arial" w:cs="Arial"/>
          <w:color w:val="000000"/>
        </w:rPr>
      </w:pPr>
      <w:r w:rsidRPr="0078660C">
        <w:rPr>
          <w:rFonts w:ascii="Arial" w:hAnsi="Arial" w:cs="Arial"/>
          <w:b/>
          <w:bCs/>
          <w:color w:val="000000"/>
        </w:rPr>
        <w:t>Descripción:</w:t>
      </w:r>
      <w:r w:rsidRPr="0078660C">
        <w:rPr>
          <w:rFonts w:ascii="Arial" w:hAnsi="Arial" w:cs="Arial"/>
          <w:color w:val="000000"/>
        </w:rPr>
        <w:t xml:space="preserve"> </w:t>
      </w:r>
    </w:p>
    <w:p w14:paraId="1BBBC179" w14:textId="77777777" w:rsidR="0078660C" w:rsidRPr="0078660C" w:rsidRDefault="0078660C" w:rsidP="0078660C">
      <w:pPr>
        <w:spacing w:after="0" w:line="240" w:lineRule="auto"/>
        <w:rPr>
          <w:rFonts w:ascii="Arial" w:hAnsi="Arial" w:cs="Arial"/>
          <w:color w:val="000000"/>
        </w:rPr>
      </w:pPr>
      <w:r w:rsidRPr="0078660C">
        <w:rPr>
          <w:rFonts w:ascii="Arial" w:hAnsi="Arial" w:cs="Arial"/>
          <w:color w:val="000000"/>
        </w:rPr>
        <w:t>Limpieza profunda de todos los ambientes, superficies, instalaciones y mobiliario fijo al término de la obra, dejándolos libres de polvo, residuos, pintura, cemento o materiales de construcción, en estado operativo y presentable para la entrega oficial.</w:t>
      </w:r>
    </w:p>
    <w:p w14:paraId="0CFA0C24" w14:textId="77777777" w:rsidR="0078660C" w:rsidRPr="0078660C" w:rsidRDefault="0078660C" w:rsidP="0078660C">
      <w:pPr>
        <w:spacing w:after="0" w:line="240" w:lineRule="auto"/>
        <w:rPr>
          <w:rFonts w:ascii="Arial" w:hAnsi="Arial" w:cs="Arial"/>
          <w:b/>
          <w:bCs/>
          <w:color w:val="000000"/>
        </w:rPr>
      </w:pPr>
    </w:p>
    <w:p w14:paraId="6FB068A3" w14:textId="77777777" w:rsidR="0078660C" w:rsidRPr="0078660C" w:rsidRDefault="0078660C" w:rsidP="0078660C">
      <w:pPr>
        <w:spacing w:after="0" w:line="240" w:lineRule="auto"/>
        <w:rPr>
          <w:rFonts w:ascii="Arial" w:hAnsi="Arial" w:cs="Arial"/>
          <w:color w:val="000000"/>
        </w:rPr>
      </w:pPr>
      <w:r w:rsidRPr="0078660C">
        <w:rPr>
          <w:rFonts w:ascii="Arial" w:hAnsi="Arial" w:cs="Arial"/>
          <w:b/>
          <w:bCs/>
          <w:color w:val="000000"/>
        </w:rPr>
        <w:t>Ámbitos:</w:t>
      </w:r>
      <w:r w:rsidRPr="0078660C">
        <w:rPr>
          <w:rFonts w:ascii="Arial" w:hAnsi="Arial" w:cs="Arial"/>
          <w:color w:val="000000"/>
        </w:rPr>
        <w:t xml:space="preserve"> Incluye oficinas, baños, salas, escaleras, pasadizos, salas de audiencia, áreas técnicas, etc.</w:t>
      </w:r>
    </w:p>
    <w:p w14:paraId="5DAB31D2" w14:textId="77777777" w:rsidR="0078660C" w:rsidRPr="0078660C" w:rsidRDefault="0078660C" w:rsidP="0078660C">
      <w:pPr>
        <w:spacing w:after="0" w:line="240" w:lineRule="auto"/>
        <w:rPr>
          <w:rFonts w:ascii="Arial" w:hAnsi="Arial" w:cs="Arial"/>
          <w:b/>
          <w:bCs/>
          <w:color w:val="000000"/>
        </w:rPr>
      </w:pPr>
    </w:p>
    <w:p w14:paraId="0BA321D4" w14:textId="77777777" w:rsidR="0078660C" w:rsidRPr="0078660C" w:rsidRDefault="0078660C" w:rsidP="0078660C">
      <w:pPr>
        <w:spacing w:after="0" w:line="240" w:lineRule="auto"/>
        <w:rPr>
          <w:rFonts w:ascii="Arial" w:hAnsi="Arial" w:cs="Arial"/>
          <w:color w:val="000000"/>
        </w:rPr>
      </w:pPr>
      <w:r w:rsidRPr="0078660C">
        <w:rPr>
          <w:rFonts w:ascii="Arial" w:hAnsi="Arial" w:cs="Arial"/>
          <w:b/>
          <w:bCs/>
          <w:color w:val="000000"/>
        </w:rPr>
        <w:t>Método de ejecución:</w:t>
      </w:r>
    </w:p>
    <w:p w14:paraId="0C558202" w14:textId="77777777" w:rsidR="0078660C" w:rsidRPr="0078660C" w:rsidRDefault="0078660C" w:rsidP="00A17BF5">
      <w:pPr>
        <w:numPr>
          <w:ilvl w:val="0"/>
          <w:numId w:val="65"/>
        </w:numPr>
        <w:spacing w:after="0" w:line="240" w:lineRule="auto"/>
        <w:rPr>
          <w:rFonts w:ascii="Arial" w:hAnsi="Arial" w:cs="Arial"/>
          <w:color w:val="000000"/>
        </w:rPr>
      </w:pPr>
      <w:r w:rsidRPr="0078660C">
        <w:rPr>
          <w:rFonts w:ascii="Arial" w:hAnsi="Arial" w:cs="Arial"/>
          <w:color w:val="000000"/>
        </w:rPr>
        <w:t>Recolección de escombros y desechos.</w:t>
      </w:r>
    </w:p>
    <w:p w14:paraId="47693ED9" w14:textId="77777777" w:rsidR="0078660C" w:rsidRPr="0078660C" w:rsidRDefault="0078660C" w:rsidP="00A17BF5">
      <w:pPr>
        <w:numPr>
          <w:ilvl w:val="0"/>
          <w:numId w:val="65"/>
        </w:numPr>
        <w:spacing w:after="0" w:line="240" w:lineRule="auto"/>
        <w:rPr>
          <w:rFonts w:ascii="Arial" w:hAnsi="Arial" w:cs="Arial"/>
          <w:color w:val="000000"/>
        </w:rPr>
      </w:pPr>
      <w:r w:rsidRPr="0078660C">
        <w:rPr>
          <w:rFonts w:ascii="Arial" w:hAnsi="Arial" w:cs="Arial"/>
          <w:color w:val="000000"/>
        </w:rPr>
        <w:t>Barrido y trapeado de pisos.</w:t>
      </w:r>
    </w:p>
    <w:p w14:paraId="2B9CE68C" w14:textId="77777777" w:rsidR="0078660C" w:rsidRPr="0078660C" w:rsidRDefault="0078660C" w:rsidP="00A17BF5">
      <w:pPr>
        <w:numPr>
          <w:ilvl w:val="0"/>
          <w:numId w:val="65"/>
        </w:numPr>
        <w:spacing w:after="0" w:line="240" w:lineRule="auto"/>
        <w:rPr>
          <w:rFonts w:ascii="Arial" w:hAnsi="Arial" w:cs="Arial"/>
          <w:color w:val="000000"/>
        </w:rPr>
      </w:pPr>
      <w:r w:rsidRPr="0078660C">
        <w:rPr>
          <w:rFonts w:ascii="Arial" w:hAnsi="Arial" w:cs="Arial"/>
          <w:color w:val="000000"/>
        </w:rPr>
        <w:t>Lavado de baños y lavamanos.</w:t>
      </w:r>
    </w:p>
    <w:p w14:paraId="3D4548EC" w14:textId="77777777" w:rsidR="0078660C" w:rsidRPr="0078660C" w:rsidRDefault="0078660C" w:rsidP="00A17BF5">
      <w:pPr>
        <w:numPr>
          <w:ilvl w:val="0"/>
          <w:numId w:val="65"/>
        </w:numPr>
        <w:spacing w:after="0" w:line="240" w:lineRule="auto"/>
        <w:rPr>
          <w:rFonts w:ascii="Arial" w:hAnsi="Arial" w:cs="Arial"/>
          <w:color w:val="000000"/>
        </w:rPr>
      </w:pPr>
      <w:r w:rsidRPr="0078660C">
        <w:rPr>
          <w:rFonts w:ascii="Arial" w:hAnsi="Arial" w:cs="Arial"/>
          <w:color w:val="000000"/>
        </w:rPr>
        <w:t>Limpieza de vidrios, marcos, ventanas y puertas.</w:t>
      </w:r>
    </w:p>
    <w:p w14:paraId="260B6B30" w14:textId="77777777" w:rsidR="0078660C" w:rsidRPr="0078660C" w:rsidRDefault="0078660C" w:rsidP="00A17BF5">
      <w:pPr>
        <w:numPr>
          <w:ilvl w:val="0"/>
          <w:numId w:val="65"/>
        </w:numPr>
        <w:spacing w:after="0" w:line="240" w:lineRule="auto"/>
        <w:rPr>
          <w:rFonts w:ascii="Arial" w:hAnsi="Arial" w:cs="Arial"/>
          <w:color w:val="000000"/>
        </w:rPr>
      </w:pPr>
      <w:r w:rsidRPr="0078660C">
        <w:rPr>
          <w:rFonts w:ascii="Arial" w:hAnsi="Arial" w:cs="Arial"/>
          <w:color w:val="000000"/>
        </w:rPr>
        <w:t>Eliminación de manchas de pintura y cemento.</w:t>
      </w:r>
    </w:p>
    <w:p w14:paraId="1F1BE808" w14:textId="77777777" w:rsidR="0078660C" w:rsidRPr="0078660C" w:rsidRDefault="0078660C" w:rsidP="00A17BF5">
      <w:pPr>
        <w:numPr>
          <w:ilvl w:val="0"/>
          <w:numId w:val="65"/>
        </w:numPr>
        <w:spacing w:after="0" w:line="240" w:lineRule="auto"/>
        <w:rPr>
          <w:rFonts w:ascii="Arial" w:hAnsi="Arial" w:cs="Arial"/>
          <w:color w:val="000000"/>
        </w:rPr>
      </w:pPr>
      <w:r w:rsidRPr="0078660C">
        <w:rPr>
          <w:rFonts w:ascii="Arial" w:hAnsi="Arial" w:cs="Arial"/>
          <w:color w:val="000000"/>
        </w:rPr>
        <w:t>Desempolvado de cielo rasos, luminarias y mobiliario fijo.</w:t>
      </w:r>
    </w:p>
    <w:p w14:paraId="0CA13B59" w14:textId="77777777" w:rsidR="0078660C" w:rsidRPr="0078660C" w:rsidRDefault="0078660C" w:rsidP="00A17BF5">
      <w:pPr>
        <w:numPr>
          <w:ilvl w:val="0"/>
          <w:numId w:val="65"/>
        </w:numPr>
        <w:spacing w:after="0" w:line="240" w:lineRule="auto"/>
        <w:rPr>
          <w:rFonts w:ascii="Arial" w:hAnsi="Arial" w:cs="Arial"/>
          <w:color w:val="000000"/>
        </w:rPr>
      </w:pPr>
      <w:r w:rsidRPr="0078660C">
        <w:rPr>
          <w:rFonts w:ascii="Arial" w:hAnsi="Arial" w:cs="Arial"/>
          <w:color w:val="000000"/>
        </w:rPr>
        <w:t>Desinfección de superficies.</w:t>
      </w:r>
    </w:p>
    <w:p w14:paraId="206E80E7" w14:textId="77777777" w:rsidR="0078660C" w:rsidRPr="0078660C" w:rsidRDefault="0078660C" w:rsidP="00A17BF5">
      <w:pPr>
        <w:numPr>
          <w:ilvl w:val="0"/>
          <w:numId w:val="65"/>
        </w:numPr>
        <w:spacing w:after="0" w:line="240" w:lineRule="auto"/>
        <w:rPr>
          <w:rFonts w:ascii="Arial" w:hAnsi="Arial" w:cs="Arial"/>
          <w:color w:val="000000"/>
        </w:rPr>
      </w:pPr>
      <w:r w:rsidRPr="0078660C">
        <w:rPr>
          <w:rFonts w:ascii="Arial" w:hAnsi="Arial" w:cs="Arial"/>
          <w:color w:val="000000"/>
        </w:rPr>
        <w:t>Disposición final de residuos en lugar autorizado.</w:t>
      </w:r>
    </w:p>
    <w:p w14:paraId="4A53E0E7" w14:textId="77777777" w:rsidR="0078660C" w:rsidRPr="0078660C" w:rsidRDefault="0078660C" w:rsidP="0078660C">
      <w:pPr>
        <w:spacing w:after="0" w:line="240" w:lineRule="auto"/>
        <w:rPr>
          <w:rFonts w:ascii="Arial" w:hAnsi="Arial" w:cs="Arial"/>
          <w:b/>
          <w:bCs/>
          <w:color w:val="000000"/>
        </w:rPr>
      </w:pPr>
    </w:p>
    <w:p w14:paraId="0EE7E699" w14:textId="77777777" w:rsidR="0078660C" w:rsidRPr="0078660C" w:rsidRDefault="0078660C" w:rsidP="0078660C">
      <w:pPr>
        <w:spacing w:after="0" w:line="240" w:lineRule="auto"/>
        <w:rPr>
          <w:rFonts w:ascii="Arial" w:hAnsi="Arial" w:cs="Arial"/>
          <w:color w:val="000000"/>
        </w:rPr>
      </w:pPr>
      <w:r w:rsidRPr="0078660C">
        <w:rPr>
          <w:rFonts w:ascii="Arial" w:hAnsi="Arial" w:cs="Arial"/>
          <w:b/>
          <w:bCs/>
          <w:color w:val="000000"/>
        </w:rPr>
        <w:t>Unidad de medida:</w:t>
      </w:r>
      <w:r w:rsidRPr="0078660C">
        <w:rPr>
          <w:rFonts w:ascii="Arial" w:hAnsi="Arial" w:cs="Arial"/>
          <w:color w:val="000000"/>
        </w:rPr>
        <w:t xml:space="preserve"> </w:t>
      </w:r>
    </w:p>
    <w:p w14:paraId="7186258A" w14:textId="5B78A882" w:rsidR="0078660C" w:rsidRPr="0078660C" w:rsidRDefault="0078660C" w:rsidP="0078660C">
      <w:pPr>
        <w:spacing w:after="0" w:line="240" w:lineRule="auto"/>
        <w:rPr>
          <w:rFonts w:ascii="Arial" w:hAnsi="Arial" w:cs="Arial"/>
          <w:color w:val="000000"/>
        </w:rPr>
      </w:pPr>
      <w:r w:rsidRPr="00541CAC">
        <w:rPr>
          <w:rFonts w:ascii="Arial" w:hAnsi="Arial" w:cs="Arial"/>
          <w:color w:val="000000"/>
        </w:rPr>
        <w:t>Global (GLB</w:t>
      </w:r>
      <w:r w:rsidRPr="0078660C">
        <w:rPr>
          <w:rFonts w:ascii="Arial" w:hAnsi="Arial" w:cs="Arial"/>
          <w:color w:val="000000"/>
        </w:rPr>
        <w:t xml:space="preserve">) </w:t>
      </w:r>
      <w:r w:rsidRPr="00541CAC">
        <w:rPr>
          <w:rFonts w:ascii="Arial" w:hAnsi="Arial" w:cs="Arial"/>
          <w:color w:val="000000"/>
        </w:rPr>
        <w:t>por bloque.</w:t>
      </w:r>
    </w:p>
    <w:p w14:paraId="425B148C" w14:textId="77777777" w:rsidR="0078660C" w:rsidRPr="0078660C" w:rsidRDefault="0078660C" w:rsidP="0078660C">
      <w:pPr>
        <w:spacing w:after="0" w:line="240" w:lineRule="auto"/>
        <w:rPr>
          <w:rFonts w:ascii="Arial" w:hAnsi="Arial" w:cs="Arial"/>
          <w:b/>
          <w:bCs/>
          <w:color w:val="000000"/>
        </w:rPr>
      </w:pPr>
    </w:p>
    <w:p w14:paraId="3B300A9D" w14:textId="77777777" w:rsidR="0078660C" w:rsidRPr="0078660C" w:rsidRDefault="0078660C" w:rsidP="0078660C">
      <w:pPr>
        <w:spacing w:after="0" w:line="240" w:lineRule="auto"/>
        <w:rPr>
          <w:rFonts w:ascii="Arial" w:hAnsi="Arial" w:cs="Arial"/>
          <w:color w:val="000000"/>
        </w:rPr>
      </w:pPr>
      <w:r w:rsidRPr="0078660C">
        <w:rPr>
          <w:rFonts w:ascii="Arial" w:hAnsi="Arial" w:cs="Arial"/>
          <w:b/>
          <w:bCs/>
          <w:color w:val="000000"/>
        </w:rPr>
        <w:t>Base de pago:</w:t>
      </w:r>
      <w:r w:rsidRPr="0078660C">
        <w:rPr>
          <w:rFonts w:ascii="Arial" w:hAnsi="Arial" w:cs="Arial"/>
          <w:color w:val="000000"/>
        </w:rPr>
        <w:t xml:space="preserve"> </w:t>
      </w:r>
    </w:p>
    <w:p w14:paraId="3D13F503" w14:textId="77777777" w:rsidR="0078660C" w:rsidRPr="0078660C" w:rsidRDefault="0078660C" w:rsidP="0078660C">
      <w:pPr>
        <w:spacing w:after="0" w:line="240" w:lineRule="auto"/>
        <w:rPr>
          <w:rFonts w:ascii="Arial" w:hAnsi="Arial" w:cs="Arial"/>
          <w:color w:val="000000"/>
        </w:rPr>
      </w:pPr>
      <w:r w:rsidRPr="0078660C">
        <w:rPr>
          <w:rFonts w:ascii="Arial" w:hAnsi="Arial" w:cs="Arial"/>
          <w:color w:val="000000"/>
        </w:rPr>
        <w:t>Pago por servicio completo de limpieza aprobado por la supervisión.</w:t>
      </w:r>
    </w:p>
    <w:p w14:paraId="41AB54F9" w14:textId="77777777" w:rsidR="0078660C" w:rsidRPr="0078660C" w:rsidRDefault="0078660C" w:rsidP="0078660C">
      <w:pPr>
        <w:spacing w:after="0" w:line="240" w:lineRule="auto"/>
        <w:rPr>
          <w:rFonts w:ascii="Arial" w:hAnsi="Arial" w:cs="Arial"/>
          <w:color w:val="000000"/>
        </w:rPr>
      </w:pPr>
    </w:p>
    <w:p w14:paraId="000605D1" w14:textId="77777777" w:rsidR="0037527E" w:rsidRPr="00541CAC" w:rsidRDefault="0037527E" w:rsidP="0037527E">
      <w:pPr>
        <w:pStyle w:val="Prrafodelista"/>
        <w:numPr>
          <w:ilvl w:val="2"/>
          <w:numId w:val="84"/>
        </w:numPr>
        <w:spacing w:line="240" w:lineRule="auto"/>
        <w:jc w:val="both"/>
        <w:rPr>
          <w:rFonts w:ascii="Arial" w:hAnsi="Arial" w:cs="Arial"/>
          <w:b/>
          <w:u w:val="single"/>
        </w:rPr>
      </w:pPr>
      <w:r>
        <w:rPr>
          <w:rFonts w:ascii="Arial" w:hAnsi="Arial" w:cs="Arial"/>
          <w:b/>
          <w:u w:val="single"/>
        </w:rPr>
        <w:t>EVACUACIÓN Y SEÑALIZACIÓN</w:t>
      </w:r>
    </w:p>
    <w:p w14:paraId="0219E637" w14:textId="77777777" w:rsidR="0037527E" w:rsidRPr="00541CAC" w:rsidRDefault="0037527E" w:rsidP="0037527E">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PLACAS DE SEÑALIZACIÓN PARA RUTAS</w:t>
      </w:r>
      <w:r w:rsidRPr="00541CAC">
        <w:rPr>
          <w:rFonts w:ascii="Arial" w:hAnsi="Arial" w:cs="Arial"/>
          <w:b/>
          <w:bCs/>
          <w:color w:val="000000"/>
        </w:rPr>
        <w:t xml:space="preserve"> </w:t>
      </w:r>
    </w:p>
    <w:p w14:paraId="36A183CE" w14:textId="77777777" w:rsidR="0037527E" w:rsidRPr="00541CAC" w:rsidRDefault="0037527E" w:rsidP="0037527E">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3F586C">
        <w:rPr>
          <w:rFonts w:ascii="Arial" w:hAnsi="Arial" w:cs="Arial"/>
          <w:b/>
          <w:color w:val="000000"/>
        </w:rPr>
        <w:t>SEÑALES DE SEGURIDAD (SEGÚN PLANOS) - PROHIBICIÓN (CARTEL FOTOLUMINISCENTE 30 CM X 20 CM)</w:t>
      </w:r>
    </w:p>
    <w:p w14:paraId="6D4A4354" w14:textId="77777777" w:rsidR="0037527E" w:rsidRPr="00541CAC" w:rsidRDefault="0037527E" w:rsidP="0037527E">
      <w:pPr>
        <w:tabs>
          <w:tab w:val="left" w:pos="567"/>
          <w:tab w:val="left" w:pos="1134"/>
        </w:tabs>
        <w:autoSpaceDE w:val="0"/>
        <w:autoSpaceDN w:val="0"/>
        <w:adjustRightInd w:val="0"/>
        <w:spacing w:after="0" w:line="240" w:lineRule="auto"/>
        <w:jc w:val="both"/>
        <w:rPr>
          <w:rFonts w:ascii="Arial" w:hAnsi="Arial" w:cs="Arial"/>
          <w:b/>
          <w:color w:val="000000"/>
        </w:rPr>
      </w:pPr>
    </w:p>
    <w:p w14:paraId="5505DECE" w14:textId="77777777" w:rsidR="0037527E" w:rsidRPr="003F586C" w:rsidRDefault="0037527E" w:rsidP="0037527E">
      <w:pPr>
        <w:spacing w:after="0" w:line="240" w:lineRule="auto"/>
        <w:jc w:val="both"/>
        <w:rPr>
          <w:rFonts w:ascii="Arial" w:hAnsi="Arial" w:cs="Arial"/>
          <w:b/>
          <w:bCs/>
          <w:color w:val="000000"/>
        </w:rPr>
      </w:pPr>
      <w:r w:rsidRPr="003F586C">
        <w:rPr>
          <w:rFonts w:ascii="Arial" w:hAnsi="Arial" w:cs="Arial"/>
          <w:b/>
          <w:bCs/>
          <w:color w:val="000000"/>
        </w:rPr>
        <w:t>DESCRIPCIÓN DE TRABAJOS</w:t>
      </w:r>
    </w:p>
    <w:p w14:paraId="5D417740" w14:textId="77777777" w:rsidR="0037527E" w:rsidRPr="003F586C" w:rsidRDefault="0037527E" w:rsidP="0037527E">
      <w:pPr>
        <w:spacing w:after="0" w:line="240" w:lineRule="auto"/>
        <w:jc w:val="both"/>
        <w:rPr>
          <w:rFonts w:ascii="Arial" w:hAnsi="Arial" w:cs="Arial"/>
          <w:color w:val="000000"/>
        </w:rPr>
      </w:pPr>
      <w:r w:rsidRPr="003F586C">
        <w:rPr>
          <w:rFonts w:ascii="Arial" w:hAnsi="Arial" w:cs="Arial"/>
          <w:color w:val="000000"/>
        </w:rPr>
        <w:t xml:space="preserve">La partida comprende el suministro, fabricación e instalación de </w:t>
      </w:r>
      <w:r w:rsidRPr="003F586C">
        <w:rPr>
          <w:rFonts w:ascii="Arial" w:hAnsi="Arial" w:cs="Arial"/>
          <w:b/>
          <w:bCs/>
          <w:color w:val="000000"/>
        </w:rPr>
        <w:t>señales de seguridad de prohibición</w:t>
      </w:r>
      <w:r w:rsidRPr="003F586C">
        <w:rPr>
          <w:rFonts w:ascii="Arial" w:hAnsi="Arial" w:cs="Arial"/>
          <w:color w:val="000000"/>
        </w:rPr>
        <w:t xml:space="preserve">, de acuerdo con los planos del proyecto y la normativa vigente. Las señales serán </w:t>
      </w:r>
      <w:r w:rsidRPr="003F586C">
        <w:rPr>
          <w:rFonts w:ascii="Arial" w:hAnsi="Arial" w:cs="Arial"/>
          <w:b/>
          <w:bCs/>
          <w:color w:val="000000"/>
        </w:rPr>
        <w:t>carteles fotoluminiscentes</w:t>
      </w:r>
      <w:r w:rsidRPr="003F586C">
        <w:rPr>
          <w:rFonts w:ascii="Arial" w:hAnsi="Arial" w:cs="Arial"/>
          <w:color w:val="000000"/>
        </w:rPr>
        <w:t xml:space="preserve"> de </w:t>
      </w:r>
      <w:r w:rsidRPr="003F586C">
        <w:rPr>
          <w:rFonts w:ascii="Arial" w:hAnsi="Arial" w:cs="Arial"/>
          <w:b/>
          <w:bCs/>
          <w:color w:val="000000"/>
        </w:rPr>
        <w:t>30 cm x 20 cm</w:t>
      </w:r>
      <w:r w:rsidRPr="003F586C">
        <w:rPr>
          <w:rFonts w:ascii="Arial" w:hAnsi="Arial" w:cs="Arial"/>
          <w:color w:val="000000"/>
        </w:rPr>
        <w:t>, colocados en los ambientes indicados, con el objetivo de advertir y restringir acciones que representen riesgos para la seguridad de los usuarios y del personal del edificio.</w:t>
      </w:r>
      <w:r w:rsidRPr="003F586C">
        <w:rPr>
          <w:rFonts w:ascii="Arial" w:hAnsi="Arial" w:cs="Arial"/>
          <w:color w:val="000000"/>
        </w:rPr>
        <w:br/>
        <w:t>Incluye la correcta fijación, alineación y ubicación visible de las señales, garantizando su durabilidad y legibilidad sin afectar los acabados existentes.</w:t>
      </w:r>
    </w:p>
    <w:p w14:paraId="3388BA1A" w14:textId="77777777" w:rsidR="0037527E" w:rsidRPr="003F586C" w:rsidRDefault="0037527E" w:rsidP="0037527E">
      <w:pPr>
        <w:spacing w:after="0" w:line="240" w:lineRule="auto"/>
        <w:jc w:val="both"/>
        <w:rPr>
          <w:rFonts w:ascii="Arial" w:hAnsi="Arial" w:cs="Arial"/>
          <w:color w:val="000000"/>
        </w:rPr>
      </w:pPr>
    </w:p>
    <w:p w14:paraId="1F5847D8" w14:textId="77777777" w:rsidR="0037527E" w:rsidRPr="003F586C" w:rsidRDefault="0037527E" w:rsidP="0037527E">
      <w:pPr>
        <w:spacing w:after="0" w:line="240" w:lineRule="auto"/>
        <w:jc w:val="both"/>
        <w:rPr>
          <w:rFonts w:ascii="Arial" w:hAnsi="Arial" w:cs="Arial"/>
          <w:b/>
          <w:bCs/>
          <w:color w:val="000000"/>
        </w:rPr>
      </w:pPr>
      <w:r w:rsidRPr="003F586C">
        <w:rPr>
          <w:rFonts w:ascii="Arial" w:hAnsi="Arial" w:cs="Arial"/>
          <w:b/>
          <w:bCs/>
          <w:color w:val="000000"/>
        </w:rPr>
        <w:t>CARACTERÍSTICAS TÉCNICAS</w:t>
      </w:r>
    </w:p>
    <w:p w14:paraId="18C8FF7D" w14:textId="77777777" w:rsidR="0037527E" w:rsidRPr="003F586C" w:rsidRDefault="0037527E" w:rsidP="0037527E">
      <w:pPr>
        <w:numPr>
          <w:ilvl w:val="0"/>
          <w:numId w:val="185"/>
        </w:numPr>
        <w:spacing w:after="0" w:line="240" w:lineRule="auto"/>
        <w:jc w:val="both"/>
        <w:rPr>
          <w:rFonts w:ascii="Arial" w:hAnsi="Arial" w:cs="Arial"/>
          <w:color w:val="000000"/>
        </w:rPr>
      </w:pPr>
      <w:r w:rsidRPr="003F586C">
        <w:rPr>
          <w:rFonts w:ascii="Arial" w:hAnsi="Arial" w:cs="Arial"/>
          <w:b/>
          <w:bCs/>
          <w:color w:val="000000"/>
        </w:rPr>
        <w:t>Tipo de señal:</w:t>
      </w:r>
      <w:r w:rsidRPr="003F586C">
        <w:rPr>
          <w:rFonts w:ascii="Arial" w:hAnsi="Arial" w:cs="Arial"/>
          <w:color w:val="000000"/>
        </w:rPr>
        <w:t xml:space="preserve"> Prohibición.</w:t>
      </w:r>
    </w:p>
    <w:p w14:paraId="71FE25F7" w14:textId="77777777" w:rsidR="0037527E" w:rsidRPr="003F586C" w:rsidRDefault="0037527E" w:rsidP="0037527E">
      <w:pPr>
        <w:numPr>
          <w:ilvl w:val="0"/>
          <w:numId w:val="185"/>
        </w:numPr>
        <w:spacing w:after="0" w:line="240" w:lineRule="auto"/>
        <w:jc w:val="both"/>
        <w:rPr>
          <w:rFonts w:ascii="Arial" w:hAnsi="Arial" w:cs="Arial"/>
          <w:color w:val="000000"/>
        </w:rPr>
      </w:pPr>
      <w:r w:rsidRPr="003F586C">
        <w:rPr>
          <w:rFonts w:ascii="Arial" w:hAnsi="Arial" w:cs="Arial"/>
          <w:b/>
          <w:bCs/>
          <w:color w:val="000000"/>
        </w:rPr>
        <w:t>Dimensiones:</w:t>
      </w:r>
      <w:r w:rsidRPr="003F586C">
        <w:rPr>
          <w:rFonts w:ascii="Arial" w:hAnsi="Arial" w:cs="Arial"/>
          <w:color w:val="000000"/>
        </w:rPr>
        <w:t xml:space="preserve"> 30 cm x 20 cm.</w:t>
      </w:r>
    </w:p>
    <w:p w14:paraId="3E03607A" w14:textId="77777777" w:rsidR="0037527E" w:rsidRPr="003F586C" w:rsidRDefault="0037527E" w:rsidP="0037527E">
      <w:pPr>
        <w:numPr>
          <w:ilvl w:val="0"/>
          <w:numId w:val="185"/>
        </w:numPr>
        <w:spacing w:after="0" w:line="240" w:lineRule="auto"/>
        <w:jc w:val="both"/>
        <w:rPr>
          <w:rFonts w:ascii="Arial" w:hAnsi="Arial" w:cs="Arial"/>
          <w:color w:val="000000"/>
        </w:rPr>
      </w:pPr>
      <w:r w:rsidRPr="003F586C">
        <w:rPr>
          <w:rFonts w:ascii="Arial" w:hAnsi="Arial" w:cs="Arial"/>
          <w:b/>
          <w:bCs/>
          <w:color w:val="000000"/>
        </w:rPr>
        <w:t>Material:</w:t>
      </w:r>
      <w:r w:rsidRPr="003F586C">
        <w:rPr>
          <w:rFonts w:ascii="Arial" w:hAnsi="Arial" w:cs="Arial"/>
          <w:color w:val="000000"/>
        </w:rPr>
        <w:t xml:space="preserve"> Lámina rígida o flexible fotoluminiscente, resistente a la humedad y al desgaste.</w:t>
      </w:r>
    </w:p>
    <w:p w14:paraId="229909F4" w14:textId="77777777" w:rsidR="0037527E" w:rsidRPr="003F586C" w:rsidRDefault="0037527E" w:rsidP="0037527E">
      <w:pPr>
        <w:numPr>
          <w:ilvl w:val="0"/>
          <w:numId w:val="185"/>
        </w:numPr>
        <w:spacing w:after="0" w:line="240" w:lineRule="auto"/>
        <w:jc w:val="both"/>
        <w:rPr>
          <w:rFonts w:ascii="Arial" w:hAnsi="Arial" w:cs="Arial"/>
          <w:color w:val="000000"/>
        </w:rPr>
      </w:pPr>
      <w:r w:rsidRPr="003F586C">
        <w:rPr>
          <w:rFonts w:ascii="Arial" w:hAnsi="Arial" w:cs="Arial"/>
          <w:b/>
          <w:bCs/>
          <w:color w:val="000000"/>
        </w:rPr>
        <w:t>Color y simbología:</w:t>
      </w:r>
      <w:r w:rsidRPr="003F586C">
        <w:rPr>
          <w:rFonts w:ascii="Arial" w:hAnsi="Arial" w:cs="Arial"/>
          <w:color w:val="000000"/>
        </w:rPr>
        <w:t xml:space="preserve"> Fondo blanco, borde circular rojo, pictograma negro y franja diagonal roja, conforme a normativa de seguridad.</w:t>
      </w:r>
    </w:p>
    <w:p w14:paraId="641FA31D" w14:textId="77777777" w:rsidR="0037527E" w:rsidRPr="003F586C" w:rsidRDefault="0037527E" w:rsidP="0037527E">
      <w:pPr>
        <w:numPr>
          <w:ilvl w:val="0"/>
          <w:numId w:val="185"/>
        </w:numPr>
        <w:spacing w:after="0" w:line="240" w:lineRule="auto"/>
        <w:jc w:val="both"/>
        <w:rPr>
          <w:rFonts w:ascii="Arial" w:hAnsi="Arial" w:cs="Arial"/>
          <w:color w:val="000000"/>
        </w:rPr>
      </w:pPr>
      <w:r w:rsidRPr="003F586C">
        <w:rPr>
          <w:rFonts w:ascii="Arial" w:hAnsi="Arial" w:cs="Arial"/>
          <w:b/>
          <w:bCs/>
          <w:color w:val="000000"/>
        </w:rPr>
        <w:t>Propiedad fotoluminiscente:</w:t>
      </w:r>
      <w:r w:rsidRPr="003F586C">
        <w:rPr>
          <w:rFonts w:ascii="Arial" w:hAnsi="Arial" w:cs="Arial"/>
          <w:color w:val="000000"/>
        </w:rPr>
        <w:t xml:space="preserve"> Alta visibilidad en condiciones de baja iluminación o ausencia de energía eléctrica.</w:t>
      </w:r>
    </w:p>
    <w:p w14:paraId="2CC188B2" w14:textId="77777777" w:rsidR="0037527E" w:rsidRPr="003F586C" w:rsidRDefault="0037527E" w:rsidP="0037527E">
      <w:pPr>
        <w:numPr>
          <w:ilvl w:val="0"/>
          <w:numId w:val="185"/>
        </w:numPr>
        <w:spacing w:after="0" w:line="240" w:lineRule="auto"/>
        <w:jc w:val="both"/>
        <w:rPr>
          <w:rFonts w:ascii="Arial" w:hAnsi="Arial" w:cs="Arial"/>
          <w:color w:val="000000"/>
        </w:rPr>
      </w:pPr>
      <w:r w:rsidRPr="003F586C">
        <w:rPr>
          <w:rFonts w:ascii="Arial" w:hAnsi="Arial" w:cs="Arial"/>
          <w:b/>
          <w:bCs/>
          <w:color w:val="000000"/>
        </w:rPr>
        <w:lastRenderedPageBreak/>
        <w:t>Ubicación:</w:t>
      </w:r>
      <w:r w:rsidRPr="003F586C">
        <w:rPr>
          <w:rFonts w:ascii="Arial" w:hAnsi="Arial" w:cs="Arial"/>
          <w:color w:val="000000"/>
        </w:rPr>
        <w:t xml:space="preserve"> Según planos de señalización y criterios de seguridad del proyecto.</w:t>
      </w:r>
    </w:p>
    <w:p w14:paraId="17A5E37E" w14:textId="77777777" w:rsidR="0037527E" w:rsidRPr="003F586C" w:rsidRDefault="0037527E" w:rsidP="0037527E">
      <w:pPr>
        <w:numPr>
          <w:ilvl w:val="0"/>
          <w:numId w:val="185"/>
        </w:numPr>
        <w:spacing w:after="0" w:line="240" w:lineRule="auto"/>
        <w:jc w:val="both"/>
        <w:rPr>
          <w:rFonts w:ascii="Arial" w:hAnsi="Arial" w:cs="Arial"/>
          <w:color w:val="000000"/>
        </w:rPr>
      </w:pPr>
      <w:r w:rsidRPr="003F586C">
        <w:rPr>
          <w:rFonts w:ascii="Arial" w:hAnsi="Arial" w:cs="Arial"/>
          <w:b/>
          <w:bCs/>
          <w:color w:val="000000"/>
        </w:rPr>
        <w:t>Fijación:</w:t>
      </w:r>
      <w:r w:rsidRPr="003F586C">
        <w:rPr>
          <w:rFonts w:ascii="Arial" w:hAnsi="Arial" w:cs="Arial"/>
          <w:color w:val="000000"/>
        </w:rPr>
        <w:t xml:space="preserve"> Mediante adhesivo industrial, tornillería oculta o sistema equivalente, según superficie de instalación.</w:t>
      </w:r>
    </w:p>
    <w:p w14:paraId="52150F8C" w14:textId="77777777" w:rsidR="0037527E" w:rsidRPr="003F586C" w:rsidRDefault="0037527E" w:rsidP="0037527E">
      <w:pPr>
        <w:spacing w:after="0" w:line="240" w:lineRule="auto"/>
        <w:jc w:val="both"/>
        <w:rPr>
          <w:rFonts w:ascii="Arial" w:hAnsi="Arial" w:cs="Arial"/>
          <w:color w:val="000000"/>
        </w:rPr>
      </w:pPr>
    </w:p>
    <w:p w14:paraId="0D023F3C" w14:textId="77777777" w:rsidR="0037527E" w:rsidRPr="003F586C" w:rsidRDefault="0037527E" w:rsidP="0037527E">
      <w:pPr>
        <w:spacing w:after="0" w:line="240" w:lineRule="auto"/>
        <w:jc w:val="both"/>
        <w:rPr>
          <w:rFonts w:ascii="Arial" w:hAnsi="Arial" w:cs="Arial"/>
          <w:b/>
          <w:bCs/>
          <w:color w:val="000000"/>
        </w:rPr>
      </w:pPr>
      <w:r w:rsidRPr="003F586C">
        <w:rPr>
          <w:rFonts w:ascii="Arial" w:hAnsi="Arial" w:cs="Arial"/>
          <w:b/>
          <w:bCs/>
          <w:color w:val="000000"/>
        </w:rPr>
        <w:t>MATERIALES INCLUIDOS</w:t>
      </w:r>
    </w:p>
    <w:p w14:paraId="2A409E51" w14:textId="77777777" w:rsidR="0037527E" w:rsidRPr="003F586C" w:rsidRDefault="0037527E" w:rsidP="0037527E">
      <w:pPr>
        <w:numPr>
          <w:ilvl w:val="0"/>
          <w:numId w:val="186"/>
        </w:numPr>
        <w:spacing w:after="0" w:line="240" w:lineRule="auto"/>
        <w:jc w:val="both"/>
        <w:rPr>
          <w:rFonts w:ascii="Arial" w:hAnsi="Arial" w:cs="Arial"/>
          <w:color w:val="000000"/>
        </w:rPr>
      </w:pPr>
      <w:r w:rsidRPr="003F586C">
        <w:rPr>
          <w:rFonts w:ascii="Arial" w:hAnsi="Arial" w:cs="Arial"/>
          <w:color w:val="000000"/>
        </w:rPr>
        <w:t>Carteles fotoluminiscentes de prohibición (30 cm x 20 cm).</w:t>
      </w:r>
    </w:p>
    <w:p w14:paraId="0C0641C6" w14:textId="77777777" w:rsidR="0037527E" w:rsidRPr="003F586C" w:rsidRDefault="0037527E" w:rsidP="0037527E">
      <w:pPr>
        <w:numPr>
          <w:ilvl w:val="0"/>
          <w:numId w:val="186"/>
        </w:numPr>
        <w:spacing w:after="0" w:line="240" w:lineRule="auto"/>
        <w:jc w:val="both"/>
        <w:rPr>
          <w:rFonts w:ascii="Arial" w:hAnsi="Arial" w:cs="Arial"/>
          <w:color w:val="000000"/>
        </w:rPr>
      </w:pPr>
      <w:r w:rsidRPr="003F586C">
        <w:rPr>
          <w:rFonts w:ascii="Arial" w:hAnsi="Arial" w:cs="Arial"/>
          <w:color w:val="000000"/>
        </w:rPr>
        <w:t>Adhesivos industriales, tarugos, tornillos o elementos de fijación según el soporte.</w:t>
      </w:r>
    </w:p>
    <w:p w14:paraId="6716132E" w14:textId="77777777" w:rsidR="0037527E" w:rsidRPr="003F586C" w:rsidRDefault="0037527E" w:rsidP="0037527E">
      <w:pPr>
        <w:numPr>
          <w:ilvl w:val="0"/>
          <w:numId w:val="186"/>
        </w:numPr>
        <w:spacing w:after="0" w:line="240" w:lineRule="auto"/>
        <w:jc w:val="both"/>
        <w:rPr>
          <w:rFonts w:ascii="Arial" w:hAnsi="Arial" w:cs="Arial"/>
          <w:color w:val="000000"/>
        </w:rPr>
      </w:pPr>
      <w:r w:rsidRPr="003F586C">
        <w:rPr>
          <w:rFonts w:ascii="Arial" w:hAnsi="Arial" w:cs="Arial"/>
          <w:color w:val="000000"/>
        </w:rPr>
        <w:t>Elementos auxiliares de instalación (nivel, plantillas, herramientas menores).</w:t>
      </w:r>
    </w:p>
    <w:p w14:paraId="54EACC23" w14:textId="77777777" w:rsidR="0037527E" w:rsidRPr="003F586C" w:rsidRDefault="0037527E" w:rsidP="0037527E">
      <w:pPr>
        <w:spacing w:after="0" w:line="240" w:lineRule="auto"/>
        <w:jc w:val="both"/>
        <w:rPr>
          <w:rFonts w:ascii="Arial" w:hAnsi="Arial" w:cs="Arial"/>
          <w:color w:val="000000"/>
        </w:rPr>
      </w:pPr>
    </w:p>
    <w:p w14:paraId="4EA6414B" w14:textId="77777777" w:rsidR="0037527E" w:rsidRPr="003F586C" w:rsidRDefault="0037527E" w:rsidP="0037527E">
      <w:pPr>
        <w:spacing w:after="0" w:line="240" w:lineRule="auto"/>
        <w:jc w:val="both"/>
        <w:rPr>
          <w:rFonts w:ascii="Arial" w:hAnsi="Arial" w:cs="Arial"/>
          <w:b/>
          <w:bCs/>
          <w:color w:val="000000"/>
        </w:rPr>
      </w:pPr>
      <w:r w:rsidRPr="003F586C">
        <w:rPr>
          <w:rFonts w:ascii="Arial" w:hAnsi="Arial" w:cs="Arial"/>
          <w:b/>
          <w:bCs/>
          <w:color w:val="000000"/>
        </w:rPr>
        <w:t>PROCEDIMIENTO CONSTRUCTIVO</w:t>
      </w:r>
    </w:p>
    <w:p w14:paraId="5B23A745" w14:textId="77777777" w:rsidR="0037527E" w:rsidRPr="003F586C" w:rsidRDefault="0037527E" w:rsidP="0037527E">
      <w:pPr>
        <w:numPr>
          <w:ilvl w:val="0"/>
          <w:numId w:val="187"/>
        </w:numPr>
        <w:spacing w:after="0" w:line="240" w:lineRule="auto"/>
        <w:jc w:val="both"/>
        <w:rPr>
          <w:rFonts w:ascii="Arial" w:hAnsi="Arial" w:cs="Arial"/>
          <w:color w:val="000000"/>
        </w:rPr>
      </w:pPr>
      <w:r w:rsidRPr="003F586C">
        <w:rPr>
          <w:rFonts w:ascii="Arial" w:hAnsi="Arial" w:cs="Arial"/>
          <w:b/>
          <w:bCs/>
          <w:color w:val="000000"/>
        </w:rPr>
        <w:t>Revisión de planos:</w:t>
      </w:r>
      <w:r w:rsidRPr="003F586C">
        <w:rPr>
          <w:rFonts w:ascii="Arial" w:hAnsi="Arial" w:cs="Arial"/>
          <w:color w:val="000000"/>
        </w:rPr>
        <w:t xml:space="preserve"> Verificación de la ubicación exacta de cada señal de prohibición.</w:t>
      </w:r>
    </w:p>
    <w:p w14:paraId="01D4F7C8" w14:textId="77777777" w:rsidR="0037527E" w:rsidRPr="003F586C" w:rsidRDefault="0037527E" w:rsidP="0037527E">
      <w:pPr>
        <w:numPr>
          <w:ilvl w:val="0"/>
          <w:numId w:val="187"/>
        </w:numPr>
        <w:spacing w:after="0" w:line="240" w:lineRule="auto"/>
        <w:jc w:val="both"/>
        <w:rPr>
          <w:rFonts w:ascii="Arial" w:hAnsi="Arial" w:cs="Arial"/>
          <w:color w:val="000000"/>
        </w:rPr>
      </w:pPr>
      <w:r w:rsidRPr="003F586C">
        <w:rPr>
          <w:rFonts w:ascii="Arial" w:hAnsi="Arial" w:cs="Arial"/>
          <w:b/>
          <w:bCs/>
          <w:color w:val="000000"/>
        </w:rPr>
        <w:t>Preparación de superficie:</w:t>
      </w:r>
      <w:r w:rsidRPr="003F586C">
        <w:rPr>
          <w:rFonts w:ascii="Arial" w:hAnsi="Arial" w:cs="Arial"/>
          <w:color w:val="000000"/>
        </w:rPr>
        <w:t xml:space="preserve"> Limpieza del área donde se instalará la señal, asegurando una correcta adherencia.</w:t>
      </w:r>
    </w:p>
    <w:p w14:paraId="623274D8" w14:textId="77777777" w:rsidR="0037527E" w:rsidRPr="003F586C" w:rsidRDefault="0037527E" w:rsidP="0037527E">
      <w:pPr>
        <w:numPr>
          <w:ilvl w:val="0"/>
          <w:numId w:val="187"/>
        </w:numPr>
        <w:spacing w:after="0" w:line="240" w:lineRule="auto"/>
        <w:jc w:val="both"/>
        <w:rPr>
          <w:rFonts w:ascii="Arial" w:hAnsi="Arial" w:cs="Arial"/>
          <w:color w:val="000000"/>
        </w:rPr>
      </w:pPr>
      <w:r w:rsidRPr="003F586C">
        <w:rPr>
          <w:rFonts w:ascii="Arial" w:hAnsi="Arial" w:cs="Arial"/>
          <w:b/>
          <w:bCs/>
          <w:color w:val="000000"/>
        </w:rPr>
        <w:t>Colocación de señales:</w:t>
      </w:r>
    </w:p>
    <w:p w14:paraId="44B95D5C" w14:textId="77777777" w:rsidR="0037527E" w:rsidRPr="003F586C" w:rsidRDefault="0037527E" w:rsidP="0037527E">
      <w:pPr>
        <w:numPr>
          <w:ilvl w:val="1"/>
          <w:numId w:val="187"/>
        </w:numPr>
        <w:spacing w:after="0" w:line="240" w:lineRule="auto"/>
        <w:jc w:val="both"/>
        <w:rPr>
          <w:rFonts w:ascii="Arial" w:hAnsi="Arial" w:cs="Arial"/>
          <w:color w:val="000000"/>
        </w:rPr>
      </w:pPr>
      <w:r w:rsidRPr="003F586C">
        <w:rPr>
          <w:rFonts w:ascii="Arial" w:hAnsi="Arial" w:cs="Arial"/>
          <w:color w:val="000000"/>
        </w:rPr>
        <w:t>Instalación del cartel fotoluminiscente respetando la altura y orientación indicadas.</w:t>
      </w:r>
    </w:p>
    <w:p w14:paraId="163F6991" w14:textId="77777777" w:rsidR="0037527E" w:rsidRPr="003F586C" w:rsidRDefault="0037527E" w:rsidP="0037527E">
      <w:pPr>
        <w:numPr>
          <w:ilvl w:val="1"/>
          <w:numId w:val="187"/>
        </w:numPr>
        <w:spacing w:after="0" w:line="240" w:lineRule="auto"/>
        <w:jc w:val="both"/>
        <w:rPr>
          <w:rFonts w:ascii="Arial" w:hAnsi="Arial" w:cs="Arial"/>
          <w:color w:val="000000"/>
        </w:rPr>
      </w:pPr>
      <w:r w:rsidRPr="003F586C">
        <w:rPr>
          <w:rFonts w:ascii="Arial" w:hAnsi="Arial" w:cs="Arial"/>
          <w:color w:val="000000"/>
        </w:rPr>
        <w:t>Asegurar correcta alineación y fijación firme.</w:t>
      </w:r>
    </w:p>
    <w:p w14:paraId="19C19CAC" w14:textId="77777777" w:rsidR="0037527E" w:rsidRPr="003F586C" w:rsidRDefault="0037527E" w:rsidP="0037527E">
      <w:pPr>
        <w:numPr>
          <w:ilvl w:val="0"/>
          <w:numId w:val="187"/>
        </w:numPr>
        <w:spacing w:after="0" w:line="240" w:lineRule="auto"/>
        <w:jc w:val="both"/>
        <w:rPr>
          <w:rFonts w:ascii="Arial" w:hAnsi="Arial" w:cs="Arial"/>
          <w:color w:val="000000"/>
        </w:rPr>
      </w:pPr>
      <w:r w:rsidRPr="003F586C">
        <w:rPr>
          <w:rFonts w:ascii="Arial" w:hAnsi="Arial" w:cs="Arial"/>
          <w:b/>
          <w:bCs/>
          <w:color w:val="000000"/>
        </w:rPr>
        <w:t>Verificación final:</w:t>
      </w:r>
      <w:r w:rsidRPr="003F586C">
        <w:rPr>
          <w:rFonts w:ascii="Arial" w:hAnsi="Arial" w:cs="Arial"/>
          <w:color w:val="000000"/>
        </w:rPr>
        <w:t xml:space="preserve"> Comprobación de visibilidad, estabilidad y correcta lectura de la señal instalada.</w:t>
      </w:r>
    </w:p>
    <w:p w14:paraId="33A4206B" w14:textId="77777777" w:rsidR="0037527E" w:rsidRPr="003F586C" w:rsidRDefault="0037527E" w:rsidP="0037527E">
      <w:pPr>
        <w:spacing w:after="0" w:line="240" w:lineRule="auto"/>
        <w:jc w:val="both"/>
        <w:rPr>
          <w:rFonts w:ascii="Arial" w:hAnsi="Arial" w:cs="Arial"/>
          <w:color w:val="000000"/>
        </w:rPr>
      </w:pPr>
    </w:p>
    <w:p w14:paraId="3A7C699C" w14:textId="77777777" w:rsidR="0037527E" w:rsidRPr="003F586C" w:rsidRDefault="0037527E" w:rsidP="0037527E">
      <w:pPr>
        <w:spacing w:after="0" w:line="240" w:lineRule="auto"/>
        <w:jc w:val="both"/>
        <w:rPr>
          <w:rFonts w:ascii="Arial" w:hAnsi="Arial" w:cs="Arial"/>
          <w:b/>
          <w:bCs/>
          <w:color w:val="000000"/>
        </w:rPr>
      </w:pPr>
      <w:r w:rsidRPr="003F586C">
        <w:rPr>
          <w:rFonts w:ascii="Arial" w:hAnsi="Arial" w:cs="Arial"/>
          <w:b/>
          <w:bCs/>
          <w:color w:val="000000"/>
        </w:rPr>
        <w:t>SISTEMA DE CONTROL DE CALIDAD</w:t>
      </w:r>
    </w:p>
    <w:p w14:paraId="51EC5D1D" w14:textId="77777777" w:rsidR="0037527E" w:rsidRPr="003F586C" w:rsidRDefault="0037527E" w:rsidP="0037527E">
      <w:pPr>
        <w:numPr>
          <w:ilvl w:val="0"/>
          <w:numId w:val="188"/>
        </w:numPr>
        <w:spacing w:after="0" w:line="240" w:lineRule="auto"/>
        <w:jc w:val="both"/>
        <w:rPr>
          <w:rFonts w:ascii="Arial" w:hAnsi="Arial" w:cs="Arial"/>
          <w:color w:val="000000"/>
        </w:rPr>
      </w:pPr>
      <w:r w:rsidRPr="003F586C">
        <w:rPr>
          <w:rFonts w:ascii="Arial" w:hAnsi="Arial" w:cs="Arial"/>
          <w:color w:val="000000"/>
        </w:rPr>
        <w:t>Verificación visual de la correcta ubicación conforme a planos.</w:t>
      </w:r>
    </w:p>
    <w:p w14:paraId="73BCFA66" w14:textId="77777777" w:rsidR="0037527E" w:rsidRPr="003F586C" w:rsidRDefault="0037527E" w:rsidP="0037527E">
      <w:pPr>
        <w:numPr>
          <w:ilvl w:val="0"/>
          <w:numId w:val="188"/>
        </w:numPr>
        <w:spacing w:after="0" w:line="240" w:lineRule="auto"/>
        <w:jc w:val="both"/>
        <w:rPr>
          <w:rFonts w:ascii="Arial" w:hAnsi="Arial" w:cs="Arial"/>
          <w:color w:val="000000"/>
        </w:rPr>
      </w:pPr>
      <w:r w:rsidRPr="003F586C">
        <w:rPr>
          <w:rFonts w:ascii="Arial" w:hAnsi="Arial" w:cs="Arial"/>
          <w:color w:val="000000"/>
        </w:rPr>
        <w:t>Confirmación de dimensiones, colores y simbología reglamentaria.</w:t>
      </w:r>
    </w:p>
    <w:p w14:paraId="33DF053B" w14:textId="77777777" w:rsidR="0037527E" w:rsidRPr="003F586C" w:rsidRDefault="0037527E" w:rsidP="0037527E">
      <w:pPr>
        <w:numPr>
          <w:ilvl w:val="0"/>
          <w:numId w:val="188"/>
        </w:numPr>
        <w:spacing w:after="0" w:line="240" w:lineRule="auto"/>
        <w:jc w:val="both"/>
        <w:rPr>
          <w:rFonts w:ascii="Arial" w:hAnsi="Arial" w:cs="Arial"/>
          <w:color w:val="000000"/>
        </w:rPr>
      </w:pPr>
      <w:r w:rsidRPr="003F586C">
        <w:rPr>
          <w:rFonts w:ascii="Arial" w:hAnsi="Arial" w:cs="Arial"/>
          <w:color w:val="000000"/>
        </w:rPr>
        <w:t>Comprobación de la fijación adecuada y ausencia de desprendimientos.</w:t>
      </w:r>
    </w:p>
    <w:p w14:paraId="0DD86AC0" w14:textId="77777777" w:rsidR="0037527E" w:rsidRPr="003F586C" w:rsidRDefault="0037527E" w:rsidP="0037527E">
      <w:pPr>
        <w:numPr>
          <w:ilvl w:val="0"/>
          <w:numId w:val="188"/>
        </w:numPr>
        <w:spacing w:after="0" w:line="240" w:lineRule="auto"/>
        <w:jc w:val="both"/>
        <w:rPr>
          <w:rFonts w:ascii="Arial" w:hAnsi="Arial" w:cs="Arial"/>
          <w:color w:val="000000"/>
        </w:rPr>
      </w:pPr>
      <w:r w:rsidRPr="003F586C">
        <w:rPr>
          <w:rFonts w:ascii="Arial" w:hAnsi="Arial" w:cs="Arial"/>
          <w:color w:val="000000"/>
        </w:rPr>
        <w:t>Aprobación final del Supervisor de Obra.</w:t>
      </w:r>
    </w:p>
    <w:p w14:paraId="4283F1B6" w14:textId="77777777" w:rsidR="0037527E" w:rsidRPr="003F586C" w:rsidRDefault="0037527E" w:rsidP="0037527E">
      <w:pPr>
        <w:spacing w:after="0" w:line="240" w:lineRule="auto"/>
        <w:jc w:val="both"/>
        <w:rPr>
          <w:rFonts w:ascii="Arial" w:hAnsi="Arial" w:cs="Arial"/>
          <w:color w:val="000000"/>
        </w:rPr>
      </w:pPr>
    </w:p>
    <w:p w14:paraId="5ADCA22A" w14:textId="77777777" w:rsidR="0037527E" w:rsidRPr="003F586C" w:rsidRDefault="0037527E" w:rsidP="0037527E">
      <w:pPr>
        <w:spacing w:after="0" w:line="240" w:lineRule="auto"/>
        <w:jc w:val="both"/>
        <w:rPr>
          <w:rFonts w:ascii="Arial" w:hAnsi="Arial" w:cs="Arial"/>
          <w:b/>
          <w:bCs/>
          <w:color w:val="000000"/>
        </w:rPr>
      </w:pPr>
      <w:r w:rsidRPr="003F586C">
        <w:rPr>
          <w:rFonts w:ascii="Arial" w:hAnsi="Arial" w:cs="Arial"/>
          <w:b/>
          <w:bCs/>
          <w:color w:val="000000"/>
        </w:rPr>
        <w:t>MÉTODO DE MEDICIÓN</w:t>
      </w:r>
    </w:p>
    <w:p w14:paraId="5D46174C" w14:textId="77777777" w:rsidR="0037527E" w:rsidRPr="003F586C" w:rsidRDefault="0037527E" w:rsidP="0037527E">
      <w:pPr>
        <w:numPr>
          <w:ilvl w:val="0"/>
          <w:numId w:val="189"/>
        </w:numPr>
        <w:spacing w:after="0" w:line="240" w:lineRule="auto"/>
        <w:jc w:val="both"/>
        <w:rPr>
          <w:rFonts w:ascii="Arial" w:hAnsi="Arial" w:cs="Arial"/>
          <w:color w:val="000000"/>
        </w:rPr>
      </w:pPr>
      <w:r w:rsidRPr="003F586C">
        <w:rPr>
          <w:rFonts w:ascii="Arial" w:hAnsi="Arial" w:cs="Arial"/>
          <w:color w:val="000000"/>
        </w:rPr>
        <w:t xml:space="preserve">La medición se efectuará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prohibición instalada, conforme a planos y aprobada por la Supervisión.</w:t>
      </w:r>
    </w:p>
    <w:p w14:paraId="64F8A9FB" w14:textId="77777777" w:rsidR="0037527E" w:rsidRPr="003F586C" w:rsidRDefault="0037527E" w:rsidP="0037527E">
      <w:pPr>
        <w:numPr>
          <w:ilvl w:val="0"/>
          <w:numId w:val="189"/>
        </w:numPr>
        <w:spacing w:after="0" w:line="240" w:lineRule="auto"/>
        <w:jc w:val="both"/>
        <w:rPr>
          <w:rFonts w:ascii="Arial" w:hAnsi="Arial" w:cs="Arial"/>
          <w:color w:val="000000"/>
        </w:rPr>
      </w:pPr>
      <w:r w:rsidRPr="003F586C">
        <w:rPr>
          <w:rFonts w:ascii="Arial" w:hAnsi="Arial" w:cs="Arial"/>
          <w:color w:val="000000"/>
        </w:rPr>
        <w:t>No se considerarán señales mal ubicadas, incompletas o sin conformidad del Supervisor.</w:t>
      </w:r>
    </w:p>
    <w:p w14:paraId="329DE730" w14:textId="77777777" w:rsidR="0037527E" w:rsidRPr="003F586C" w:rsidRDefault="0037527E" w:rsidP="0037527E">
      <w:pPr>
        <w:spacing w:after="0" w:line="240" w:lineRule="auto"/>
        <w:jc w:val="both"/>
        <w:rPr>
          <w:rFonts w:ascii="Arial" w:hAnsi="Arial" w:cs="Arial"/>
          <w:color w:val="000000"/>
        </w:rPr>
      </w:pPr>
    </w:p>
    <w:p w14:paraId="6EBAF094" w14:textId="77777777" w:rsidR="0037527E" w:rsidRPr="003F586C" w:rsidRDefault="0037527E" w:rsidP="0037527E">
      <w:pPr>
        <w:spacing w:after="0" w:line="240" w:lineRule="auto"/>
        <w:jc w:val="both"/>
        <w:rPr>
          <w:rFonts w:ascii="Arial" w:hAnsi="Arial" w:cs="Arial"/>
          <w:b/>
          <w:bCs/>
          <w:color w:val="000000"/>
        </w:rPr>
      </w:pPr>
      <w:r w:rsidRPr="003F586C">
        <w:rPr>
          <w:rFonts w:ascii="Arial" w:hAnsi="Arial" w:cs="Arial"/>
          <w:b/>
          <w:bCs/>
          <w:color w:val="000000"/>
        </w:rPr>
        <w:t>CONDICIONES DE PAGO</w:t>
      </w:r>
    </w:p>
    <w:p w14:paraId="14AC5D4C" w14:textId="77777777" w:rsidR="0037527E" w:rsidRPr="003F586C" w:rsidRDefault="0037527E" w:rsidP="0037527E">
      <w:pPr>
        <w:numPr>
          <w:ilvl w:val="0"/>
          <w:numId w:val="190"/>
        </w:numPr>
        <w:spacing w:after="0" w:line="240" w:lineRule="auto"/>
        <w:jc w:val="both"/>
        <w:rPr>
          <w:rFonts w:ascii="Arial" w:hAnsi="Arial" w:cs="Arial"/>
          <w:color w:val="000000"/>
        </w:rPr>
      </w:pPr>
      <w:r w:rsidRPr="003F586C">
        <w:rPr>
          <w:rFonts w:ascii="Arial" w:hAnsi="Arial" w:cs="Arial"/>
          <w:color w:val="000000"/>
        </w:rPr>
        <w:t xml:space="preserve">El pago se realizará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seguridad de prohibición instalada y aceptada.</w:t>
      </w:r>
    </w:p>
    <w:p w14:paraId="3383E615" w14:textId="77777777" w:rsidR="0037527E" w:rsidRPr="003F586C" w:rsidRDefault="0037527E" w:rsidP="0037527E">
      <w:pPr>
        <w:numPr>
          <w:ilvl w:val="0"/>
          <w:numId w:val="190"/>
        </w:numPr>
        <w:spacing w:after="0" w:line="240" w:lineRule="auto"/>
        <w:jc w:val="both"/>
        <w:rPr>
          <w:rFonts w:ascii="Arial" w:hAnsi="Arial" w:cs="Arial"/>
          <w:color w:val="000000"/>
        </w:rPr>
      </w:pPr>
      <w:r w:rsidRPr="003F586C">
        <w:rPr>
          <w:rFonts w:ascii="Arial" w:hAnsi="Arial" w:cs="Arial"/>
          <w:color w:val="000000"/>
        </w:rPr>
        <w:t>El precio incluye: suministro del cartel fotoluminiscente, materiales de fijación, herramientas, mano de obra, transporte e instalación completa.</w:t>
      </w:r>
    </w:p>
    <w:p w14:paraId="661E7351" w14:textId="77777777" w:rsidR="0037527E" w:rsidRPr="003F586C" w:rsidRDefault="0037527E" w:rsidP="0037527E">
      <w:pPr>
        <w:numPr>
          <w:ilvl w:val="0"/>
          <w:numId w:val="190"/>
        </w:numPr>
        <w:spacing w:after="0" w:line="240" w:lineRule="auto"/>
        <w:jc w:val="both"/>
        <w:rPr>
          <w:rFonts w:ascii="Arial" w:hAnsi="Arial" w:cs="Arial"/>
          <w:color w:val="000000"/>
        </w:rPr>
      </w:pPr>
      <w:r w:rsidRPr="003F586C">
        <w:rPr>
          <w:rFonts w:ascii="Arial" w:hAnsi="Arial" w:cs="Arial"/>
          <w:color w:val="000000"/>
        </w:rPr>
        <w:t>El pago estará sujeto a la conformidad del Supervisor de Obra.</w:t>
      </w:r>
    </w:p>
    <w:p w14:paraId="393AD367" w14:textId="77777777" w:rsidR="0037527E" w:rsidRPr="000F399B" w:rsidRDefault="0037527E" w:rsidP="0037527E">
      <w:pPr>
        <w:spacing w:after="0" w:line="240" w:lineRule="auto"/>
        <w:rPr>
          <w:rFonts w:ascii="Arial" w:hAnsi="Arial" w:cs="Arial"/>
          <w:color w:val="000000"/>
        </w:rPr>
      </w:pPr>
    </w:p>
    <w:p w14:paraId="20CCDC41" w14:textId="77777777" w:rsidR="0037527E" w:rsidRPr="00541CAC" w:rsidRDefault="0037527E" w:rsidP="0037527E">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3F586C">
        <w:rPr>
          <w:rFonts w:ascii="Arial" w:hAnsi="Arial" w:cs="Arial"/>
          <w:b/>
          <w:color w:val="000000"/>
        </w:rPr>
        <w:t>SEÑALES DE SEGURIDAD (SEGÚN PLANOS) - CONTRA INCENDIO (CARTEL FOTOLUMINISCENTE 30 CM X 20 CM)</w:t>
      </w:r>
    </w:p>
    <w:p w14:paraId="6E2A682D" w14:textId="77777777" w:rsidR="0037527E" w:rsidRDefault="0037527E" w:rsidP="0037527E">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BEB79E2"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43AFD6E7" w14:textId="77777777" w:rsidR="0037527E" w:rsidRPr="00F532D2" w:rsidRDefault="0037527E" w:rsidP="0037527E">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contra incendio</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identificar equipos, rutas y elementos de protección contra incendios, garantizando su rápida localización y reconocimiento en condiciones normales y de emergencia.</w:t>
      </w:r>
      <w:r w:rsidRPr="00F532D2">
        <w:rPr>
          <w:rFonts w:ascii="Arial" w:hAnsi="Arial" w:cs="Arial"/>
          <w:color w:val="000000"/>
        </w:rPr>
        <w:br/>
        <w:t>Incluye la correcta fijación, alineación y ubicación visible de las señales, sin afectar los acabados existentes.</w:t>
      </w:r>
    </w:p>
    <w:p w14:paraId="4BD422E0" w14:textId="77777777" w:rsidR="0037527E" w:rsidRPr="00F532D2" w:rsidRDefault="0037527E" w:rsidP="0037527E">
      <w:pPr>
        <w:spacing w:after="0" w:line="240" w:lineRule="auto"/>
        <w:jc w:val="both"/>
        <w:rPr>
          <w:rFonts w:ascii="Arial" w:hAnsi="Arial" w:cs="Arial"/>
          <w:color w:val="000000"/>
        </w:rPr>
      </w:pPr>
    </w:p>
    <w:p w14:paraId="244AC5BE"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6390BFBF" w14:textId="77777777" w:rsidR="0037527E" w:rsidRPr="00F532D2" w:rsidRDefault="0037527E" w:rsidP="0037527E">
      <w:pPr>
        <w:numPr>
          <w:ilvl w:val="0"/>
          <w:numId w:val="191"/>
        </w:numPr>
        <w:spacing w:after="0" w:line="240" w:lineRule="auto"/>
        <w:jc w:val="both"/>
        <w:rPr>
          <w:rFonts w:ascii="Arial" w:hAnsi="Arial" w:cs="Arial"/>
          <w:color w:val="000000"/>
        </w:rPr>
      </w:pPr>
      <w:r w:rsidRPr="00F532D2">
        <w:rPr>
          <w:rFonts w:ascii="Arial" w:hAnsi="Arial" w:cs="Arial"/>
          <w:b/>
          <w:bCs/>
          <w:color w:val="000000"/>
        </w:rPr>
        <w:lastRenderedPageBreak/>
        <w:t>Tipo de señal:</w:t>
      </w:r>
      <w:r w:rsidRPr="00F532D2">
        <w:rPr>
          <w:rFonts w:ascii="Arial" w:hAnsi="Arial" w:cs="Arial"/>
          <w:color w:val="000000"/>
        </w:rPr>
        <w:t xml:space="preserve"> Contra incendio.</w:t>
      </w:r>
    </w:p>
    <w:p w14:paraId="4318E54B" w14:textId="77777777" w:rsidR="0037527E" w:rsidRPr="00F532D2" w:rsidRDefault="0037527E" w:rsidP="0037527E">
      <w:pPr>
        <w:numPr>
          <w:ilvl w:val="0"/>
          <w:numId w:val="191"/>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2D213F18" w14:textId="77777777" w:rsidR="0037527E" w:rsidRPr="00F532D2" w:rsidRDefault="0037527E" w:rsidP="0037527E">
      <w:pPr>
        <w:numPr>
          <w:ilvl w:val="0"/>
          <w:numId w:val="191"/>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resistente a la humedad, impactos leves y desgaste.</w:t>
      </w:r>
    </w:p>
    <w:p w14:paraId="6F7E552E" w14:textId="77777777" w:rsidR="0037527E" w:rsidRPr="00F532D2" w:rsidRDefault="0037527E" w:rsidP="0037527E">
      <w:pPr>
        <w:numPr>
          <w:ilvl w:val="0"/>
          <w:numId w:val="191"/>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rojo con pictograma blanco, conforme a la normativa de seguridad.</w:t>
      </w:r>
    </w:p>
    <w:p w14:paraId="5C96C144" w14:textId="77777777" w:rsidR="0037527E" w:rsidRPr="00F532D2" w:rsidRDefault="0037527E" w:rsidP="0037527E">
      <w:pPr>
        <w:numPr>
          <w:ilvl w:val="0"/>
          <w:numId w:val="191"/>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ausencia de iluminación natural o artificial.</w:t>
      </w:r>
    </w:p>
    <w:p w14:paraId="1E813BC6" w14:textId="77777777" w:rsidR="0037527E" w:rsidRPr="00F532D2" w:rsidRDefault="0037527E" w:rsidP="0037527E">
      <w:pPr>
        <w:numPr>
          <w:ilvl w:val="0"/>
          <w:numId w:val="191"/>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extintores, gabinetes contra incendio, mangueras, alarmas, pulsadores y otros equipos.</w:t>
      </w:r>
    </w:p>
    <w:p w14:paraId="5EDEEE40" w14:textId="77777777" w:rsidR="0037527E" w:rsidRPr="00F532D2" w:rsidRDefault="0037527E" w:rsidP="0037527E">
      <w:pPr>
        <w:numPr>
          <w:ilvl w:val="0"/>
          <w:numId w:val="191"/>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2966E67E" w14:textId="77777777" w:rsidR="0037527E" w:rsidRPr="00F532D2" w:rsidRDefault="0037527E" w:rsidP="0037527E">
      <w:pPr>
        <w:numPr>
          <w:ilvl w:val="0"/>
          <w:numId w:val="191"/>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adecuado al tipo de superficie.</w:t>
      </w:r>
    </w:p>
    <w:p w14:paraId="6BA5300F" w14:textId="77777777" w:rsidR="0037527E" w:rsidRPr="00F532D2" w:rsidRDefault="0037527E" w:rsidP="0037527E">
      <w:pPr>
        <w:spacing w:after="0" w:line="240" w:lineRule="auto"/>
        <w:jc w:val="both"/>
        <w:rPr>
          <w:rFonts w:ascii="Arial" w:hAnsi="Arial" w:cs="Arial"/>
          <w:color w:val="000000"/>
        </w:rPr>
      </w:pPr>
    </w:p>
    <w:p w14:paraId="3B31A9CF"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7B4C3580" w14:textId="77777777" w:rsidR="0037527E" w:rsidRPr="00F532D2" w:rsidRDefault="0037527E" w:rsidP="0037527E">
      <w:pPr>
        <w:numPr>
          <w:ilvl w:val="0"/>
          <w:numId w:val="192"/>
        </w:numPr>
        <w:spacing w:after="0" w:line="240" w:lineRule="auto"/>
        <w:jc w:val="both"/>
        <w:rPr>
          <w:rFonts w:ascii="Arial" w:hAnsi="Arial" w:cs="Arial"/>
          <w:color w:val="000000"/>
        </w:rPr>
      </w:pPr>
      <w:r w:rsidRPr="00F532D2">
        <w:rPr>
          <w:rFonts w:ascii="Arial" w:hAnsi="Arial" w:cs="Arial"/>
          <w:color w:val="000000"/>
        </w:rPr>
        <w:t>Carteles fotoluminiscentes contra incendio (30 cm x 20 cm).</w:t>
      </w:r>
    </w:p>
    <w:p w14:paraId="35AD5E65" w14:textId="77777777" w:rsidR="0037527E" w:rsidRPr="00F532D2" w:rsidRDefault="0037527E" w:rsidP="0037527E">
      <w:pPr>
        <w:numPr>
          <w:ilvl w:val="0"/>
          <w:numId w:val="192"/>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570B1BF0" w14:textId="77777777" w:rsidR="0037527E" w:rsidRPr="00F532D2" w:rsidRDefault="0037527E" w:rsidP="0037527E">
      <w:pPr>
        <w:numPr>
          <w:ilvl w:val="0"/>
          <w:numId w:val="192"/>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603B9875" w14:textId="77777777" w:rsidR="0037527E" w:rsidRPr="00F532D2" w:rsidRDefault="0037527E" w:rsidP="0037527E">
      <w:pPr>
        <w:spacing w:after="0" w:line="240" w:lineRule="auto"/>
        <w:jc w:val="both"/>
        <w:rPr>
          <w:rFonts w:ascii="Arial" w:hAnsi="Arial" w:cs="Arial"/>
          <w:color w:val="000000"/>
        </w:rPr>
      </w:pPr>
    </w:p>
    <w:p w14:paraId="6954AB46"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703B9669" w14:textId="77777777" w:rsidR="0037527E" w:rsidRPr="00F532D2" w:rsidRDefault="0037527E" w:rsidP="0037527E">
      <w:pPr>
        <w:numPr>
          <w:ilvl w:val="0"/>
          <w:numId w:val="193"/>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contra incendio a instalar.</w:t>
      </w:r>
    </w:p>
    <w:p w14:paraId="39062F42" w14:textId="77777777" w:rsidR="0037527E" w:rsidRPr="00F532D2" w:rsidRDefault="0037527E" w:rsidP="0037527E">
      <w:pPr>
        <w:numPr>
          <w:ilvl w:val="0"/>
          <w:numId w:val="193"/>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3D4FCD38" w14:textId="77777777" w:rsidR="0037527E" w:rsidRPr="00F532D2" w:rsidRDefault="0037527E" w:rsidP="0037527E">
      <w:pPr>
        <w:numPr>
          <w:ilvl w:val="0"/>
          <w:numId w:val="193"/>
        </w:numPr>
        <w:spacing w:after="0" w:line="240" w:lineRule="auto"/>
        <w:jc w:val="both"/>
        <w:rPr>
          <w:rFonts w:ascii="Arial" w:hAnsi="Arial" w:cs="Arial"/>
          <w:color w:val="000000"/>
        </w:rPr>
      </w:pPr>
      <w:r w:rsidRPr="00F532D2">
        <w:rPr>
          <w:rFonts w:ascii="Arial" w:hAnsi="Arial" w:cs="Arial"/>
          <w:b/>
          <w:bCs/>
          <w:color w:val="000000"/>
        </w:rPr>
        <w:t>Instalación de señales:</w:t>
      </w:r>
    </w:p>
    <w:p w14:paraId="3980B9CE" w14:textId="77777777" w:rsidR="0037527E" w:rsidRPr="00F532D2" w:rsidRDefault="0037527E" w:rsidP="0037527E">
      <w:pPr>
        <w:numPr>
          <w:ilvl w:val="1"/>
          <w:numId w:val="193"/>
        </w:numPr>
        <w:spacing w:after="0" w:line="240" w:lineRule="auto"/>
        <w:jc w:val="both"/>
        <w:rPr>
          <w:rFonts w:ascii="Arial" w:hAnsi="Arial" w:cs="Arial"/>
          <w:color w:val="000000"/>
        </w:rPr>
      </w:pPr>
      <w:r w:rsidRPr="00F532D2">
        <w:rPr>
          <w:rFonts w:ascii="Arial" w:hAnsi="Arial" w:cs="Arial"/>
          <w:color w:val="000000"/>
        </w:rPr>
        <w:t>Colocación del cartel respetando la altura, orientación y visibilidad establecida en planos.</w:t>
      </w:r>
    </w:p>
    <w:p w14:paraId="1A64F339" w14:textId="77777777" w:rsidR="0037527E" w:rsidRPr="00F532D2" w:rsidRDefault="0037527E" w:rsidP="0037527E">
      <w:pPr>
        <w:numPr>
          <w:ilvl w:val="1"/>
          <w:numId w:val="193"/>
        </w:numPr>
        <w:spacing w:after="0" w:line="240" w:lineRule="auto"/>
        <w:jc w:val="both"/>
        <w:rPr>
          <w:rFonts w:ascii="Arial" w:hAnsi="Arial" w:cs="Arial"/>
          <w:color w:val="000000"/>
        </w:rPr>
      </w:pPr>
      <w:r w:rsidRPr="00F532D2">
        <w:rPr>
          <w:rFonts w:ascii="Arial" w:hAnsi="Arial" w:cs="Arial"/>
          <w:color w:val="000000"/>
        </w:rPr>
        <w:t>Asegurar fijación firme y alineación correcta.</w:t>
      </w:r>
    </w:p>
    <w:p w14:paraId="2DD38DF3" w14:textId="77777777" w:rsidR="0037527E" w:rsidRPr="00F532D2" w:rsidRDefault="0037527E" w:rsidP="0037527E">
      <w:pPr>
        <w:numPr>
          <w:ilvl w:val="0"/>
          <w:numId w:val="193"/>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estabilidad y correcta identificación del equipo señalado.</w:t>
      </w:r>
    </w:p>
    <w:p w14:paraId="27F97E9E" w14:textId="77777777" w:rsidR="0037527E" w:rsidRPr="00F532D2" w:rsidRDefault="0037527E" w:rsidP="0037527E">
      <w:pPr>
        <w:spacing w:after="0" w:line="240" w:lineRule="auto"/>
        <w:jc w:val="both"/>
        <w:rPr>
          <w:rFonts w:ascii="Arial" w:hAnsi="Arial" w:cs="Arial"/>
          <w:color w:val="000000"/>
        </w:rPr>
      </w:pPr>
    </w:p>
    <w:p w14:paraId="297B36FC"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76F9353D" w14:textId="77777777" w:rsidR="0037527E" w:rsidRPr="00F532D2" w:rsidRDefault="0037527E" w:rsidP="0037527E">
      <w:pPr>
        <w:numPr>
          <w:ilvl w:val="0"/>
          <w:numId w:val="194"/>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reglamentaria.</w:t>
      </w:r>
    </w:p>
    <w:p w14:paraId="517C613E" w14:textId="77777777" w:rsidR="0037527E" w:rsidRPr="00F532D2" w:rsidRDefault="0037527E" w:rsidP="0037527E">
      <w:pPr>
        <w:numPr>
          <w:ilvl w:val="0"/>
          <w:numId w:val="194"/>
        </w:numPr>
        <w:spacing w:after="0" w:line="240" w:lineRule="auto"/>
        <w:jc w:val="both"/>
        <w:rPr>
          <w:rFonts w:ascii="Arial" w:hAnsi="Arial" w:cs="Arial"/>
          <w:color w:val="000000"/>
        </w:rPr>
      </w:pPr>
      <w:r w:rsidRPr="00F532D2">
        <w:rPr>
          <w:rFonts w:ascii="Arial" w:hAnsi="Arial" w:cs="Arial"/>
          <w:color w:val="000000"/>
        </w:rPr>
        <w:t>Comprobación de correcta ubicación conforme a planos.</w:t>
      </w:r>
    </w:p>
    <w:p w14:paraId="2BAB5992" w14:textId="77777777" w:rsidR="0037527E" w:rsidRPr="00F532D2" w:rsidRDefault="0037527E" w:rsidP="0037527E">
      <w:pPr>
        <w:numPr>
          <w:ilvl w:val="0"/>
          <w:numId w:val="194"/>
        </w:numPr>
        <w:spacing w:after="0" w:line="240" w:lineRule="auto"/>
        <w:jc w:val="both"/>
        <w:rPr>
          <w:rFonts w:ascii="Arial" w:hAnsi="Arial" w:cs="Arial"/>
          <w:color w:val="000000"/>
        </w:rPr>
      </w:pPr>
      <w:r w:rsidRPr="00F532D2">
        <w:rPr>
          <w:rFonts w:ascii="Arial" w:hAnsi="Arial" w:cs="Arial"/>
          <w:color w:val="000000"/>
        </w:rPr>
        <w:t>Revisión de la fijación y durabilidad de la señal.</w:t>
      </w:r>
    </w:p>
    <w:p w14:paraId="67980BE8" w14:textId="77777777" w:rsidR="0037527E" w:rsidRPr="00F532D2" w:rsidRDefault="0037527E" w:rsidP="0037527E">
      <w:pPr>
        <w:numPr>
          <w:ilvl w:val="0"/>
          <w:numId w:val="194"/>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4F0DA344" w14:textId="77777777" w:rsidR="0037527E" w:rsidRPr="00F532D2" w:rsidRDefault="0037527E" w:rsidP="0037527E">
      <w:pPr>
        <w:spacing w:after="0" w:line="240" w:lineRule="auto"/>
        <w:jc w:val="both"/>
        <w:rPr>
          <w:rFonts w:ascii="Arial" w:hAnsi="Arial" w:cs="Arial"/>
          <w:color w:val="000000"/>
        </w:rPr>
      </w:pPr>
    </w:p>
    <w:p w14:paraId="593D3554"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1C33B840" w14:textId="77777777" w:rsidR="0037527E" w:rsidRPr="00F532D2" w:rsidRDefault="0037527E" w:rsidP="0037527E">
      <w:pPr>
        <w:numPr>
          <w:ilvl w:val="0"/>
          <w:numId w:val="195"/>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contra incendio instalada y aceptada por la Supervisión.</w:t>
      </w:r>
    </w:p>
    <w:p w14:paraId="073035D6" w14:textId="77777777" w:rsidR="0037527E" w:rsidRPr="00F532D2" w:rsidRDefault="0037527E" w:rsidP="0037527E">
      <w:pPr>
        <w:numPr>
          <w:ilvl w:val="0"/>
          <w:numId w:val="195"/>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5F8E0A43" w14:textId="77777777" w:rsidR="0037527E" w:rsidRPr="00F532D2" w:rsidRDefault="0037527E" w:rsidP="0037527E">
      <w:pPr>
        <w:spacing w:after="0" w:line="240" w:lineRule="auto"/>
        <w:jc w:val="both"/>
        <w:rPr>
          <w:rFonts w:ascii="Arial" w:hAnsi="Arial" w:cs="Arial"/>
          <w:color w:val="000000"/>
        </w:rPr>
      </w:pPr>
    </w:p>
    <w:p w14:paraId="672C9D08"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35911CF0" w14:textId="77777777" w:rsidR="0037527E" w:rsidRPr="00F532D2" w:rsidRDefault="0037527E" w:rsidP="0037527E">
      <w:pPr>
        <w:numPr>
          <w:ilvl w:val="0"/>
          <w:numId w:val="196"/>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1B1005A5" w14:textId="77777777" w:rsidR="0037527E" w:rsidRPr="00F532D2" w:rsidRDefault="0037527E" w:rsidP="0037527E">
      <w:pPr>
        <w:numPr>
          <w:ilvl w:val="0"/>
          <w:numId w:val="196"/>
        </w:numPr>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mano de obra, herramientas, transporte e instalación completa.</w:t>
      </w:r>
    </w:p>
    <w:p w14:paraId="50B55857" w14:textId="77777777" w:rsidR="0037527E" w:rsidRPr="00F532D2" w:rsidRDefault="0037527E" w:rsidP="0037527E">
      <w:pPr>
        <w:numPr>
          <w:ilvl w:val="0"/>
          <w:numId w:val="196"/>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580AF3CC" w14:textId="77777777" w:rsidR="0037527E" w:rsidRPr="003F586C" w:rsidRDefault="0037527E" w:rsidP="0037527E">
      <w:pPr>
        <w:spacing w:after="0" w:line="240" w:lineRule="auto"/>
        <w:jc w:val="both"/>
        <w:rPr>
          <w:rFonts w:ascii="Arial" w:hAnsi="Arial" w:cs="Arial"/>
          <w:color w:val="000000"/>
        </w:rPr>
      </w:pPr>
    </w:p>
    <w:p w14:paraId="3737AC0E" w14:textId="77777777" w:rsidR="0037527E" w:rsidRPr="00541CAC" w:rsidRDefault="0037527E" w:rsidP="0037527E">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F532D2">
        <w:rPr>
          <w:rFonts w:ascii="Arial" w:hAnsi="Arial" w:cs="Arial"/>
          <w:b/>
          <w:color w:val="000000"/>
        </w:rPr>
        <w:t>SEÑALES DE SEGURIDAD (SEGÚN PLANOS) - PRECAUCIÓN (CARTEL FOTOLUMINISCENTE 30 CM X 20 CM)</w:t>
      </w:r>
    </w:p>
    <w:p w14:paraId="6DD071D8" w14:textId="77777777" w:rsidR="0037527E" w:rsidRDefault="0037527E" w:rsidP="0037527E">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70AC66B9"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20EDBFC5" w14:textId="77777777" w:rsidR="0037527E" w:rsidRPr="00F532D2" w:rsidRDefault="0037527E" w:rsidP="0037527E">
      <w:pPr>
        <w:spacing w:after="0" w:line="240" w:lineRule="auto"/>
        <w:jc w:val="both"/>
        <w:rPr>
          <w:rFonts w:ascii="Arial" w:hAnsi="Arial" w:cs="Arial"/>
          <w:color w:val="000000"/>
        </w:rPr>
      </w:pPr>
      <w:r w:rsidRPr="00F532D2">
        <w:rPr>
          <w:rFonts w:ascii="Arial" w:hAnsi="Arial" w:cs="Arial"/>
          <w:color w:val="000000"/>
        </w:rPr>
        <w:lastRenderedPageBreak/>
        <w:t xml:space="preserve">La partida comprende el suministro, fabricación e instalación de </w:t>
      </w:r>
      <w:r w:rsidRPr="00F532D2">
        <w:rPr>
          <w:rFonts w:ascii="Arial" w:hAnsi="Arial" w:cs="Arial"/>
          <w:b/>
          <w:bCs/>
          <w:color w:val="000000"/>
        </w:rPr>
        <w:t>señales de seguridad de precaución</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advertir sobre riesgos potenciales y condiciones peligrosas, contribuyendo a la prevención de accidentes y a la seguridad de los usuarios y del personal del edificio.</w:t>
      </w:r>
      <w:r w:rsidRPr="00F532D2">
        <w:rPr>
          <w:rFonts w:ascii="Arial" w:hAnsi="Arial" w:cs="Arial"/>
          <w:color w:val="000000"/>
        </w:rPr>
        <w:br/>
        <w:t>Incluye la correcta fijación, alineación y ubicación visible de las señales, sin afectar los acabados existentes.</w:t>
      </w:r>
    </w:p>
    <w:p w14:paraId="5BE2A615" w14:textId="77777777" w:rsidR="0037527E" w:rsidRPr="00F532D2" w:rsidRDefault="0037527E" w:rsidP="0037527E">
      <w:pPr>
        <w:spacing w:after="0" w:line="240" w:lineRule="auto"/>
        <w:jc w:val="both"/>
        <w:rPr>
          <w:rFonts w:ascii="Arial" w:hAnsi="Arial" w:cs="Arial"/>
          <w:color w:val="000000"/>
        </w:rPr>
      </w:pPr>
    </w:p>
    <w:p w14:paraId="210A5257"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24059DDD" w14:textId="77777777" w:rsidR="0037527E" w:rsidRPr="00F532D2" w:rsidRDefault="0037527E" w:rsidP="0037527E">
      <w:pPr>
        <w:numPr>
          <w:ilvl w:val="0"/>
          <w:numId w:val="197"/>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Precaución / Advertencia.</w:t>
      </w:r>
    </w:p>
    <w:p w14:paraId="0685DAFD" w14:textId="77777777" w:rsidR="0037527E" w:rsidRPr="00F532D2" w:rsidRDefault="0037527E" w:rsidP="0037527E">
      <w:pPr>
        <w:numPr>
          <w:ilvl w:val="0"/>
          <w:numId w:val="197"/>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582EDC1F" w14:textId="77777777" w:rsidR="0037527E" w:rsidRPr="00F532D2" w:rsidRDefault="0037527E" w:rsidP="0037527E">
      <w:pPr>
        <w:numPr>
          <w:ilvl w:val="0"/>
          <w:numId w:val="197"/>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resistente a la humedad y al desgaste.</w:t>
      </w:r>
    </w:p>
    <w:p w14:paraId="18BF84A7" w14:textId="77777777" w:rsidR="0037527E" w:rsidRPr="00F532D2" w:rsidRDefault="0037527E" w:rsidP="0037527E">
      <w:pPr>
        <w:numPr>
          <w:ilvl w:val="0"/>
          <w:numId w:val="197"/>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amarillo con pictograma negro y borde negro, conforme a normativa de seguridad.</w:t>
      </w:r>
    </w:p>
    <w:p w14:paraId="0650CA05" w14:textId="77777777" w:rsidR="0037527E" w:rsidRPr="00F532D2" w:rsidRDefault="0037527E" w:rsidP="0037527E">
      <w:pPr>
        <w:numPr>
          <w:ilvl w:val="0"/>
          <w:numId w:val="197"/>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w:t>
      </w:r>
    </w:p>
    <w:p w14:paraId="6462E301" w14:textId="77777777" w:rsidR="0037527E" w:rsidRPr="00F532D2" w:rsidRDefault="0037527E" w:rsidP="0037527E">
      <w:pPr>
        <w:numPr>
          <w:ilvl w:val="0"/>
          <w:numId w:val="197"/>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Advertencia de riesgos eléctricos, superficies resbaladizas, desniveles, maquinaria, áreas restringidas, entre otros.</w:t>
      </w:r>
    </w:p>
    <w:p w14:paraId="40AB7840" w14:textId="77777777" w:rsidR="0037527E" w:rsidRPr="00F532D2" w:rsidRDefault="0037527E" w:rsidP="0037527E">
      <w:pPr>
        <w:numPr>
          <w:ilvl w:val="0"/>
          <w:numId w:val="197"/>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0D3115C1" w14:textId="77777777" w:rsidR="0037527E" w:rsidRPr="00F532D2" w:rsidRDefault="0037527E" w:rsidP="0037527E">
      <w:pPr>
        <w:numPr>
          <w:ilvl w:val="0"/>
          <w:numId w:val="197"/>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compatible con el tipo de superficie.</w:t>
      </w:r>
    </w:p>
    <w:p w14:paraId="2F1C532C" w14:textId="77777777" w:rsidR="0037527E" w:rsidRPr="00F532D2" w:rsidRDefault="0037527E" w:rsidP="0037527E">
      <w:pPr>
        <w:spacing w:after="0" w:line="240" w:lineRule="auto"/>
        <w:jc w:val="both"/>
        <w:rPr>
          <w:rFonts w:ascii="Arial" w:hAnsi="Arial" w:cs="Arial"/>
          <w:color w:val="000000"/>
        </w:rPr>
      </w:pPr>
    </w:p>
    <w:p w14:paraId="6CAF9274"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26925352" w14:textId="77777777" w:rsidR="0037527E" w:rsidRPr="00F532D2" w:rsidRDefault="0037527E" w:rsidP="0037527E">
      <w:pPr>
        <w:numPr>
          <w:ilvl w:val="0"/>
          <w:numId w:val="198"/>
        </w:numPr>
        <w:spacing w:after="0" w:line="240" w:lineRule="auto"/>
        <w:jc w:val="both"/>
        <w:rPr>
          <w:rFonts w:ascii="Arial" w:hAnsi="Arial" w:cs="Arial"/>
          <w:color w:val="000000"/>
        </w:rPr>
      </w:pPr>
      <w:r w:rsidRPr="00F532D2">
        <w:rPr>
          <w:rFonts w:ascii="Arial" w:hAnsi="Arial" w:cs="Arial"/>
          <w:color w:val="000000"/>
        </w:rPr>
        <w:t>Carteles fotoluminiscentes de precaución (30 cm x 20 cm).</w:t>
      </w:r>
    </w:p>
    <w:p w14:paraId="569328E9" w14:textId="77777777" w:rsidR="0037527E" w:rsidRPr="00F532D2" w:rsidRDefault="0037527E" w:rsidP="0037527E">
      <w:pPr>
        <w:numPr>
          <w:ilvl w:val="0"/>
          <w:numId w:val="198"/>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66954E5B" w14:textId="77777777" w:rsidR="0037527E" w:rsidRPr="00F532D2" w:rsidRDefault="0037527E" w:rsidP="0037527E">
      <w:pPr>
        <w:numPr>
          <w:ilvl w:val="0"/>
          <w:numId w:val="198"/>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08EBDF7D" w14:textId="77777777" w:rsidR="0037527E" w:rsidRPr="00F532D2" w:rsidRDefault="0037527E" w:rsidP="0037527E">
      <w:pPr>
        <w:spacing w:after="0" w:line="240" w:lineRule="auto"/>
        <w:jc w:val="both"/>
        <w:rPr>
          <w:rFonts w:ascii="Arial" w:hAnsi="Arial" w:cs="Arial"/>
          <w:color w:val="000000"/>
        </w:rPr>
      </w:pPr>
    </w:p>
    <w:p w14:paraId="5BE97D80"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27806F18" w14:textId="77777777" w:rsidR="0037527E" w:rsidRPr="00F532D2" w:rsidRDefault="0037527E" w:rsidP="0037527E">
      <w:pPr>
        <w:numPr>
          <w:ilvl w:val="0"/>
          <w:numId w:val="199"/>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Identificación de la ubicación y tipo de señal de precaución a instalar.</w:t>
      </w:r>
    </w:p>
    <w:p w14:paraId="0532AC29" w14:textId="77777777" w:rsidR="0037527E" w:rsidRPr="00F532D2" w:rsidRDefault="0037527E" w:rsidP="0037527E">
      <w:pPr>
        <w:numPr>
          <w:ilvl w:val="0"/>
          <w:numId w:val="199"/>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04035C77" w14:textId="77777777" w:rsidR="0037527E" w:rsidRPr="00F532D2" w:rsidRDefault="0037527E" w:rsidP="0037527E">
      <w:pPr>
        <w:numPr>
          <w:ilvl w:val="0"/>
          <w:numId w:val="199"/>
        </w:numPr>
        <w:spacing w:after="0" w:line="240" w:lineRule="auto"/>
        <w:jc w:val="both"/>
        <w:rPr>
          <w:rFonts w:ascii="Arial" w:hAnsi="Arial" w:cs="Arial"/>
          <w:color w:val="000000"/>
        </w:rPr>
      </w:pPr>
      <w:r w:rsidRPr="00F532D2">
        <w:rPr>
          <w:rFonts w:ascii="Arial" w:hAnsi="Arial" w:cs="Arial"/>
          <w:b/>
          <w:bCs/>
          <w:color w:val="000000"/>
        </w:rPr>
        <w:t>Instalación de señales:</w:t>
      </w:r>
    </w:p>
    <w:p w14:paraId="0FFF0438" w14:textId="77777777" w:rsidR="0037527E" w:rsidRPr="00F532D2" w:rsidRDefault="0037527E" w:rsidP="0037527E">
      <w:pPr>
        <w:numPr>
          <w:ilvl w:val="1"/>
          <w:numId w:val="199"/>
        </w:numPr>
        <w:spacing w:after="0" w:line="240" w:lineRule="auto"/>
        <w:jc w:val="both"/>
        <w:rPr>
          <w:rFonts w:ascii="Arial" w:hAnsi="Arial" w:cs="Arial"/>
          <w:color w:val="000000"/>
        </w:rPr>
      </w:pPr>
      <w:r w:rsidRPr="00F532D2">
        <w:rPr>
          <w:rFonts w:ascii="Arial" w:hAnsi="Arial" w:cs="Arial"/>
          <w:color w:val="000000"/>
        </w:rPr>
        <w:t>Colocación del cartel respetando altura, orientación y visibilidad establecidas.</w:t>
      </w:r>
    </w:p>
    <w:p w14:paraId="45519AA8" w14:textId="77777777" w:rsidR="0037527E" w:rsidRPr="00F532D2" w:rsidRDefault="0037527E" w:rsidP="0037527E">
      <w:pPr>
        <w:numPr>
          <w:ilvl w:val="1"/>
          <w:numId w:val="199"/>
        </w:numPr>
        <w:spacing w:after="0" w:line="240" w:lineRule="auto"/>
        <w:jc w:val="both"/>
        <w:rPr>
          <w:rFonts w:ascii="Arial" w:hAnsi="Arial" w:cs="Arial"/>
          <w:color w:val="000000"/>
        </w:rPr>
      </w:pPr>
      <w:r w:rsidRPr="00F532D2">
        <w:rPr>
          <w:rFonts w:ascii="Arial" w:hAnsi="Arial" w:cs="Arial"/>
          <w:color w:val="000000"/>
        </w:rPr>
        <w:t>Verificación de alineación y fijación firme.</w:t>
      </w:r>
    </w:p>
    <w:p w14:paraId="66A6EF5A" w14:textId="77777777" w:rsidR="0037527E" w:rsidRPr="00F532D2" w:rsidRDefault="0037527E" w:rsidP="0037527E">
      <w:pPr>
        <w:numPr>
          <w:ilvl w:val="0"/>
          <w:numId w:val="199"/>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visibilidad y estabilidad de la señal instalada.</w:t>
      </w:r>
    </w:p>
    <w:p w14:paraId="2D39451C" w14:textId="77777777" w:rsidR="0037527E" w:rsidRPr="00F532D2" w:rsidRDefault="0037527E" w:rsidP="0037527E">
      <w:pPr>
        <w:spacing w:after="0" w:line="240" w:lineRule="auto"/>
        <w:jc w:val="both"/>
        <w:rPr>
          <w:rFonts w:ascii="Arial" w:hAnsi="Arial" w:cs="Arial"/>
          <w:color w:val="000000"/>
        </w:rPr>
      </w:pPr>
    </w:p>
    <w:p w14:paraId="091D0EDA"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3ACF8634" w14:textId="77777777" w:rsidR="0037527E" w:rsidRPr="00F532D2" w:rsidRDefault="0037527E" w:rsidP="0037527E">
      <w:pPr>
        <w:numPr>
          <w:ilvl w:val="0"/>
          <w:numId w:val="200"/>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normativa.</w:t>
      </w:r>
    </w:p>
    <w:p w14:paraId="465C5DE5" w14:textId="77777777" w:rsidR="0037527E" w:rsidRPr="00F532D2" w:rsidRDefault="0037527E" w:rsidP="0037527E">
      <w:pPr>
        <w:numPr>
          <w:ilvl w:val="0"/>
          <w:numId w:val="200"/>
        </w:numPr>
        <w:spacing w:after="0" w:line="240" w:lineRule="auto"/>
        <w:jc w:val="both"/>
        <w:rPr>
          <w:rFonts w:ascii="Arial" w:hAnsi="Arial" w:cs="Arial"/>
          <w:color w:val="000000"/>
        </w:rPr>
      </w:pPr>
      <w:r w:rsidRPr="00F532D2">
        <w:rPr>
          <w:rFonts w:ascii="Arial" w:hAnsi="Arial" w:cs="Arial"/>
          <w:color w:val="000000"/>
        </w:rPr>
        <w:t>Revisión de la correcta ubicación conforme a planos.</w:t>
      </w:r>
    </w:p>
    <w:p w14:paraId="608AEE56" w14:textId="77777777" w:rsidR="0037527E" w:rsidRPr="00F532D2" w:rsidRDefault="0037527E" w:rsidP="0037527E">
      <w:pPr>
        <w:numPr>
          <w:ilvl w:val="0"/>
          <w:numId w:val="200"/>
        </w:numPr>
        <w:spacing w:after="0" w:line="240" w:lineRule="auto"/>
        <w:jc w:val="both"/>
        <w:rPr>
          <w:rFonts w:ascii="Arial" w:hAnsi="Arial" w:cs="Arial"/>
          <w:color w:val="000000"/>
        </w:rPr>
      </w:pPr>
      <w:r w:rsidRPr="00F532D2">
        <w:rPr>
          <w:rFonts w:ascii="Arial" w:hAnsi="Arial" w:cs="Arial"/>
          <w:color w:val="000000"/>
        </w:rPr>
        <w:t>Comprobación de la adecuada fijación y acabado.</w:t>
      </w:r>
    </w:p>
    <w:p w14:paraId="4CE63268" w14:textId="77777777" w:rsidR="0037527E" w:rsidRPr="00F532D2" w:rsidRDefault="0037527E" w:rsidP="0037527E">
      <w:pPr>
        <w:numPr>
          <w:ilvl w:val="0"/>
          <w:numId w:val="200"/>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36289F77" w14:textId="77777777" w:rsidR="0037527E" w:rsidRPr="00F532D2" w:rsidRDefault="0037527E" w:rsidP="0037527E">
      <w:pPr>
        <w:spacing w:after="0" w:line="240" w:lineRule="auto"/>
        <w:jc w:val="both"/>
        <w:rPr>
          <w:rFonts w:ascii="Arial" w:hAnsi="Arial" w:cs="Arial"/>
          <w:color w:val="000000"/>
        </w:rPr>
      </w:pPr>
    </w:p>
    <w:p w14:paraId="4F7A7058"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2734D130" w14:textId="77777777" w:rsidR="0037527E" w:rsidRPr="00F532D2" w:rsidRDefault="0037527E" w:rsidP="0037527E">
      <w:pPr>
        <w:numPr>
          <w:ilvl w:val="0"/>
          <w:numId w:val="201"/>
        </w:numPr>
        <w:spacing w:after="0" w:line="240" w:lineRule="auto"/>
        <w:jc w:val="both"/>
        <w:rPr>
          <w:rFonts w:ascii="Arial" w:hAnsi="Arial" w:cs="Arial"/>
          <w:color w:val="000000"/>
        </w:rPr>
      </w:pPr>
      <w:r w:rsidRPr="00F532D2">
        <w:rPr>
          <w:rFonts w:ascii="Arial" w:hAnsi="Arial" w:cs="Arial"/>
          <w:color w:val="000000"/>
        </w:rPr>
        <w:t xml:space="preserve">La medición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de precaución instalada y aceptada por la Supervisión.</w:t>
      </w:r>
    </w:p>
    <w:p w14:paraId="3049E386" w14:textId="77777777" w:rsidR="0037527E" w:rsidRPr="00F532D2" w:rsidRDefault="0037527E" w:rsidP="0037527E">
      <w:pPr>
        <w:numPr>
          <w:ilvl w:val="0"/>
          <w:numId w:val="201"/>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1DAA514A" w14:textId="77777777" w:rsidR="0037527E" w:rsidRPr="00F532D2" w:rsidRDefault="0037527E" w:rsidP="0037527E">
      <w:pPr>
        <w:spacing w:after="0" w:line="240" w:lineRule="auto"/>
        <w:jc w:val="both"/>
        <w:rPr>
          <w:rFonts w:ascii="Arial" w:hAnsi="Arial" w:cs="Arial"/>
          <w:color w:val="000000"/>
        </w:rPr>
      </w:pPr>
    </w:p>
    <w:p w14:paraId="29FD53E8"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7688C4D1" w14:textId="77777777" w:rsidR="0037527E" w:rsidRPr="00F532D2" w:rsidRDefault="0037527E" w:rsidP="0037527E">
      <w:pPr>
        <w:numPr>
          <w:ilvl w:val="0"/>
          <w:numId w:val="202"/>
        </w:numPr>
        <w:spacing w:after="0" w:line="240" w:lineRule="auto"/>
        <w:jc w:val="both"/>
        <w:rPr>
          <w:rFonts w:ascii="Arial" w:hAnsi="Arial" w:cs="Arial"/>
          <w:color w:val="000000"/>
        </w:rPr>
      </w:pPr>
      <w:r w:rsidRPr="00F532D2">
        <w:rPr>
          <w:rFonts w:ascii="Arial" w:hAnsi="Arial" w:cs="Arial"/>
          <w:color w:val="000000"/>
        </w:rPr>
        <w:lastRenderedPageBreak/>
        <w:t xml:space="preserve">El pago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77F38873" w14:textId="77777777" w:rsidR="0037527E" w:rsidRPr="00F532D2" w:rsidRDefault="0037527E" w:rsidP="0037527E">
      <w:pPr>
        <w:numPr>
          <w:ilvl w:val="0"/>
          <w:numId w:val="202"/>
        </w:numPr>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herramientas, mano de obra, transporte e instalación completa.</w:t>
      </w:r>
    </w:p>
    <w:p w14:paraId="54C68DCD" w14:textId="77777777" w:rsidR="0037527E" w:rsidRPr="00F532D2" w:rsidRDefault="0037527E" w:rsidP="0037527E">
      <w:pPr>
        <w:numPr>
          <w:ilvl w:val="0"/>
          <w:numId w:val="202"/>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603ACC36" w14:textId="77777777" w:rsidR="0037527E" w:rsidRPr="00F532D2" w:rsidRDefault="0037527E" w:rsidP="0037527E">
      <w:pPr>
        <w:spacing w:after="0" w:line="240" w:lineRule="auto"/>
        <w:jc w:val="both"/>
        <w:rPr>
          <w:rFonts w:ascii="Arial" w:hAnsi="Arial" w:cs="Arial"/>
          <w:color w:val="000000"/>
        </w:rPr>
      </w:pPr>
    </w:p>
    <w:p w14:paraId="4AB90C2F" w14:textId="77777777" w:rsidR="0037527E" w:rsidRPr="00541CAC" w:rsidRDefault="0037527E" w:rsidP="0037527E">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F532D2">
        <w:rPr>
          <w:rFonts w:ascii="Arial" w:hAnsi="Arial" w:cs="Arial"/>
          <w:b/>
          <w:color w:val="000000"/>
        </w:rPr>
        <w:t>SEÑALES DE SEGURIDAD (SEGÚN PLANOS) - INFORMATIVAS (CARTEL ELÉCTRICO 30 CM X 20 CM)</w:t>
      </w:r>
    </w:p>
    <w:p w14:paraId="38153560" w14:textId="77777777" w:rsidR="0037527E" w:rsidRDefault="0037527E" w:rsidP="0037527E">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0AD7699"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39AB9370" w14:textId="77777777" w:rsidR="0037527E" w:rsidRPr="00F532D2" w:rsidRDefault="0037527E" w:rsidP="0037527E">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eléctricos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equipos o zonas específicas del edificio, contribuyendo al orden, orientación y correcta circulación de los usuarios.</w:t>
      </w:r>
      <w:r w:rsidRPr="00F532D2">
        <w:rPr>
          <w:rFonts w:ascii="Arial" w:hAnsi="Arial" w:cs="Arial"/>
          <w:color w:val="000000"/>
        </w:rPr>
        <w:br/>
        <w:t>Incluye la correcta fijación, alineación y ubicación visible de las señales, sin afectar los acabados existentes.</w:t>
      </w:r>
    </w:p>
    <w:p w14:paraId="064410F3" w14:textId="77777777" w:rsidR="0037527E" w:rsidRPr="00F532D2" w:rsidRDefault="0037527E" w:rsidP="0037527E">
      <w:pPr>
        <w:spacing w:after="0" w:line="240" w:lineRule="auto"/>
        <w:jc w:val="both"/>
        <w:rPr>
          <w:rFonts w:ascii="Arial" w:hAnsi="Arial" w:cs="Arial"/>
          <w:color w:val="000000"/>
        </w:rPr>
      </w:pPr>
    </w:p>
    <w:p w14:paraId="7C4AE4E8"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603CA60B" w14:textId="77777777" w:rsidR="0037527E" w:rsidRPr="00F532D2" w:rsidRDefault="0037527E" w:rsidP="0037527E">
      <w:pPr>
        <w:numPr>
          <w:ilvl w:val="0"/>
          <w:numId w:val="203"/>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11BAE750" w14:textId="77777777" w:rsidR="0037527E" w:rsidRPr="00F532D2" w:rsidRDefault="0037527E" w:rsidP="0037527E">
      <w:pPr>
        <w:numPr>
          <w:ilvl w:val="0"/>
          <w:numId w:val="203"/>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4A48B071" w14:textId="77777777" w:rsidR="0037527E" w:rsidRPr="00F532D2" w:rsidRDefault="0037527E" w:rsidP="0037527E">
      <w:pPr>
        <w:numPr>
          <w:ilvl w:val="0"/>
          <w:numId w:val="203"/>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Cartel eléctrico rígido, de material plástico o acrílico de alta resistencia.</w:t>
      </w:r>
    </w:p>
    <w:p w14:paraId="61A5CAB9" w14:textId="77777777" w:rsidR="0037527E" w:rsidRPr="00F532D2" w:rsidRDefault="0037527E" w:rsidP="0037527E">
      <w:pPr>
        <w:numPr>
          <w:ilvl w:val="0"/>
          <w:numId w:val="203"/>
        </w:numPr>
        <w:spacing w:after="0" w:line="240" w:lineRule="auto"/>
        <w:jc w:val="both"/>
        <w:rPr>
          <w:rFonts w:ascii="Arial" w:hAnsi="Arial" w:cs="Arial"/>
          <w:color w:val="000000"/>
        </w:rPr>
      </w:pPr>
      <w:r w:rsidRPr="00F532D2">
        <w:rPr>
          <w:rFonts w:ascii="Arial" w:hAnsi="Arial" w:cs="Arial"/>
          <w:b/>
          <w:bCs/>
          <w:color w:val="000000"/>
        </w:rPr>
        <w:t>Iluminación:</w:t>
      </w:r>
      <w:r w:rsidRPr="00F532D2">
        <w:rPr>
          <w:rFonts w:ascii="Arial" w:hAnsi="Arial" w:cs="Arial"/>
          <w:color w:val="000000"/>
        </w:rPr>
        <w:t xml:space="preserve"> Sistema eléctrico de iluminación interna o retroiluminado, de bajo consumo y larga vida útil.</w:t>
      </w:r>
    </w:p>
    <w:p w14:paraId="305EF5B9" w14:textId="77777777" w:rsidR="0037527E" w:rsidRPr="00F532D2" w:rsidRDefault="0037527E" w:rsidP="0037527E">
      <w:pPr>
        <w:numPr>
          <w:ilvl w:val="0"/>
          <w:numId w:val="203"/>
        </w:numPr>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46057DDE" w14:textId="77777777" w:rsidR="0037527E" w:rsidRPr="00F532D2" w:rsidRDefault="0037527E" w:rsidP="0037527E">
      <w:pPr>
        <w:numPr>
          <w:ilvl w:val="0"/>
          <w:numId w:val="203"/>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circulaciones y zonas específicas.</w:t>
      </w:r>
    </w:p>
    <w:p w14:paraId="5BBA884F" w14:textId="77777777" w:rsidR="0037527E" w:rsidRPr="00F532D2" w:rsidRDefault="0037527E" w:rsidP="0037527E">
      <w:pPr>
        <w:numPr>
          <w:ilvl w:val="0"/>
          <w:numId w:val="203"/>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1E0C36A9" w14:textId="77777777" w:rsidR="0037527E" w:rsidRPr="00F532D2" w:rsidRDefault="0037527E" w:rsidP="0037527E">
      <w:pPr>
        <w:numPr>
          <w:ilvl w:val="0"/>
          <w:numId w:val="203"/>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Mediante anclajes mecánicos, soportes metálicos o sistema adecuado al tipo de superficie.</w:t>
      </w:r>
    </w:p>
    <w:p w14:paraId="5599C3D1" w14:textId="77777777" w:rsidR="0037527E" w:rsidRPr="00F532D2" w:rsidRDefault="0037527E" w:rsidP="0037527E">
      <w:pPr>
        <w:numPr>
          <w:ilvl w:val="0"/>
          <w:numId w:val="203"/>
        </w:numPr>
        <w:spacing w:after="0" w:line="240" w:lineRule="auto"/>
        <w:jc w:val="both"/>
        <w:rPr>
          <w:rFonts w:ascii="Arial" w:hAnsi="Arial" w:cs="Arial"/>
          <w:color w:val="000000"/>
        </w:rPr>
      </w:pPr>
      <w:r w:rsidRPr="00F532D2">
        <w:rPr>
          <w:rFonts w:ascii="Arial" w:hAnsi="Arial" w:cs="Arial"/>
          <w:b/>
          <w:bCs/>
          <w:color w:val="000000"/>
        </w:rPr>
        <w:t>Conexión eléctrica:</w:t>
      </w:r>
      <w:r w:rsidRPr="00F532D2">
        <w:rPr>
          <w:rFonts w:ascii="Arial" w:hAnsi="Arial" w:cs="Arial"/>
          <w:color w:val="000000"/>
        </w:rPr>
        <w:t xml:space="preserve"> Incluye cableado, empalmes y conexión al punto eléctrico más cercano, conforme a normas eléctricas vigentes.</w:t>
      </w:r>
    </w:p>
    <w:p w14:paraId="06F9FB47" w14:textId="77777777" w:rsidR="0037527E" w:rsidRPr="00F532D2" w:rsidRDefault="0037527E" w:rsidP="0037527E">
      <w:pPr>
        <w:spacing w:after="0" w:line="240" w:lineRule="auto"/>
        <w:jc w:val="both"/>
        <w:rPr>
          <w:rFonts w:ascii="Arial" w:hAnsi="Arial" w:cs="Arial"/>
          <w:color w:val="000000"/>
        </w:rPr>
      </w:pPr>
    </w:p>
    <w:p w14:paraId="3F2977CF"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34E60FB3" w14:textId="77777777" w:rsidR="0037527E" w:rsidRPr="00F532D2" w:rsidRDefault="0037527E" w:rsidP="0037527E">
      <w:pPr>
        <w:numPr>
          <w:ilvl w:val="0"/>
          <w:numId w:val="204"/>
        </w:numPr>
        <w:spacing w:after="0" w:line="240" w:lineRule="auto"/>
        <w:jc w:val="both"/>
        <w:rPr>
          <w:rFonts w:ascii="Arial" w:hAnsi="Arial" w:cs="Arial"/>
          <w:color w:val="000000"/>
        </w:rPr>
      </w:pPr>
      <w:r w:rsidRPr="00F532D2">
        <w:rPr>
          <w:rFonts w:ascii="Arial" w:hAnsi="Arial" w:cs="Arial"/>
          <w:color w:val="000000"/>
        </w:rPr>
        <w:t>Carteles eléctricos informativos (30 cm x 20 cm).</w:t>
      </w:r>
    </w:p>
    <w:p w14:paraId="78F51526" w14:textId="77777777" w:rsidR="0037527E" w:rsidRPr="00F532D2" w:rsidRDefault="0037527E" w:rsidP="0037527E">
      <w:pPr>
        <w:numPr>
          <w:ilvl w:val="0"/>
          <w:numId w:val="204"/>
        </w:numPr>
        <w:spacing w:after="0" w:line="240" w:lineRule="auto"/>
        <w:jc w:val="both"/>
        <w:rPr>
          <w:rFonts w:ascii="Arial" w:hAnsi="Arial" w:cs="Arial"/>
          <w:color w:val="000000"/>
        </w:rPr>
      </w:pPr>
      <w:r w:rsidRPr="00F532D2">
        <w:rPr>
          <w:rFonts w:ascii="Arial" w:hAnsi="Arial" w:cs="Arial"/>
          <w:color w:val="000000"/>
        </w:rPr>
        <w:t>Luminarias LED internas, drivers y accesorios eléctricos.</w:t>
      </w:r>
    </w:p>
    <w:p w14:paraId="6D394BD0" w14:textId="77777777" w:rsidR="0037527E" w:rsidRPr="00F532D2" w:rsidRDefault="0037527E" w:rsidP="0037527E">
      <w:pPr>
        <w:numPr>
          <w:ilvl w:val="0"/>
          <w:numId w:val="204"/>
        </w:numPr>
        <w:spacing w:after="0" w:line="240" w:lineRule="auto"/>
        <w:jc w:val="both"/>
        <w:rPr>
          <w:rFonts w:ascii="Arial" w:hAnsi="Arial" w:cs="Arial"/>
          <w:color w:val="000000"/>
        </w:rPr>
      </w:pPr>
      <w:r w:rsidRPr="00F532D2">
        <w:rPr>
          <w:rFonts w:ascii="Arial" w:hAnsi="Arial" w:cs="Arial"/>
          <w:color w:val="000000"/>
        </w:rPr>
        <w:t>Cables, conectores, canalizaciones menores y elementos de fijación.</w:t>
      </w:r>
    </w:p>
    <w:p w14:paraId="4A1E51E3" w14:textId="77777777" w:rsidR="0037527E" w:rsidRPr="00F532D2" w:rsidRDefault="0037527E" w:rsidP="0037527E">
      <w:pPr>
        <w:numPr>
          <w:ilvl w:val="0"/>
          <w:numId w:val="204"/>
        </w:numPr>
        <w:spacing w:after="0" w:line="240" w:lineRule="auto"/>
        <w:jc w:val="both"/>
        <w:rPr>
          <w:rFonts w:ascii="Arial" w:hAnsi="Arial" w:cs="Arial"/>
          <w:color w:val="000000"/>
        </w:rPr>
      </w:pPr>
      <w:r w:rsidRPr="00F532D2">
        <w:rPr>
          <w:rFonts w:ascii="Arial" w:hAnsi="Arial" w:cs="Arial"/>
          <w:color w:val="000000"/>
        </w:rPr>
        <w:t>Herramientas y accesorios necesarios para la correcta instalación.</w:t>
      </w:r>
    </w:p>
    <w:p w14:paraId="08385DE4" w14:textId="77777777" w:rsidR="0037527E" w:rsidRPr="00F532D2" w:rsidRDefault="0037527E" w:rsidP="0037527E">
      <w:pPr>
        <w:spacing w:after="0" w:line="240" w:lineRule="auto"/>
        <w:jc w:val="both"/>
        <w:rPr>
          <w:rFonts w:ascii="Arial" w:hAnsi="Arial" w:cs="Arial"/>
          <w:color w:val="000000"/>
        </w:rPr>
      </w:pPr>
    </w:p>
    <w:p w14:paraId="7576A0EF"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6308D800" w14:textId="77777777" w:rsidR="0037527E" w:rsidRPr="00F532D2" w:rsidRDefault="0037527E" w:rsidP="0037527E">
      <w:pPr>
        <w:numPr>
          <w:ilvl w:val="0"/>
          <w:numId w:val="205"/>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ubicación, tipo de señal y punto de conexión eléctrica.</w:t>
      </w:r>
    </w:p>
    <w:p w14:paraId="6553567C" w14:textId="77777777" w:rsidR="0037527E" w:rsidRPr="00F532D2" w:rsidRDefault="0037527E" w:rsidP="0037527E">
      <w:pPr>
        <w:numPr>
          <w:ilvl w:val="0"/>
          <w:numId w:val="205"/>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4929AEC2" w14:textId="77777777" w:rsidR="0037527E" w:rsidRPr="00F532D2" w:rsidRDefault="0037527E" w:rsidP="0037527E">
      <w:pPr>
        <w:numPr>
          <w:ilvl w:val="0"/>
          <w:numId w:val="205"/>
        </w:numPr>
        <w:spacing w:after="0" w:line="240" w:lineRule="auto"/>
        <w:jc w:val="both"/>
        <w:rPr>
          <w:rFonts w:ascii="Arial" w:hAnsi="Arial" w:cs="Arial"/>
          <w:color w:val="000000"/>
        </w:rPr>
      </w:pPr>
      <w:r w:rsidRPr="00F532D2">
        <w:rPr>
          <w:rFonts w:ascii="Arial" w:hAnsi="Arial" w:cs="Arial"/>
          <w:b/>
          <w:bCs/>
          <w:color w:val="000000"/>
        </w:rPr>
        <w:t>Instalación del cartel:</w:t>
      </w:r>
    </w:p>
    <w:p w14:paraId="5F222EE7" w14:textId="77777777" w:rsidR="0037527E" w:rsidRPr="00F532D2" w:rsidRDefault="0037527E" w:rsidP="0037527E">
      <w:pPr>
        <w:numPr>
          <w:ilvl w:val="1"/>
          <w:numId w:val="205"/>
        </w:numPr>
        <w:spacing w:after="0" w:line="240" w:lineRule="auto"/>
        <w:jc w:val="both"/>
        <w:rPr>
          <w:rFonts w:ascii="Arial" w:hAnsi="Arial" w:cs="Arial"/>
          <w:color w:val="000000"/>
        </w:rPr>
      </w:pPr>
      <w:r w:rsidRPr="00F532D2">
        <w:rPr>
          <w:rFonts w:ascii="Arial" w:hAnsi="Arial" w:cs="Arial"/>
          <w:color w:val="000000"/>
        </w:rPr>
        <w:t>Fijación del cartel informativo asegurando alineación y estabilidad.</w:t>
      </w:r>
    </w:p>
    <w:p w14:paraId="3D6E395F" w14:textId="77777777" w:rsidR="0037527E" w:rsidRPr="00F532D2" w:rsidRDefault="0037527E" w:rsidP="0037527E">
      <w:pPr>
        <w:numPr>
          <w:ilvl w:val="1"/>
          <w:numId w:val="205"/>
        </w:numPr>
        <w:spacing w:after="0" w:line="240" w:lineRule="auto"/>
        <w:jc w:val="both"/>
        <w:rPr>
          <w:rFonts w:ascii="Arial" w:hAnsi="Arial" w:cs="Arial"/>
          <w:color w:val="000000"/>
        </w:rPr>
      </w:pPr>
      <w:r w:rsidRPr="00F532D2">
        <w:rPr>
          <w:rFonts w:ascii="Arial" w:hAnsi="Arial" w:cs="Arial"/>
          <w:color w:val="000000"/>
        </w:rPr>
        <w:t>Ejecución de conexiones eléctricas conforme a normativa vigente.</w:t>
      </w:r>
    </w:p>
    <w:p w14:paraId="489BC91A" w14:textId="77777777" w:rsidR="0037527E" w:rsidRPr="00F532D2" w:rsidRDefault="0037527E" w:rsidP="0037527E">
      <w:pPr>
        <w:numPr>
          <w:ilvl w:val="0"/>
          <w:numId w:val="205"/>
        </w:numPr>
        <w:spacing w:after="0" w:line="240" w:lineRule="auto"/>
        <w:jc w:val="both"/>
        <w:rPr>
          <w:rFonts w:ascii="Arial" w:hAnsi="Arial" w:cs="Arial"/>
          <w:color w:val="000000"/>
        </w:rPr>
      </w:pPr>
      <w:r w:rsidRPr="00F532D2">
        <w:rPr>
          <w:rFonts w:ascii="Arial" w:hAnsi="Arial" w:cs="Arial"/>
          <w:b/>
          <w:bCs/>
          <w:color w:val="000000"/>
        </w:rPr>
        <w:t>Pruebas y puesta en servicio:</w:t>
      </w:r>
    </w:p>
    <w:p w14:paraId="1B7ED140" w14:textId="77777777" w:rsidR="0037527E" w:rsidRPr="00F532D2" w:rsidRDefault="0037527E" w:rsidP="0037527E">
      <w:pPr>
        <w:numPr>
          <w:ilvl w:val="1"/>
          <w:numId w:val="205"/>
        </w:numPr>
        <w:spacing w:after="0" w:line="240" w:lineRule="auto"/>
        <w:jc w:val="both"/>
        <w:rPr>
          <w:rFonts w:ascii="Arial" w:hAnsi="Arial" w:cs="Arial"/>
          <w:color w:val="000000"/>
        </w:rPr>
      </w:pPr>
      <w:r w:rsidRPr="00F532D2">
        <w:rPr>
          <w:rFonts w:ascii="Arial" w:hAnsi="Arial" w:cs="Arial"/>
          <w:color w:val="000000"/>
        </w:rPr>
        <w:t>Encendido y verificación del correcto funcionamiento del sistema eléctrico.</w:t>
      </w:r>
    </w:p>
    <w:p w14:paraId="6B2E3FD1" w14:textId="77777777" w:rsidR="0037527E" w:rsidRPr="00F532D2" w:rsidRDefault="0037527E" w:rsidP="0037527E">
      <w:pPr>
        <w:numPr>
          <w:ilvl w:val="0"/>
          <w:numId w:val="205"/>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legibilidad y correcta operación del cartel.</w:t>
      </w:r>
    </w:p>
    <w:p w14:paraId="68531E46" w14:textId="77777777" w:rsidR="0037527E" w:rsidRPr="00F532D2" w:rsidRDefault="0037527E" w:rsidP="0037527E">
      <w:pPr>
        <w:spacing w:after="0" w:line="240" w:lineRule="auto"/>
        <w:jc w:val="both"/>
        <w:rPr>
          <w:rFonts w:ascii="Arial" w:hAnsi="Arial" w:cs="Arial"/>
          <w:color w:val="000000"/>
        </w:rPr>
      </w:pPr>
    </w:p>
    <w:p w14:paraId="57BD4C41"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142337E0" w14:textId="77777777" w:rsidR="0037527E" w:rsidRPr="00F532D2" w:rsidRDefault="0037527E" w:rsidP="0037527E">
      <w:pPr>
        <w:numPr>
          <w:ilvl w:val="0"/>
          <w:numId w:val="206"/>
        </w:numPr>
        <w:spacing w:after="0" w:line="240" w:lineRule="auto"/>
        <w:jc w:val="both"/>
        <w:rPr>
          <w:rFonts w:ascii="Arial" w:hAnsi="Arial" w:cs="Arial"/>
          <w:color w:val="000000"/>
        </w:rPr>
      </w:pPr>
      <w:r w:rsidRPr="00F532D2">
        <w:rPr>
          <w:rFonts w:ascii="Arial" w:hAnsi="Arial" w:cs="Arial"/>
          <w:color w:val="000000"/>
        </w:rPr>
        <w:lastRenderedPageBreak/>
        <w:t>Verificación de dimensiones, diseño y ubicación conforme a planos.</w:t>
      </w:r>
    </w:p>
    <w:p w14:paraId="2623532F" w14:textId="77777777" w:rsidR="0037527E" w:rsidRPr="00F532D2" w:rsidRDefault="0037527E" w:rsidP="0037527E">
      <w:pPr>
        <w:numPr>
          <w:ilvl w:val="0"/>
          <w:numId w:val="206"/>
        </w:numPr>
        <w:spacing w:after="0" w:line="240" w:lineRule="auto"/>
        <w:jc w:val="both"/>
        <w:rPr>
          <w:rFonts w:ascii="Arial" w:hAnsi="Arial" w:cs="Arial"/>
          <w:color w:val="000000"/>
        </w:rPr>
      </w:pPr>
      <w:r w:rsidRPr="00F532D2">
        <w:rPr>
          <w:rFonts w:ascii="Arial" w:hAnsi="Arial" w:cs="Arial"/>
          <w:color w:val="000000"/>
        </w:rPr>
        <w:t>Comprobación del correcto funcionamiento eléctrico.</w:t>
      </w:r>
    </w:p>
    <w:p w14:paraId="343AFE81" w14:textId="77777777" w:rsidR="0037527E" w:rsidRPr="00F532D2" w:rsidRDefault="0037527E" w:rsidP="0037527E">
      <w:pPr>
        <w:numPr>
          <w:ilvl w:val="0"/>
          <w:numId w:val="206"/>
        </w:numPr>
        <w:spacing w:after="0" w:line="240" w:lineRule="auto"/>
        <w:jc w:val="both"/>
        <w:rPr>
          <w:rFonts w:ascii="Arial" w:hAnsi="Arial" w:cs="Arial"/>
          <w:color w:val="000000"/>
        </w:rPr>
      </w:pPr>
      <w:r w:rsidRPr="00F532D2">
        <w:rPr>
          <w:rFonts w:ascii="Arial" w:hAnsi="Arial" w:cs="Arial"/>
          <w:color w:val="000000"/>
        </w:rPr>
        <w:t>Inspección de fijaciones y acabado final.</w:t>
      </w:r>
    </w:p>
    <w:p w14:paraId="564258D4" w14:textId="77777777" w:rsidR="0037527E" w:rsidRPr="00F532D2" w:rsidRDefault="0037527E" w:rsidP="0037527E">
      <w:pPr>
        <w:numPr>
          <w:ilvl w:val="0"/>
          <w:numId w:val="206"/>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4A569F2C" w14:textId="77777777" w:rsidR="0037527E" w:rsidRPr="00F532D2" w:rsidRDefault="0037527E" w:rsidP="0037527E">
      <w:pPr>
        <w:spacing w:after="0" w:line="240" w:lineRule="auto"/>
        <w:jc w:val="both"/>
        <w:rPr>
          <w:rFonts w:ascii="Arial" w:hAnsi="Arial" w:cs="Arial"/>
          <w:color w:val="000000"/>
        </w:rPr>
      </w:pPr>
    </w:p>
    <w:p w14:paraId="782532DF"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461D97B0" w14:textId="77777777" w:rsidR="0037527E" w:rsidRPr="00F532D2" w:rsidRDefault="0037527E" w:rsidP="0037527E">
      <w:pPr>
        <w:numPr>
          <w:ilvl w:val="0"/>
          <w:numId w:val="207"/>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eléctrica instalada, operativa y aceptada por la Supervisión.</w:t>
      </w:r>
    </w:p>
    <w:p w14:paraId="78510C62" w14:textId="77777777" w:rsidR="0037527E" w:rsidRPr="00F532D2" w:rsidRDefault="0037527E" w:rsidP="0037527E">
      <w:pPr>
        <w:numPr>
          <w:ilvl w:val="0"/>
          <w:numId w:val="207"/>
        </w:numPr>
        <w:spacing w:after="0" w:line="240" w:lineRule="auto"/>
        <w:jc w:val="both"/>
        <w:rPr>
          <w:rFonts w:ascii="Arial" w:hAnsi="Arial" w:cs="Arial"/>
          <w:color w:val="000000"/>
        </w:rPr>
      </w:pPr>
      <w:r w:rsidRPr="00F532D2">
        <w:rPr>
          <w:rFonts w:ascii="Arial" w:hAnsi="Arial" w:cs="Arial"/>
          <w:color w:val="000000"/>
        </w:rPr>
        <w:t>No se considerarán señales mal ubicadas, inoperativas o sin conformidad del Supervisor.</w:t>
      </w:r>
    </w:p>
    <w:p w14:paraId="5854F673" w14:textId="77777777" w:rsidR="0037527E" w:rsidRPr="00F532D2" w:rsidRDefault="0037527E" w:rsidP="0037527E">
      <w:pPr>
        <w:spacing w:after="0" w:line="240" w:lineRule="auto"/>
        <w:jc w:val="both"/>
        <w:rPr>
          <w:rFonts w:ascii="Arial" w:hAnsi="Arial" w:cs="Arial"/>
          <w:color w:val="000000"/>
        </w:rPr>
      </w:pPr>
    </w:p>
    <w:p w14:paraId="4E7F7484" w14:textId="77777777" w:rsidR="0037527E" w:rsidRPr="00F532D2" w:rsidRDefault="0037527E" w:rsidP="0037527E">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0AA5C486" w14:textId="77777777" w:rsidR="0037527E" w:rsidRPr="00F532D2" w:rsidRDefault="0037527E" w:rsidP="0037527E">
      <w:pPr>
        <w:numPr>
          <w:ilvl w:val="0"/>
          <w:numId w:val="208"/>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instalada, según precio unitario contractual.</w:t>
      </w:r>
    </w:p>
    <w:p w14:paraId="1470F09F" w14:textId="77777777" w:rsidR="0037527E" w:rsidRPr="00F532D2" w:rsidRDefault="0037527E" w:rsidP="0037527E">
      <w:pPr>
        <w:numPr>
          <w:ilvl w:val="0"/>
          <w:numId w:val="208"/>
        </w:numPr>
        <w:spacing w:after="0" w:line="240" w:lineRule="auto"/>
        <w:jc w:val="both"/>
        <w:rPr>
          <w:rFonts w:ascii="Arial" w:hAnsi="Arial" w:cs="Arial"/>
          <w:color w:val="000000"/>
        </w:rPr>
      </w:pPr>
      <w:r w:rsidRPr="00F532D2">
        <w:rPr>
          <w:rFonts w:ascii="Arial" w:hAnsi="Arial" w:cs="Arial"/>
          <w:color w:val="000000"/>
        </w:rPr>
        <w:t>El precio incluye: suministro del cartel eléctrico, materiales, conexiones, mano de obra, herramientas, pruebas y puesta en servicio.</w:t>
      </w:r>
    </w:p>
    <w:p w14:paraId="4BCBB01E" w14:textId="77777777" w:rsidR="0037527E" w:rsidRPr="00F532D2" w:rsidRDefault="0037527E" w:rsidP="0037527E">
      <w:pPr>
        <w:numPr>
          <w:ilvl w:val="0"/>
          <w:numId w:val="208"/>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60305D1E" w14:textId="77777777" w:rsidR="0037527E" w:rsidRPr="00F532D2" w:rsidRDefault="0037527E" w:rsidP="0037527E">
      <w:pPr>
        <w:spacing w:after="0" w:line="240" w:lineRule="auto"/>
        <w:jc w:val="both"/>
        <w:rPr>
          <w:rFonts w:ascii="Arial" w:hAnsi="Arial" w:cs="Arial"/>
          <w:color w:val="000000"/>
        </w:rPr>
      </w:pPr>
    </w:p>
    <w:p w14:paraId="3A712928" w14:textId="77777777" w:rsidR="0037527E" w:rsidRPr="00541CAC" w:rsidRDefault="0037527E" w:rsidP="0037527E">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F532D2">
        <w:rPr>
          <w:rFonts w:ascii="Arial" w:hAnsi="Arial" w:cs="Arial"/>
          <w:b/>
          <w:color w:val="000000"/>
        </w:rPr>
        <w:t>SEÑALES DE SEGURIDAD (SEGÚN PLANOS) - INFORMATIVAS (CARTEL FOTOLUMINISCENTE 30 CM X 20 CM)</w:t>
      </w:r>
    </w:p>
    <w:p w14:paraId="2244B488" w14:textId="77777777" w:rsidR="0037527E" w:rsidRDefault="0037527E" w:rsidP="0037527E">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40CE8672" w14:textId="77777777" w:rsidR="0037527E" w:rsidRPr="00F532D2" w:rsidRDefault="0037527E" w:rsidP="0037527E">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4E08905D" w14:textId="77777777" w:rsidR="0037527E" w:rsidRPr="00F532D2" w:rsidRDefault="0037527E" w:rsidP="0037527E">
      <w:p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circulaciones y zonas específicas del edificio, garantizando su visibilidad en condiciones normales y en situaciones de emergencia por falta de iluminación.</w:t>
      </w:r>
      <w:r w:rsidRPr="00F532D2">
        <w:rPr>
          <w:rFonts w:ascii="Arial" w:hAnsi="Arial" w:cs="Arial"/>
          <w:color w:val="000000"/>
        </w:rPr>
        <w:br/>
        <w:t>Incluye la correcta fijación, alineación y ubicación visible de las señales, sin afectar los acabados existentes.</w:t>
      </w:r>
    </w:p>
    <w:p w14:paraId="39972E88" w14:textId="77777777" w:rsidR="0037527E" w:rsidRPr="00F532D2" w:rsidRDefault="0037527E" w:rsidP="0037527E">
      <w:pPr>
        <w:tabs>
          <w:tab w:val="left" w:pos="567"/>
          <w:tab w:val="left" w:pos="1134"/>
        </w:tabs>
        <w:autoSpaceDE w:val="0"/>
        <w:autoSpaceDN w:val="0"/>
        <w:adjustRightInd w:val="0"/>
        <w:spacing w:after="0" w:line="240" w:lineRule="auto"/>
        <w:ind w:left="59"/>
        <w:jc w:val="both"/>
        <w:rPr>
          <w:rFonts w:ascii="Arial" w:hAnsi="Arial" w:cs="Arial"/>
          <w:color w:val="000000"/>
        </w:rPr>
      </w:pPr>
    </w:p>
    <w:p w14:paraId="77E0DCB6" w14:textId="77777777" w:rsidR="0037527E" w:rsidRPr="00F532D2" w:rsidRDefault="0037527E" w:rsidP="0037527E">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088032FF" w14:textId="77777777" w:rsidR="0037527E" w:rsidRPr="00F532D2" w:rsidRDefault="0037527E" w:rsidP="0037527E">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3931244C" w14:textId="77777777" w:rsidR="0037527E" w:rsidRPr="00F532D2" w:rsidRDefault="0037527E" w:rsidP="0037527E">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2D4A5246" w14:textId="77777777" w:rsidR="0037527E" w:rsidRPr="00F532D2" w:rsidRDefault="0037527E" w:rsidP="0037527E">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de alta resistencia y durabilidad.</w:t>
      </w:r>
    </w:p>
    <w:p w14:paraId="17431908" w14:textId="77777777" w:rsidR="0037527E" w:rsidRPr="00F532D2" w:rsidRDefault="0037527E" w:rsidP="0037527E">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0423F3F8" w14:textId="77777777" w:rsidR="0037527E" w:rsidRPr="00F532D2" w:rsidRDefault="0037527E" w:rsidP="0037527E">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 eléctrica.</w:t>
      </w:r>
    </w:p>
    <w:p w14:paraId="72531D13" w14:textId="77777777" w:rsidR="0037527E" w:rsidRPr="00F532D2" w:rsidRDefault="0037527E" w:rsidP="0037527E">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higiénicos, circulaciones, accesos y zonas específicas.</w:t>
      </w:r>
    </w:p>
    <w:p w14:paraId="798F53A4" w14:textId="77777777" w:rsidR="0037527E" w:rsidRPr="00F532D2" w:rsidRDefault="0037527E" w:rsidP="0037527E">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0A88B098" w14:textId="77777777" w:rsidR="0037527E" w:rsidRPr="00F532D2" w:rsidRDefault="0037527E" w:rsidP="0037527E">
      <w:pPr>
        <w:numPr>
          <w:ilvl w:val="0"/>
          <w:numId w:val="20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o sistema adecuado al tipo de superficie.</w:t>
      </w:r>
    </w:p>
    <w:p w14:paraId="38EB6DFE" w14:textId="77777777" w:rsidR="0037527E" w:rsidRPr="00F532D2" w:rsidRDefault="0037527E" w:rsidP="0037527E">
      <w:pPr>
        <w:tabs>
          <w:tab w:val="left" w:pos="567"/>
          <w:tab w:val="left" w:pos="1134"/>
        </w:tabs>
        <w:autoSpaceDE w:val="0"/>
        <w:autoSpaceDN w:val="0"/>
        <w:adjustRightInd w:val="0"/>
        <w:spacing w:after="0" w:line="240" w:lineRule="auto"/>
        <w:ind w:left="59"/>
        <w:jc w:val="both"/>
        <w:rPr>
          <w:rFonts w:ascii="Arial" w:hAnsi="Arial" w:cs="Arial"/>
          <w:color w:val="000000"/>
        </w:rPr>
      </w:pPr>
    </w:p>
    <w:p w14:paraId="3AE77AA5" w14:textId="77777777" w:rsidR="0037527E" w:rsidRPr="00F532D2" w:rsidRDefault="0037527E" w:rsidP="0037527E">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MATERIALES INCLUIDOS</w:t>
      </w:r>
    </w:p>
    <w:p w14:paraId="5D58EFD2" w14:textId="77777777" w:rsidR="0037527E" w:rsidRPr="00F532D2" w:rsidRDefault="0037527E" w:rsidP="0037527E">
      <w:pPr>
        <w:numPr>
          <w:ilvl w:val="0"/>
          <w:numId w:val="21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Carteles fotoluminiscentes informativos (30 cm x 20 cm).</w:t>
      </w:r>
    </w:p>
    <w:p w14:paraId="37F52A00" w14:textId="77777777" w:rsidR="0037527E" w:rsidRPr="00F532D2" w:rsidRDefault="0037527E" w:rsidP="0037527E">
      <w:pPr>
        <w:numPr>
          <w:ilvl w:val="0"/>
          <w:numId w:val="21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53590C41" w14:textId="77777777" w:rsidR="0037527E" w:rsidRPr="00F532D2" w:rsidRDefault="0037527E" w:rsidP="0037527E">
      <w:pPr>
        <w:numPr>
          <w:ilvl w:val="0"/>
          <w:numId w:val="21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1A37F3AE" w14:textId="77777777" w:rsidR="0037527E" w:rsidRPr="00F532D2" w:rsidRDefault="0037527E" w:rsidP="0037527E">
      <w:pPr>
        <w:tabs>
          <w:tab w:val="left" w:pos="567"/>
          <w:tab w:val="left" w:pos="1134"/>
        </w:tabs>
        <w:autoSpaceDE w:val="0"/>
        <w:autoSpaceDN w:val="0"/>
        <w:adjustRightInd w:val="0"/>
        <w:spacing w:after="0" w:line="240" w:lineRule="auto"/>
        <w:ind w:left="59"/>
        <w:jc w:val="both"/>
        <w:rPr>
          <w:rFonts w:ascii="Arial" w:hAnsi="Arial" w:cs="Arial"/>
          <w:color w:val="000000"/>
        </w:rPr>
      </w:pPr>
    </w:p>
    <w:p w14:paraId="6F8C1A6C" w14:textId="77777777" w:rsidR="0037527E" w:rsidRPr="00F532D2" w:rsidRDefault="0037527E" w:rsidP="0037527E">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6CDE949F" w14:textId="77777777" w:rsidR="0037527E" w:rsidRPr="00F532D2" w:rsidRDefault="0037527E" w:rsidP="0037527E">
      <w:pPr>
        <w:numPr>
          <w:ilvl w:val="0"/>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informativa a instalar.</w:t>
      </w:r>
    </w:p>
    <w:p w14:paraId="31F88D7A" w14:textId="77777777" w:rsidR="0037527E" w:rsidRPr="00F532D2" w:rsidRDefault="0037527E" w:rsidP="0037527E">
      <w:pPr>
        <w:numPr>
          <w:ilvl w:val="0"/>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27584296" w14:textId="77777777" w:rsidR="0037527E" w:rsidRPr="00F532D2" w:rsidRDefault="0037527E" w:rsidP="0037527E">
      <w:pPr>
        <w:numPr>
          <w:ilvl w:val="0"/>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lastRenderedPageBreak/>
        <w:t>Instalación de señales:</w:t>
      </w:r>
    </w:p>
    <w:p w14:paraId="7FFF2FFB" w14:textId="77777777" w:rsidR="0037527E" w:rsidRPr="00F532D2" w:rsidRDefault="0037527E" w:rsidP="0037527E">
      <w:pPr>
        <w:numPr>
          <w:ilvl w:val="1"/>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Colocación del cartel respetando la altura, orientación y alineación indicadas en planos.</w:t>
      </w:r>
    </w:p>
    <w:p w14:paraId="7BE0B8ED" w14:textId="77777777" w:rsidR="0037527E" w:rsidRPr="00F532D2" w:rsidRDefault="0037527E" w:rsidP="0037527E">
      <w:pPr>
        <w:numPr>
          <w:ilvl w:val="1"/>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Asegurar fijación firme y correcta visibilidad.</w:t>
      </w:r>
    </w:p>
    <w:p w14:paraId="772348F7" w14:textId="77777777" w:rsidR="0037527E" w:rsidRPr="00F532D2" w:rsidRDefault="0037527E" w:rsidP="0037527E">
      <w:pPr>
        <w:numPr>
          <w:ilvl w:val="0"/>
          <w:numId w:val="21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estabilidad y ubicación adecuada de la señal.</w:t>
      </w:r>
    </w:p>
    <w:p w14:paraId="1FB32916" w14:textId="77777777" w:rsidR="0037527E" w:rsidRPr="00F532D2" w:rsidRDefault="0037527E" w:rsidP="0037527E">
      <w:pPr>
        <w:tabs>
          <w:tab w:val="left" w:pos="567"/>
          <w:tab w:val="left" w:pos="1134"/>
        </w:tabs>
        <w:autoSpaceDE w:val="0"/>
        <w:autoSpaceDN w:val="0"/>
        <w:adjustRightInd w:val="0"/>
        <w:spacing w:after="0" w:line="240" w:lineRule="auto"/>
        <w:ind w:left="59"/>
        <w:jc w:val="both"/>
        <w:rPr>
          <w:rFonts w:ascii="Arial" w:hAnsi="Arial" w:cs="Arial"/>
          <w:color w:val="000000"/>
        </w:rPr>
      </w:pPr>
    </w:p>
    <w:p w14:paraId="373C067C" w14:textId="77777777" w:rsidR="0037527E" w:rsidRPr="00F532D2" w:rsidRDefault="0037527E" w:rsidP="0037527E">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14D1A68E" w14:textId="77777777" w:rsidR="0037527E" w:rsidRPr="00F532D2" w:rsidRDefault="0037527E" w:rsidP="0037527E">
      <w:pPr>
        <w:numPr>
          <w:ilvl w:val="0"/>
          <w:numId w:val="212"/>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Verificación visual del cumplimiento de dimensiones y diseño conforme a planos.</w:t>
      </w:r>
    </w:p>
    <w:p w14:paraId="49EF5174" w14:textId="77777777" w:rsidR="0037527E" w:rsidRPr="00F532D2" w:rsidRDefault="0037527E" w:rsidP="0037527E">
      <w:pPr>
        <w:numPr>
          <w:ilvl w:val="0"/>
          <w:numId w:val="212"/>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Revisión de la correcta ubicación y alineación.</w:t>
      </w:r>
    </w:p>
    <w:p w14:paraId="7D14ADFF" w14:textId="77777777" w:rsidR="0037527E" w:rsidRPr="00F532D2" w:rsidRDefault="0037527E" w:rsidP="0037527E">
      <w:pPr>
        <w:numPr>
          <w:ilvl w:val="0"/>
          <w:numId w:val="212"/>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Comprobación de la adecuada fijación y acabado final.</w:t>
      </w:r>
    </w:p>
    <w:p w14:paraId="1D640E31" w14:textId="77777777" w:rsidR="0037527E" w:rsidRPr="00F532D2" w:rsidRDefault="0037527E" w:rsidP="0037527E">
      <w:pPr>
        <w:numPr>
          <w:ilvl w:val="0"/>
          <w:numId w:val="212"/>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22813FB3" w14:textId="77777777" w:rsidR="0037527E" w:rsidRPr="00F532D2" w:rsidRDefault="0037527E" w:rsidP="0037527E">
      <w:pPr>
        <w:tabs>
          <w:tab w:val="left" w:pos="567"/>
          <w:tab w:val="left" w:pos="1134"/>
        </w:tabs>
        <w:autoSpaceDE w:val="0"/>
        <w:autoSpaceDN w:val="0"/>
        <w:adjustRightInd w:val="0"/>
        <w:spacing w:after="0" w:line="240" w:lineRule="auto"/>
        <w:ind w:left="59"/>
        <w:jc w:val="both"/>
        <w:rPr>
          <w:rFonts w:ascii="Arial" w:hAnsi="Arial" w:cs="Arial"/>
          <w:color w:val="000000"/>
        </w:rPr>
      </w:pPr>
    </w:p>
    <w:p w14:paraId="53757DF5" w14:textId="77777777" w:rsidR="0037527E" w:rsidRPr="00F532D2" w:rsidRDefault="0037527E" w:rsidP="0037527E">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MÉTODO DE MEDICIÓN</w:t>
      </w:r>
    </w:p>
    <w:p w14:paraId="5D6E083A" w14:textId="77777777" w:rsidR="0037527E" w:rsidRPr="00F532D2" w:rsidRDefault="0037527E" w:rsidP="0037527E">
      <w:pPr>
        <w:numPr>
          <w:ilvl w:val="0"/>
          <w:numId w:val="21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informativa fotoluminiscente instalada y aceptada por la Supervisión.</w:t>
      </w:r>
    </w:p>
    <w:p w14:paraId="613E8C4F" w14:textId="77777777" w:rsidR="0037527E" w:rsidRPr="00F532D2" w:rsidRDefault="0037527E" w:rsidP="0037527E">
      <w:pPr>
        <w:numPr>
          <w:ilvl w:val="0"/>
          <w:numId w:val="21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37999A7A" w14:textId="77777777" w:rsidR="0037527E" w:rsidRPr="00F532D2" w:rsidRDefault="0037527E" w:rsidP="0037527E">
      <w:pPr>
        <w:tabs>
          <w:tab w:val="left" w:pos="567"/>
          <w:tab w:val="left" w:pos="1134"/>
        </w:tabs>
        <w:autoSpaceDE w:val="0"/>
        <w:autoSpaceDN w:val="0"/>
        <w:adjustRightInd w:val="0"/>
        <w:spacing w:after="0" w:line="240" w:lineRule="auto"/>
        <w:ind w:left="59"/>
        <w:jc w:val="both"/>
        <w:rPr>
          <w:rFonts w:ascii="Arial" w:hAnsi="Arial" w:cs="Arial"/>
          <w:color w:val="000000"/>
        </w:rPr>
      </w:pPr>
    </w:p>
    <w:p w14:paraId="1AC803C1" w14:textId="77777777" w:rsidR="0037527E" w:rsidRPr="00F532D2" w:rsidRDefault="0037527E" w:rsidP="0037527E">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CONDICIONES DE PAGO</w:t>
      </w:r>
    </w:p>
    <w:p w14:paraId="0644B6E5" w14:textId="77777777" w:rsidR="0037527E" w:rsidRPr="00F532D2" w:rsidRDefault="0037527E" w:rsidP="0037527E">
      <w:pPr>
        <w:numPr>
          <w:ilvl w:val="0"/>
          <w:numId w:val="21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15291003" w14:textId="77777777" w:rsidR="0037527E" w:rsidRPr="00F532D2" w:rsidRDefault="0037527E" w:rsidP="0037527E">
      <w:pPr>
        <w:numPr>
          <w:ilvl w:val="0"/>
          <w:numId w:val="21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herramientas, mano de obra, transporte e instalación completa.</w:t>
      </w:r>
    </w:p>
    <w:p w14:paraId="63580BFE" w14:textId="77777777" w:rsidR="0037527E" w:rsidRPr="00F532D2" w:rsidRDefault="0037527E" w:rsidP="0037527E">
      <w:pPr>
        <w:numPr>
          <w:ilvl w:val="0"/>
          <w:numId w:val="21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43D1055C" w14:textId="77777777" w:rsidR="0037527E" w:rsidRDefault="0037527E" w:rsidP="0037527E">
      <w:pPr>
        <w:tabs>
          <w:tab w:val="left" w:pos="567"/>
          <w:tab w:val="left" w:pos="1134"/>
        </w:tabs>
        <w:autoSpaceDE w:val="0"/>
        <w:autoSpaceDN w:val="0"/>
        <w:adjustRightInd w:val="0"/>
        <w:spacing w:after="0" w:line="240" w:lineRule="auto"/>
        <w:ind w:left="59"/>
        <w:jc w:val="both"/>
        <w:rPr>
          <w:rFonts w:ascii="Arial" w:hAnsi="Arial" w:cs="Arial"/>
          <w:color w:val="000000"/>
        </w:rPr>
      </w:pPr>
    </w:p>
    <w:p w14:paraId="44C77E74" w14:textId="77777777" w:rsidR="0037527E" w:rsidRPr="00541CAC" w:rsidRDefault="0037527E" w:rsidP="0037527E">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IMPLEMENTOS DE SEGURIDAD</w:t>
      </w:r>
    </w:p>
    <w:p w14:paraId="344AEE6D" w14:textId="77777777" w:rsidR="0037527E" w:rsidRPr="00B02746" w:rsidRDefault="0037527E" w:rsidP="0037527E">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B02746">
        <w:rPr>
          <w:rFonts w:ascii="Arial" w:hAnsi="Arial" w:cs="Arial"/>
          <w:b/>
          <w:color w:val="000000"/>
        </w:rPr>
        <w:t>SUMINISTRO Y COLOCACION DE EXTINTOR PQS DE 6KG</w:t>
      </w:r>
    </w:p>
    <w:p w14:paraId="39A98D9C" w14:textId="77777777" w:rsidR="0037527E" w:rsidRDefault="0037527E" w:rsidP="0037527E">
      <w:pPr>
        <w:spacing w:after="0" w:line="240" w:lineRule="auto"/>
        <w:jc w:val="both"/>
        <w:rPr>
          <w:rFonts w:ascii="Arial" w:hAnsi="Arial" w:cs="Arial"/>
          <w:b/>
          <w:bCs/>
          <w:color w:val="000000"/>
        </w:rPr>
      </w:pPr>
    </w:p>
    <w:p w14:paraId="38AA747C"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7E439894" w14:textId="77777777" w:rsidR="0037527E" w:rsidRPr="00B02746" w:rsidRDefault="0037527E" w:rsidP="0037527E">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puesta en servicio</w:t>
      </w:r>
      <w:r w:rsidRPr="00B02746">
        <w:rPr>
          <w:rFonts w:ascii="Arial" w:hAnsi="Arial" w:cs="Arial"/>
          <w:color w:val="000000"/>
        </w:rPr>
        <w:t xml:space="preserve"> de </w:t>
      </w:r>
      <w:r w:rsidRPr="00B02746">
        <w:rPr>
          <w:rFonts w:ascii="Arial" w:hAnsi="Arial" w:cs="Arial"/>
          <w:b/>
          <w:bCs/>
          <w:color w:val="000000"/>
        </w:rPr>
        <w:t>extintores portátiles tipo PQS (Polvo Químico Seco) de 6 kg</w:t>
      </w:r>
      <w:r w:rsidRPr="00B02746">
        <w:rPr>
          <w:rFonts w:ascii="Arial" w:hAnsi="Arial" w:cs="Arial"/>
          <w:color w:val="000000"/>
        </w:rPr>
        <w:t>, destinados a la protección contra incendios en el edificio, de acuerdo con los planos del proyecto, normativa vigente y criterios de seguridad.</w:t>
      </w:r>
      <w:r w:rsidRPr="00B02746">
        <w:rPr>
          <w:rFonts w:ascii="Arial" w:hAnsi="Arial" w:cs="Arial"/>
          <w:color w:val="000000"/>
        </w:rPr>
        <w:br/>
        <w:t>Incluye la colocación del extintor en el punto indicado, con su respectivo soporte, señalización y verificación de operatividad, garantizando su correcta identificación y fácil acceso.</w:t>
      </w:r>
    </w:p>
    <w:p w14:paraId="02415650" w14:textId="77777777" w:rsidR="0037527E" w:rsidRPr="00B02746" w:rsidRDefault="0037527E" w:rsidP="0037527E">
      <w:pPr>
        <w:spacing w:after="0" w:line="240" w:lineRule="auto"/>
        <w:jc w:val="both"/>
        <w:rPr>
          <w:rFonts w:ascii="Arial" w:hAnsi="Arial" w:cs="Arial"/>
          <w:color w:val="000000"/>
        </w:rPr>
      </w:pPr>
    </w:p>
    <w:p w14:paraId="1F98E7F2"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48070130" w14:textId="77777777" w:rsidR="0037527E" w:rsidRPr="00B02746" w:rsidRDefault="0037527E" w:rsidP="0037527E">
      <w:pPr>
        <w:numPr>
          <w:ilvl w:val="0"/>
          <w:numId w:val="215"/>
        </w:numPr>
        <w:spacing w:after="0" w:line="240" w:lineRule="auto"/>
        <w:jc w:val="both"/>
        <w:rPr>
          <w:rFonts w:ascii="Arial" w:hAnsi="Arial" w:cs="Arial"/>
          <w:color w:val="000000"/>
        </w:rPr>
      </w:pPr>
      <w:r w:rsidRPr="00B02746">
        <w:rPr>
          <w:rFonts w:ascii="Arial" w:hAnsi="Arial" w:cs="Arial"/>
          <w:b/>
          <w:bCs/>
          <w:color w:val="000000"/>
        </w:rPr>
        <w:t>Tipo de extintor:</w:t>
      </w:r>
      <w:r w:rsidRPr="00B02746">
        <w:rPr>
          <w:rFonts w:ascii="Arial" w:hAnsi="Arial" w:cs="Arial"/>
          <w:color w:val="000000"/>
        </w:rPr>
        <w:t xml:space="preserve"> Polvo Químico Seco (PQS).</w:t>
      </w:r>
    </w:p>
    <w:p w14:paraId="4FC569D9" w14:textId="77777777" w:rsidR="0037527E" w:rsidRPr="00B02746" w:rsidRDefault="0037527E" w:rsidP="0037527E">
      <w:pPr>
        <w:numPr>
          <w:ilvl w:val="0"/>
          <w:numId w:val="215"/>
        </w:numPr>
        <w:spacing w:after="0" w:line="240" w:lineRule="auto"/>
        <w:jc w:val="both"/>
        <w:rPr>
          <w:rFonts w:ascii="Arial" w:hAnsi="Arial" w:cs="Arial"/>
          <w:color w:val="000000"/>
        </w:rPr>
      </w:pPr>
      <w:r w:rsidRPr="00B02746">
        <w:rPr>
          <w:rFonts w:ascii="Arial" w:hAnsi="Arial" w:cs="Arial"/>
          <w:b/>
          <w:bCs/>
          <w:color w:val="000000"/>
        </w:rPr>
        <w:t>Capacidad:</w:t>
      </w:r>
      <w:r w:rsidRPr="00B02746">
        <w:rPr>
          <w:rFonts w:ascii="Arial" w:hAnsi="Arial" w:cs="Arial"/>
          <w:color w:val="000000"/>
        </w:rPr>
        <w:t xml:space="preserve"> 6 kg.</w:t>
      </w:r>
    </w:p>
    <w:p w14:paraId="637A9ABF" w14:textId="77777777" w:rsidR="0037527E" w:rsidRPr="00B02746" w:rsidRDefault="0037527E" w:rsidP="0037527E">
      <w:pPr>
        <w:numPr>
          <w:ilvl w:val="0"/>
          <w:numId w:val="215"/>
        </w:numPr>
        <w:spacing w:after="0" w:line="240" w:lineRule="auto"/>
        <w:jc w:val="both"/>
        <w:rPr>
          <w:rFonts w:ascii="Arial" w:hAnsi="Arial" w:cs="Arial"/>
          <w:color w:val="000000"/>
        </w:rPr>
      </w:pPr>
      <w:r w:rsidRPr="00B02746">
        <w:rPr>
          <w:rFonts w:ascii="Arial" w:hAnsi="Arial" w:cs="Arial"/>
          <w:b/>
          <w:bCs/>
          <w:color w:val="000000"/>
        </w:rPr>
        <w:t>Clase de fuego:</w:t>
      </w:r>
      <w:r w:rsidRPr="00B02746">
        <w:rPr>
          <w:rFonts w:ascii="Arial" w:hAnsi="Arial" w:cs="Arial"/>
          <w:color w:val="000000"/>
        </w:rPr>
        <w:t xml:space="preserve"> ABC (sólidos, líquidos inflamables y equipos eléctricos energizados).</w:t>
      </w:r>
    </w:p>
    <w:p w14:paraId="718F8752" w14:textId="77777777" w:rsidR="0037527E" w:rsidRPr="00B02746" w:rsidRDefault="0037527E" w:rsidP="0037527E">
      <w:pPr>
        <w:numPr>
          <w:ilvl w:val="0"/>
          <w:numId w:val="215"/>
        </w:numPr>
        <w:spacing w:after="0" w:line="240" w:lineRule="auto"/>
        <w:jc w:val="both"/>
        <w:rPr>
          <w:rFonts w:ascii="Arial" w:hAnsi="Arial" w:cs="Arial"/>
          <w:color w:val="000000"/>
        </w:rPr>
      </w:pPr>
      <w:r w:rsidRPr="00B02746">
        <w:rPr>
          <w:rFonts w:ascii="Arial" w:hAnsi="Arial" w:cs="Arial"/>
          <w:b/>
          <w:bCs/>
          <w:color w:val="000000"/>
        </w:rPr>
        <w:t>Norma de fabricación:</w:t>
      </w:r>
      <w:r w:rsidRPr="00B02746">
        <w:rPr>
          <w:rFonts w:ascii="Arial" w:hAnsi="Arial" w:cs="Arial"/>
          <w:color w:val="000000"/>
        </w:rPr>
        <w:t xml:space="preserve"> Certificado conforme a normas técnicas vigentes.</w:t>
      </w:r>
    </w:p>
    <w:p w14:paraId="2A47513F" w14:textId="77777777" w:rsidR="0037527E" w:rsidRPr="00B02746" w:rsidRDefault="0037527E" w:rsidP="0037527E">
      <w:pPr>
        <w:numPr>
          <w:ilvl w:val="0"/>
          <w:numId w:val="215"/>
        </w:numPr>
        <w:spacing w:after="0" w:line="240" w:lineRule="auto"/>
        <w:jc w:val="both"/>
        <w:rPr>
          <w:rFonts w:ascii="Arial" w:hAnsi="Arial" w:cs="Arial"/>
          <w:color w:val="000000"/>
        </w:rPr>
      </w:pPr>
      <w:r w:rsidRPr="00B02746">
        <w:rPr>
          <w:rFonts w:ascii="Arial" w:hAnsi="Arial" w:cs="Arial"/>
          <w:b/>
          <w:bCs/>
          <w:color w:val="000000"/>
        </w:rPr>
        <w:t>Presión de trabajo:</w:t>
      </w:r>
      <w:r w:rsidRPr="00B02746">
        <w:rPr>
          <w:rFonts w:ascii="Arial" w:hAnsi="Arial" w:cs="Arial"/>
          <w:color w:val="000000"/>
        </w:rPr>
        <w:t xml:space="preserve"> Según especificaciones del fabricante.</w:t>
      </w:r>
    </w:p>
    <w:p w14:paraId="0D04AC7D" w14:textId="77777777" w:rsidR="0037527E" w:rsidRPr="00B02746" w:rsidRDefault="0037527E" w:rsidP="0037527E">
      <w:pPr>
        <w:numPr>
          <w:ilvl w:val="0"/>
          <w:numId w:val="215"/>
        </w:numPr>
        <w:spacing w:after="0" w:line="240" w:lineRule="auto"/>
        <w:jc w:val="both"/>
        <w:rPr>
          <w:rFonts w:ascii="Arial" w:hAnsi="Arial" w:cs="Arial"/>
          <w:color w:val="000000"/>
        </w:rPr>
      </w:pPr>
      <w:r w:rsidRPr="00B02746">
        <w:rPr>
          <w:rFonts w:ascii="Arial" w:hAnsi="Arial" w:cs="Arial"/>
          <w:b/>
          <w:bCs/>
          <w:color w:val="000000"/>
        </w:rPr>
        <w:t>Agente extintor:</w:t>
      </w:r>
      <w:r w:rsidRPr="00B02746">
        <w:rPr>
          <w:rFonts w:ascii="Arial" w:hAnsi="Arial" w:cs="Arial"/>
          <w:color w:val="000000"/>
        </w:rPr>
        <w:t xml:space="preserve"> Polvo químico seco multipropósito.</w:t>
      </w:r>
    </w:p>
    <w:p w14:paraId="0759FFA5" w14:textId="77777777" w:rsidR="0037527E" w:rsidRPr="00B02746" w:rsidRDefault="0037527E" w:rsidP="0037527E">
      <w:pPr>
        <w:numPr>
          <w:ilvl w:val="0"/>
          <w:numId w:val="215"/>
        </w:numPr>
        <w:spacing w:after="0" w:line="240" w:lineRule="auto"/>
        <w:jc w:val="both"/>
        <w:rPr>
          <w:rFonts w:ascii="Arial" w:hAnsi="Arial" w:cs="Arial"/>
          <w:color w:val="000000"/>
        </w:rPr>
      </w:pPr>
      <w:r w:rsidRPr="00B02746">
        <w:rPr>
          <w:rFonts w:ascii="Arial" w:hAnsi="Arial" w:cs="Arial"/>
          <w:b/>
          <w:bCs/>
          <w:color w:val="000000"/>
        </w:rPr>
        <w:t>Soporte:</w:t>
      </w:r>
      <w:r w:rsidRPr="00B02746">
        <w:rPr>
          <w:rFonts w:ascii="Arial" w:hAnsi="Arial" w:cs="Arial"/>
          <w:color w:val="000000"/>
        </w:rPr>
        <w:t xml:space="preserve"> Metálico, para muro o pedestal, con fijación segura.</w:t>
      </w:r>
    </w:p>
    <w:p w14:paraId="22B11451" w14:textId="77777777" w:rsidR="0037527E" w:rsidRPr="00B02746" w:rsidRDefault="0037527E" w:rsidP="0037527E">
      <w:pPr>
        <w:numPr>
          <w:ilvl w:val="0"/>
          <w:numId w:val="215"/>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y contra incendio del proyecto.</w:t>
      </w:r>
    </w:p>
    <w:p w14:paraId="7E6523D1" w14:textId="77777777" w:rsidR="0037527E" w:rsidRPr="00B02746" w:rsidRDefault="0037527E" w:rsidP="0037527E">
      <w:pPr>
        <w:numPr>
          <w:ilvl w:val="0"/>
          <w:numId w:val="215"/>
        </w:numPr>
        <w:spacing w:after="0" w:line="240" w:lineRule="auto"/>
        <w:jc w:val="both"/>
        <w:rPr>
          <w:rFonts w:ascii="Arial" w:hAnsi="Arial" w:cs="Arial"/>
          <w:color w:val="000000"/>
        </w:rPr>
      </w:pPr>
      <w:r w:rsidRPr="00B02746">
        <w:rPr>
          <w:rFonts w:ascii="Arial" w:hAnsi="Arial" w:cs="Arial"/>
          <w:b/>
          <w:bCs/>
          <w:color w:val="000000"/>
        </w:rPr>
        <w:t>Accesorios:</w:t>
      </w:r>
      <w:r w:rsidRPr="00B02746">
        <w:rPr>
          <w:rFonts w:ascii="Arial" w:hAnsi="Arial" w:cs="Arial"/>
          <w:color w:val="000000"/>
        </w:rPr>
        <w:t xml:space="preserve"> Manguera, boquilla, manómetro, pasador de seguridad y sello inviolable.</w:t>
      </w:r>
    </w:p>
    <w:p w14:paraId="091BF234" w14:textId="77777777" w:rsidR="0037527E" w:rsidRPr="00B02746" w:rsidRDefault="0037527E" w:rsidP="0037527E">
      <w:pPr>
        <w:spacing w:after="0" w:line="240" w:lineRule="auto"/>
        <w:jc w:val="both"/>
        <w:rPr>
          <w:rFonts w:ascii="Arial" w:hAnsi="Arial" w:cs="Arial"/>
          <w:color w:val="000000"/>
        </w:rPr>
      </w:pPr>
    </w:p>
    <w:p w14:paraId="10277050"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540C621C" w14:textId="77777777" w:rsidR="0037527E" w:rsidRPr="00B02746" w:rsidRDefault="0037527E" w:rsidP="0037527E">
      <w:pPr>
        <w:numPr>
          <w:ilvl w:val="0"/>
          <w:numId w:val="216"/>
        </w:numPr>
        <w:spacing w:after="0" w:line="240" w:lineRule="auto"/>
        <w:jc w:val="both"/>
        <w:rPr>
          <w:rFonts w:ascii="Arial" w:hAnsi="Arial" w:cs="Arial"/>
          <w:color w:val="000000"/>
        </w:rPr>
      </w:pPr>
      <w:r w:rsidRPr="00B02746">
        <w:rPr>
          <w:rFonts w:ascii="Arial" w:hAnsi="Arial" w:cs="Arial"/>
          <w:color w:val="000000"/>
        </w:rPr>
        <w:t>Extintor PQS de 6 kg completamente nuevo y certificado.</w:t>
      </w:r>
    </w:p>
    <w:p w14:paraId="7A1CBD16" w14:textId="77777777" w:rsidR="0037527E" w:rsidRPr="00B02746" w:rsidRDefault="0037527E" w:rsidP="0037527E">
      <w:pPr>
        <w:numPr>
          <w:ilvl w:val="0"/>
          <w:numId w:val="216"/>
        </w:numPr>
        <w:spacing w:after="0" w:line="240" w:lineRule="auto"/>
        <w:jc w:val="both"/>
        <w:rPr>
          <w:rFonts w:ascii="Arial" w:hAnsi="Arial" w:cs="Arial"/>
          <w:color w:val="000000"/>
        </w:rPr>
      </w:pPr>
      <w:r w:rsidRPr="00B02746">
        <w:rPr>
          <w:rFonts w:ascii="Arial" w:hAnsi="Arial" w:cs="Arial"/>
          <w:color w:val="000000"/>
        </w:rPr>
        <w:t>Soporte metálico de fijación (mural o pedestal, según planos).</w:t>
      </w:r>
    </w:p>
    <w:p w14:paraId="3B8EEAEE" w14:textId="77777777" w:rsidR="0037527E" w:rsidRPr="00B02746" w:rsidRDefault="0037527E" w:rsidP="0037527E">
      <w:pPr>
        <w:numPr>
          <w:ilvl w:val="0"/>
          <w:numId w:val="216"/>
        </w:numPr>
        <w:spacing w:after="0" w:line="240" w:lineRule="auto"/>
        <w:jc w:val="both"/>
        <w:rPr>
          <w:rFonts w:ascii="Arial" w:hAnsi="Arial" w:cs="Arial"/>
          <w:color w:val="000000"/>
        </w:rPr>
      </w:pPr>
      <w:r w:rsidRPr="00B02746">
        <w:rPr>
          <w:rFonts w:ascii="Arial" w:hAnsi="Arial" w:cs="Arial"/>
          <w:color w:val="000000"/>
        </w:rPr>
        <w:t>Elementos de anclaje (tarugos, tornillos, pernos).</w:t>
      </w:r>
    </w:p>
    <w:p w14:paraId="74D782B3" w14:textId="77777777" w:rsidR="0037527E" w:rsidRPr="00B02746" w:rsidRDefault="0037527E" w:rsidP="0037527E">
      <w:pPr>
        <w:numPr>
          <w:ilvl w:val="0"/>
          <w:numId w:val="216"/>
        </w:numPr>
        <w:spacing w:after="0" w:line="240" w:lineRule="auto"/>
        <w:jc w:val="both"/>
        <w:rPr>
          <w:rFonts w:ascii="Arial" w:hAnsi="Arial" w:cs="Arial"/>
          <w:color w:val="000000"/>
        </w:rPr>
      </w:pPr>
      <w:r w:rsidRPr="00B02746">
        <w:rPr>
          <w:rFonts w:ascii="Arial" w:hAnsi="Arial" w:cs="Arial"/>
          <w:color w:val="000000"/>
        </w:rPr>
        <w:t>Señalización correspondiente (según planos).</w:t>
      </w:r>
    </w:p>
    <w:p w14:paraId="0ABE0FDB" w14:textId="77777777" w:rsidR="0037527E" w:rsidRPr="00B02746" w:rsidRDefault="0037527E" w:rsidP="0037527E">
      <w:pPr>
        <w:numPr>
          <w:ilvl w:val="0"/>
          <w:numId w:val="216"/>
        </w:numPr>
        <w:spacing w:after="0" w:line="240" w:lineRule="auto"/>
        <w:jc w:val="both"/>
        <w:rPr>
          <w:rFonts w:ascii="Arial" w:hAnsi="Arial" w:cs="Arial"/>
          <w:color w:val="000000"/>
        </w:rPr>
      </w:pPr>
      <w:r w:rsidRPr="00B02746">
        <w:rPr>
          <w:rFonts w:ascii="Arial" w:hAnsi="Arial" w:cs="Arial"/>
          <w:color w:val="000000"/>
        </w:rPr>
        <w:lastRenderedPageBreak/>
        <w:t>Herramientas y accesorios necesarios para la instalación.</w:t>
      </w:r>
    </w:p>
    <w:p w14:paraId="3872FDBB"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PROCEDIMIENTO CONSTRUCTIVO</w:t>
      </w:r>
    </w:p>
    <w:p w14:paraId="2E7CB91D" w14:textId="77777777" w:rsidR="0037527E" w:rsidRPr="00B02746" w:rsidRDefault="0037527E" w:rsidP="0037527E">
      <w:pPr>
        <w:numPr>
          <w:ilvl w:val="0"/>
          <w:numId w:val="217"/>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exacto de instalación del extintor.</w:t>
      </w:r>
    </w:p>
    <w:p w14:paraId="01D660A2" w14:textId="77777777" w:rsidR="0037527E" w:rsidRPr="00B02746" w:rsidRDefault="0037527E" w:rsidP="0037527E">
      <w:pPr>
        <w:numPr>
          <w:ilvl w:val="0"/>
          <w:numId w:val="217"/>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fijación.</w:t>
      </w:r>
    </w:p>
    <w:p w14:paraId="1845EB30" w14:textId="77777777" w:rsidR="0037527E" w:rsidRPr="00B02746" w:rsidRDefault="0037527E" w:rsidP="0037527E">
      <w:pPr>
        <w:numPr>
          <w:ilvl w:val="0"/>
          <w:numId w:val="217"/>
        </w:numPr>
        <w:spacing w:after="0" w:line="240" w:lineRule="auto"/>
        <w:jc w:val="both"/>
        <w:rPr>
          <w:rFonts w:ascii="Arial" w:hAnsi="Arial" w:cs="Arial"/>
          <w:color w:val="000000"/>
        </w:rPr>
      </w:pPr>
      <w:r w:rsidRPr="00B02746">
        <w:rPr>
          <w:rFonts w:ascii="Arial" w:hAnsi="Arial" w:cs="Arial"/>
          <w:b/>
          <w:bCs/>
          <w:color w:val="000000"/>
        </w:rPr>
        <w:t>Instalación del soporte:</w:t>
      </w:r>
      <w:r w:rsidRPr="00B02746">
        <w:rPr>
          <w:rFonts w:ascii="Arial" w:hAnsi="Arial" w:cs="Arial"/>
          <w:color w:val="000000"/>
        </w:rPr>
        <w:t xml:space="preserve"> Colocación y anclaje firme del soporte metálico.</w:t>
      </w:r>
    </w:p>
    <w:p w14:paraId="4D5C5D17" w14:textId="77777777" w:rsidR="0037527E" w:rsidRPr="00B02746" w:rsidRDefault="0037527E" w:rsidP="0037527E">
      <w:pPr>
        <w:numPr>
          <w:ilvl w:val="0"/>
          <w:numId w:val="217"/>
        </w:numPr>
        <w:spacing w:after="0" w:line="240" w:lineRule="auto"/>
        <w:jc w:val="both"/>
        <w:rPr>
          <w:rFonts w:ascii="Arial" w:hAnsi="Arial" w:cs="Arial"/>
          <w:color w:val="000000"/>
        </w:rPr>
      </w:pPr>
      <w:r w:rsidRPr="00B02746">
        <w:rPr>
          <w:rFonts w:ascii="Arial" w:hAnsi="Arial" w:cs="Arial"/>
          <w:b/>
          <w:bCs/>
          <w:color w:val="000000"/>
        </w:rPr>
        <w:t>Colocación del extintor:</w:t>
      </w:r>
      <w:r w:rsidRPr="00B02746">
        <w:rPr>
          <w:rFonts w:ascii="Arial" w:hAnsi="Arial" w:cs="Arial"/>
          <w:color w:val="000000"/>
        </w:rPr>
        <w:t xml:space="preserve"> Montaje del extintor PQS de 6 kg en el soporte, asegurando estabilidad y accesibilidad.</w:t>
      </w:r>
    </w:p>
    <w:p w14:paraId="6B6C253A" w14:textId="77777777" w:rsidR="0037527E" w:rsidRPr="00B02746" w:rsidRDefault="0037527E" w:rsidP="0037527E">
      <w:pPr>
        <w:numPr>
          <w:ilvl w:val="0"/>
          <w:numId w:val="217"/>
        </w:numPr>
        <w:spacing w:after="0" w:line="240" w:lineRule="auto"/>
        <w:jc w:val="both"/>
        <w:rPr>
          <w:rFonts w:ascii="Arial" w:hAnsi="Arial" w:cs="Arial"/>
          <w:color w:val="000000"/>
        </w:rPr>
      </w:pPr>
      <w:r w:rsidRPr="00B02746">
        <w:rPr>
          <w:rFonts w:ascii="Arial" w:hAnsi="Arial" w:cs="Arial"/>
          <w:b/>
          <w:bCs/>
          <w:color w:val="000000"/>
        </w:rPr>
        <w:t>Verificación final:</w:t>
      </w:r>
    </w:p>
    <w:p w14:paraId="2EDD1529" w14:textId="77777777" w:rsidR="0037527E" w:rsidRPr="00B02746" w:rsidRDefault="0037527E" w:rsidP="0037527E">
      <w:pPr>
        <w:numPr>
          <w:ilvl w:val="1"/>
          <w:numId w:val="217"/>
        </w:numPr>
        <w:spacing w:after="0" w:line="240" w:lineRule="auto"/>
        <w:jc w:val="both"/>
        <w:rPr>
          <w:rFonts w:ascii="Arial" w:hAnsi="Arial" w:cs="Arial"/>
          <w:color w:val="000000"/>
        </w:rPr>
      </w:pPr>
      <w:r w:rsidRPr="00B02746">
        <w:rPr>
          <w:rFonts w:ascii="Arial" w:hAnsi="Arial" w:cs="Arial"/>
          <w:color w:val="000000"/>
        </w:rPr>
        <w:t>Revisión del manómetro (presión adecuada).</w:t>
      </w:r>
    </w:p>
    <w:p w14:paraId="72819FBB" w14:textId="77777777" w:rsidR="0037527E" w:rsidRPr="00B02746" w:rsidRDefault="0037527E" w:rsidP="0037527E">
      <w:pPr>
        <w:numPr>
          <w:ilvl w:val="1"/>
          <w:numId w:val="217"/>
        </w:numPr>
        <w:spacing w:after="0" w:line="240" w:lineRule="auto"/>
        <w:jc w:val="both"/>
        <w:rPr>
          <w:rFonts w:ascii="Arial" w:hAnsi="Arial" w:cs="Arial"/>
          <w:color w:val="000000"/>
        </w:rPr>
      </w:pPr>
      <w:r w:rsidRPr="00B02746">
        <w:rPr>
          <w:rFonts w:ascii="Arial" w:hAnsi="Arial" w:cs="Arial"/>
          <w:color w:val="000000"/>
        </w:rPr>
        <w:t>Confirmación de sello de seguridad intacto.</w:t>
      </w:r>
    </w:p>
    <w:p w14:paraId="71D9C0F7" w14:textId="77777777" w:rsidR="0037527E" w:rsidRPr="00B02746" w:rsidRDefault="0037527E" w:rsidP="0037527E">
      <w:pPr>
        <w:numPr>
          <w:ilvl w:val="1"/>
          <w:numId w:val="217"/>
        </w:numPr>
        <w:spacing w:after="0" w:line="240" w:lineRule="auto"/>
        <w:jc w:val="both"/>
        <w:rPr>
          <w:rFonts w:ascii="Arial" w:hAnsi="Arial" w:cs="Arial"/>
          <w:color w:val="000000"/>
        </w:rPr>
      </w:pPr>
      <w:r w:rsidRPr="00B02746">
        <w:rPr>
          <w:rFonts w:ascii="Arial" w:hAnsi="Arial" w:cs="Arial"/>
          <w:color w:val="000000"/>
        </w:rPr>
        <w:t>Verificación de señalización visible y correcta ubicación.</w:t>
      </w:r>
    </w:p>
    <w:p w14:paraId="49CCC3A2" w14:textId="77777777" w:rsidR="0037527E" w:rsidRPr="00B02746" w:rsidRDefault="0037527E" w:rsidP="0037527E">
      <w:pPr>
        <w:spacing w:after="0" w:line="240" w:lineRule="auto"/>
        <w:jc w:val="both"/>
        <w:rPr>
          <w:rFonts w:ascii="Arial" w:hAnsi="Arial" w:cs="Arial"/>
          <w:color w:val="000000"/>
        </w:rPr>
      </w:pPr>
    </w:p>
    <w:p w14:paraId="4F79FA16"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157C0ED6" w14:textId="77777777" w:rsidR="0037527E" w:rsidRPr="00B02746" w:rsidRDefault="0037527E" w:rsidP="0037527E">
      <w:pPr>
        <w:numPr>
          <w:ilvl w:val="0"/>
          <w:numId w:val="218"/>
        </w:numPr>
        <w:spacing w:after="0" w:line="240" w:lineRule="auto"/>
        <w:jc w:val="both"/>
        <w:rPr>
          <w:rFonts w:ascii="Arial" w:hAnsi="Arial" w:cs="Arial"/>
          <w:color w:val="000000"/>
        </w:rPr>
      </w:pPr>
      <w:r w:rsidRPr="00B02746">
        <w:rPr>
          <w:rFonts w:ascii="Arial" w:hAnsi="Arial" w:cs="Arial"/>
          <w:color w:val="000000"/>
        </w:rPr>
        <w:t>Verificación del certificado y estado físico del extintor.</w:t>
      </w:r>
    </w:p>
    <w:p w14:paraId="5351F059" w14:textId="77777777" w:rsidR="0037527E" w:rsidRPr="00B02746" w:rsidRDefault="0037527E" w:rsidP="0037527E">
      <w:pPr>
        <w:numPr>
          <w:ilvl w:val="0"/>
          <w:numId w:val="218"/>
        </w:numPr>
        <w:spacing w:after="0" w:line="240" w:lineRule="auto"/>
        <w:jc w:val="both"/>
        <w:rPr>
          <w:rFonts w:ascii="Arial" w:hAnsi="Arial" w:cs="Arial"/>
          <w:color w:val="000000"/>
        </w:rPr>
      </w:pPr>
      <w:r w:rsidRPr="00B02746">
        <w:rPr>
          <w:rFonts w:ascii="Arial" w:hAnsi="Arial" w:cs="Arial"/>
          <w:color w:val="000000"/>
        </w:rPr>
        <w:t>Comprobación de correcta instalación y altura reglamentaria.</w:t>
      </w:r>
    </w:p>
    <w:p w14:paraId="097E608D" w14:textId="77777777" w:rsidR="0037527E" w:rsidRPr="00B02746" w:rsidRDefault="0037527E" w:rsidP="0037527E">
      <w:pPr>
        <w:numPr>
          <w:ilvl w:val="0"/>
          <w:numId w:val="218"/>
        </w:numPr>
        <w:spacing w:after="0" w:line="240" w:lineRule="auto"/>
        <w:jc w:val="both"/>
        <w:rPr>
          <w:rFonts w:ascii="Arial" w:hAnsi="Arial" w:cs="Arial"/>
          <w:color w:val="000000"/>
        </w:rPr>
      </w:pPr>
      <w:r w:rsidRPr="00B02746">
        <w:rPr>
          <w:rFonts w:ascii="Arial" w:hAnsi="Arial" w:cs="Arial"/>
          <w:color w:val="000000"/>
        </w:rPr>
        <w:t>Inspección de accesibilidad, visibilidad y señalización.</w:t>
      </w:r>
    </w:p>
    <w:p w14:paraId="504AA902" w14:textId="77777777" w:rsidR="0037527E" w:rsidRPr="00B02746" w:rsidRDefault="0037527E" w:rsidP="0037527E">
      <w:pPr>
        <w:numPr>
          <w:ilvl w:val="0"/>
          <w:numId w:val="218"/>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5B429CDF" w14:textId="77777777" w:rsidR="0037527E" w:rsidRPr="00B02746" w:rsidRDefault="0037527E" w:rsidP="0037527E">
      <w:pPr>
        <w:spacing w:after="0" w:line="240" w:lineRule="auto"/>
        <w:jc w:val="both"/>
        <w:rPr>
          <w:rFonts w:ascii="Arial" w:hAnsi="Arial" w:cs="Arial"/>
          <w:color w:val="000000"/>
        </w:rPr>
      </w:pPr>
    </w:p>
    <w:p w14:paraId="25890D7A"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15D6BB78" w14:textId="77777777" w:rsidR="0037527E" w:rsidRPr="00B02746" w:rsidRDefault="0037527E" w:rsidP="0037527E">
      <w:pPr>
        <w:numPr>
          <w:ilvl w:val="0"/>
          <w:numId w:val="219"/>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extintor PQS de 6 kg suministrado, instalado y operativo, aceptado por la Supervisión.</w:t>
      </w:r>
    </w:p>
    <w:p w14:paraId="69E29C45" w14:textId="77777777" w:rsidR="0037527E" w:rsidRPr="00B02746" w:rsidRDefault="0037527E" w:rsidP="0037527E">
      <w:pPr>
        <w:numPr>
          <w:ilvl w:val="0"/>
          <w:numId w:val="219"/>
        </w:numPr>
        <w:spacing w:after="0" w:line="240" w:lineRule="auto"/>
        <w:jc w:val="both"/>
        <w:rPr>
          <w:rFonts w:ascii="Arial" w:hAnsi="Arial" w:cs="Arial"/>
          <w:color w:val="000000"/>
        </w:rPr>
      </w:pPr>
      <w:r w:rsidRPr="00B02746">
        <w:rPr>
          <w:rFonts w:ascii="Arial" w:hAnsi="Arial" w:cs="Arial"/>
          <w:color w:val="000000"/>
        </w:rPr>
        <w:t>No se considerarán extintores sin certificación o mal instalados.</w:t>
      </w:r>
    </w:p>
    <w:p w14:paraId="3591ED51" w14:textId="77777777" w:rsidR="0037527E" w:rsidRPr="00B02746" w:rsidRDefault="0037527E" w:rsidP="0037527E">
      <w:pPr>
        <w:spacing w:after="0" w:line="240" w:lineRule="auto"/>
        <w:jc w:val="both"/>
        <w:rPr>
          <w:rFonts w:ascii="Arial" w:hAnsi="Arial" w:cs="Arial"/>
          <w:color w:val="000000"/>
        </w:rPr>
      </w:pPr>
    </w:p>
    <w:p w14:paraId="3A4A05A2"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44C6DD16" w14:textId="77777777" w:rsidR="0037527E" w:rsidRPr="00B02746" w:rsidRDefault="0037527E" w:rsidP="0037527E">
      <w:pPr>
        <w:numPr>
          <w:ilvl w:val="0"/>
          <w:numId w:val="220"/>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1C1C688A" w14:textId="77777777" w:rsidR="0037527E" w:rsidRPr="00B02746" w:rsidRDefault="0037527E" w:rsidP="0037527E">
      <w:pPr>
        <w:numPr>
          <w:ilvl w:val="0"/>
          <w:numId w:val="220"/>
        </w:numPr>
        <w:spacing w:after="0" w:line="240" w:lineRule="auto"/>
        <w:jc w:val="both"/>
        <w:rPr>
          <w:rFonts w:ascii="Arial" w:hAnsi="Arial" w:cs="Arial"/>
          <w:color w:val="000000"/>
        </w:rPr>
      </w:pPr>
      <w:r w:rsidRPr="00B02746">
        <w:rPr>
          <w:rFonts w:ascii="Arial" w:hAnsi="Arial" w:cs="Arial"/>
          <w:color w:val="000000"/>
        </w:rPr>
        <w:t>El precio incluye: suministro del extintor, soporte, señalización, materiales de fijación, mano de obra, herramientas, transporte e instalación completa.</w:t>
      </w:r>
    </w:p>
    <w:p w14:paraId="08E33DEB" w14:textId="77777777" w:rsidR="0037527E" w:rsidRPr="00B02746" w:rsidRDefault="0037527E" w:rsidP="0037527E">
      <w:pPr>
        <w:numPr>
          <w:ilvl w:val="0"/>
          <w:numId w:val="220"/>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10CB144D" w14:textId="77777777" w:rsidR="0037527E" w:rsidRPr="003F586C" w:rsidRDefault="0037527E" w:rsidP="0037527E">
      <w:pPr>
        <w:spacing w:after="0" w:line="240" w:lineRule="auto"/>
        <w:jc w:val="both"/>
        <w:rPr>
          <w:rFonts w:ascii="Arial" w:hAnsi="Arial" w:cs="Arial"/>
          <w:color w:val="000000"/>
        </w:rPr>
      </w:pPr>
    </w:p>
    <w:p w14:paraId="59D67CBA" w14:textId="77777777" w:rsidR="0037527E" w:rsidRPr="00B02746" w:rsidRDefault="0037527E" w:rsidP="0037527E">
      <w:pPr>
        <w:pStyle w:val="Prrafodelista"/>
        <w:numPr>
          <w:ilvl w:val="4"/>
          <w:numId w:val="84"/>
        </w:numPr>
        <w:tabs>
          <w:tab w:val="left" w:pos="567"/>
          <w:tab w:val="left" w:pos="1134"/>
        </w:tabs>
        <w:autoSpaceDE w:val="0"/>
        <w:autoSpaceDN w:val="0"/>
        <w:adjustRightInd w:val="0"/>
        <w:spacing w:after="0" w:line="240" w:lineRule="auto"/>
        <w:ind w:left="851" w:hanging="851"/>
        <w:jc w:val="both"/>
        <w:rPr>
          <w:rFonts w:ascii="Arial" w:hAnsi="Arial" w:cs="Arial"/>
          <w:b/>
          <w:color w:val="000000"/>
        </w:rPr>
      </w:pPr>
      <w:r w:rsidRPr="00B02746">
        <w:rPr>
          <w:rFonts w:ascii="Arial" w:hAnsi="Arial" w:cs="Arial"/>
          <w:b/>
          <w:color w:val="000000"/>
        </w:rPr>
        <w:t>SUMINISTRO Y COLOCACION DE BOTIQUIN. INC. MEDICAMENTOS</w:t>
      </w:r>
    </w:p>
    <w:p w14:paraId="147BD29A" w14:textId="77777777" w:rsidR="0037527E" w:rsidRDefault="0037527E" w:rsidP="0037527E">
      <w:pPr>
        <w:spacing w:after="0" w:line="240" w:lineRule="auto"/>
        <w:jc w:val="both"/>
        <w:rPr>
          <w:rFonts w:ascii="Arial" w:hAnsi="Arial" w:cs="Arial"/>
          <w:b/>
          <w:bCs/>
          <w:color w:val="000000"/>
        </w:rPr>
      </w:pPr>
    </w:p>
    <w:p w14:paraId="6D4B080D"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7280DE12" w14:textId="77777777" w:rsidR="0037527E" w:rsidRPr="00B02746" w:rsidRDefault="0037527E" w:rsidP="0037527E">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equipamiento</w:t>
      </w:r>
      <w:r w:rsidRPr="00B02746">
        <w:rPr>
          <w:rFonts w:ascii="Arial" w:hAnsi="Arial" w:cs="Arial"/>
          <w:color w:val="000000"/>
        </w:rPr>
        <w:t xml:space="preserve"> de </w:t>
      </w:r>
      <w:r w:rsidRPr="00B02746">
        <w:rPr>
          <w:rFonts w:ascii="Arial" w:hAnsi="Arial" w:cs="Arial"/>
          <w:b/>
          <w:bCs/>
          <w:color w:val="000000"/>
        </w:rPr>
        <w:t>botiquines de primeros auxilios</w:t>
      </w:r>
      <w:r w:rsidRPr="00B02746">
        <w:rPr>
          <w:rFonts w:ascii="Arial" w:hAnsi="Arial" w:cs="Arial"/>
          <w:color w:val="000000"/>
        </w:rPr>
        <w:t>, incluyendo medicamentos e insumos básicos, destinados a la atención inmediata de emergencias menores dentro del edificio.</w:t>
      </w:r>
      <w:r w:rsidRPr="00B02746">
        <w:rPr>
          <w:rFonts w:ascii="Arial" w:hAnsi="Arial" w:cs="Arial"/>
          <w:color w:val="000000"/>
        </w:rPr>
        <w:br/>
        <w:t>Los botiquines serán colocados en los ambientes indicados en los planos o según indicación de la Supervisión, garantizando fácil acceso, correcta identificación y disponibilidad permanente de los elementos de primeros auxilios.</w:t>
      </w:r>
    </w:p>
    <w:p w14:paraId="54D44269" w14:textId="77777777" w:rsidR="0037527E" w:rsidRPr="00B02746" w:rsidRDefault="0037527E" w:rsidP="0037527E">
      <w:pPr>
        <w:spacing w:after="0" w:line="240" w:lineRule="auto"/>
        <w:jc w:val="both"/>
        <w:rPr>
          <w:rFonts w:ascii="Arial" w:hAnsi="Arial" w:cs="Arial"/>
          <w:color w:val="000000"/>
        </w:rPr>
      </w:pPr>
    </w:p>
    <w:p w14:paraId="6E04A94F"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43E01C82" w14:textId="77777777" w:rsidR="0037527E" w:rsidRPr="00B02746" w:rsidRDefault="0037527E" w:rsidP="0037527E">
      <w:pPr>
        <w:numPr>
          <w:ilvl w:val="0"/>
          <w:numId w:val="221"/>
        </w:numPr>
        <w:spacing w:after="0" w:line="240" w:lineRule="auto"/>
        <w:jc w:val="both"/>
        <w:rPr>
          <w:rFonts w:ascii="Arial" w:hAnsi="Arial" w:cs="Arial"/>
          <w:color w:val="000000"/>
        </w:rPr>
      </w:pPr>
      <w:r w:rsidRPr="00B02746">
        <w:rPr>
          <w:rFonts w:ascii="Arial" w:hAnsi="Arial" w:cs="Arial"/>
          <w:b/>
          <w:bCs/>
          <w:color w:val="000000"/>
        </w:rPr>
        <w:t>Tipo:</w:t>
      </w:r>
      <w:r w:rsidRPr="00B02746">
        <w:rPr>
          <w:rFonts w:ascii="Arial" w:hAnsi="Arial" w:cs="Arial"/>
          <w:color w:val="000000"/>
        </w:rPr>
        <w:t xml:space="preserve"> Botiquín de primeros auxilios.</w:t>
      </w:r>
    </w:p>
    <w:p w14:paraId="07B274C8" w14:textId="77777777" w:rsidR="0037527E" w:rsidRPr="00B02746" w:rsidRDefault="0037527E" w:rsidP="0037527E">
      <w:pPr>
        <w:numPr>
          <w:ilvl w:val="0"/>
          <w:numId w:val="221"/>
        </w:numPr>
        <w:spacing w:after="0" w:line="240" w:lineRule="auto"/>
        <w:jc w:val="both"/>
        <w:rPr>
          <w:rFonts w:ascii="Arial" w:hAnsi="Arial" w:cs="Arial"/>
          <w:color w:val="000000"/>
        </w:rPr>
      </w:pPr>
      <w:r w:rsidRPr="00B02746">
        <w:rPr>
          <w:rFonts w:ascii="Arial" w:hAnsi="Arial" w:cs="Arial"/>
          <w:b/>
          <w:bCs/>
          <w:color w:val="000000"/>
        </w:rPr>
        <w:t>Material:</w:t>
      </w:r>
      <w:r w:rsidRPr="00B02746">
        <w:rPr>
          <w:rFonts w:ascii="Arial" w:hAnsi="Arial" w:cs="Arial"/>
          <w:color w:val="000000"/>
        </w:rPr>
        <w:t xml:space="preserve"> Plástico rígido o metálico, resistente a impactos y fácil limpieza.</w:t>
      </w:r>
    </w:p>
    <w:p w14:paraId="6436D00E" w14:textId="77777777" w:rsidR="0037527E" w:rsidRPr="00B02746" w:rsidRDefault="0037527E" w:rsidP="0037527E">
      <w:pPr>
        <w:numPr>
          <w:ilvl w:val="0"/>
          <w:numId w:val="221"/>
        </w:numPr>
        <w:spacing w:after="0" w:line="240" w:lineRule="auto"/>
        <w:jc w:val="both"/>
        <w:rPr>
          <w:rFonts w:ascii="Arial" w:hAnsi="Arial" w:cs="Arial"/>
          <w:color w:val="000000"/>
        </w:rPr>
      </w:pPr>
      <w:r w:rsidRPr="00B02746">
        <w:rPr>
          <w:rFonts w:ascii="Arial" w:hAnsi="Arial" w:cs="Arial"/>
          <w:b/>
          <w:bCs/>
          <w:color w:val="000000"/>
        </w:rPr>
        <w:t>Formato:</w:t>
      </w:r>
      <w:r w:rsidRPr="00B02746">
        <w:rPr>
          <w:rFonts w:ascii="Arial" w:hAnsi="Arial" w:cs="Arial"/>
          <w:color w:val="000000"/>
        </w:rPr>
        <w:t xml:space="preserve"> Mural o portátil, según planos o indicación de la Supervisión.</w:t>
      </w:r>
    </w:p>
    <w:p w14:paraId="25D89A28" w14:textId="77777777" w:rsidR="0037527E" w:rsidRPr="00B02746" w:rsidRDefault="0037527E" w:rsidP="0037527E">
      <w:pPr>
        <w:numPr>
          <w:ilvl w:val="0"/>
          <w:numId w:val="221"/>
        </w:numPr>
        <w:spacing w:after="0" w:line="240" w:lineRule="auto"/>
        <w:jc w:val="both"/>
        <w:rPr>
          <w:rFonts w:ascii="Arial" w:hAnsi="Arial" w:cs="Arial"/>
          <w:color w:val="000000"/>
        </w:rPr>
      </w:pPr>
      <w:r w:rsidRPr="00B02746">
        <w:rPr>
          <w:rFonts w:ascii="Arial" w:hAnsi="Arial" w:cs="Arial"/>
          <w:b/>
          <w:bCs/>
          <w:color w:val="000000"/>
        </w:rPr>
        <w:t>Identificación:</w:t>
      </w:r>
      <w:r w:rsidRPr="00B02746">
        <w:rPr>
          <w:rFonts w:ascii="Arial" w:hAnsi="Arial" w:cs="Arial"/>
          <w:color w:val="000000"/>
        </w:rPr>
        <w:t xml:space="preserve"> Rotulación visible “BOTIQUÍN – PRIMEROS AUXILIOS”.</w:t>
      </w:r>
    </w:p>
    <w:p w14:paraId="019EA7AF" w14:textId="77777777" w:rsidR="0037527E" w:rsidRPr="00B02746" w:rsidRDefault="0037527E" w:rsidP="0037527E">
      <w:pPr>
        <w:numPr>
          <w:ilvl w:val="0"/>
          <w:numId w:val="221"/>
        </w:numPr>
        <w:spacing w:after="0" w:line="240" w:lineRule="auto"/>
        <w:jc w:val="both"/>
        <w:rPr>
          <w:rFonts w:ascii="Arial" w:hAnsi="Arial" w:cs="Arial"/>
          <w:color w:val="000000"/>
        </w:rPr>
      </w:pPr>
      <w:r w:rsidRPr="00B02746">
        <w:rPr>
          <w:rFonts w:ascii="Arial" w:hAnsi="Arial" w:cs="Arial"/>
          <w:b/>
          <w:bCs/>
          <w:color w:val="000000"/>
        </w:rPr>
        <w:t>Cierre:</w:t>
      </w:r>
      <w:r w:rsidRPr="00B02746">
        <w:rPr>
          <w:rFonts w:ascii="Arial" w:hAnsi="Arial" w:cs="Arial"/>
          <w:color w:val="000000"/>
        </w:rPr>
        <w:t xml:space="preserve"> Sistema de apertura fácil y seguro.</w:t>
      </w:r>
    </w:p>
    <w:p w14:paraId="3E938C10" w14:textId="77777777" w:rsidR="0037527E" w:rsidRPr="00B02746" w:rsidRDefault="0037527E" w:rsidP="0037527E">
      <w:pPr>
        <w:numPr>
          <w:ilvl w:val="0"/>
          <w:numId w:val="221"/>
        </w:numPr>
        <w:spacing w:after="0" w:line="240" w:lineRule="auto"/>
        <w:jc w:val="both"/>
        <w:rPr>
          <w:rFonts w:ascii="Arial" w:hAnsi="Arial" w:cs="Arial"/>
          <w:color w:val="000000"/>
        </w:rPr>
      </w:pPr>
      <w:r w:rsidRPr="00B02746">
        <w:rPr>
          <w:rFonts w:ascii="Arial" w:hAnsi="Arial" w:cs="Arial"/>
          <w:b/>
          <w:bCs/>
          <w:color w:val="000000"/>
        </w:rPr>
        <w:t>Contenido:</w:t>
      </w:r>
      <w:r w:rsidRPr="00B02746">
        <w:rPr>
          <w:rFonts w:ascii="Arial" w:hAnsi="Arial" w:cs="Arial"/>
          <w:color w:val="000000"/>
        </w:rPr>
        <w:t xml:space="preserve"> Medicamentos e insumos básicos de primeros auxilios, conforme a normativa vigente.</w:t>
      </w:r>
    </w:p>
    <w:p w14:paraId="3D711117" w14:textId="77777777" w:rsidR="0037527E" w:rsidRPr="00B02746" w:rsidRDefault="0037527E" w:rsidP="0037527E">
      <w:pPr>
        <w:numPr>
          <w:ilvl w:val="0"/>
          <w:numId w:val="221"/>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o indicación del Supervisor de Obra.</w:t>
      </w:r>
    </w:p>
    <w:p w14:paraId="35A9650A" w14:textId="77777777" w:rsidR="0037527E" w:rsidRPr="00B02746" w:rsidRDefault="0037527E" w:rsidP="0037527E">
      <w:pPr>
        <w:spacing w:after="0" w:line="240" w:lineRule="auto"/>
        <w:jc w:val="both"/>
        <w:rPr>
          <w:rFonts w:ascii="Arial" w:hAnsi="Arial" w:cs="Arial"/>
          <w:color w:val="000000"/>
        </w:rPr>
      </w:pPr>
    </w:p>
    <w:p w14:paraId="3E9607A0"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1CAF5A8C" w14:textId="77777777" w:rsidR="0037527E" w:rsidRPr="00B02746" w:rsidRDefault="0037527E" w:rsidP="0037527E">
      <w:pPr>
        <w:numPr>
          <w:ilvl w:val="0"/>
          <w:numId w:val="222"/>
        </w:numPr>
        <w:spacing w:after="0" w:line="240" w:lineRule="auto"/>
        <w:jc w:val="both"/>
        <w:rPr>
          <w:rFonts w:ascii="Arial" w:hAnsi="Arial" w:cs="Arial"/>
          <w:color w:val="000000"/>
        </w:rPr>
      </w:pPr>
      <w:r w:rsidRPr="00B02746">
        <w:rPr>
          <w:rFonts w:ascii="Arial" w:hAnsi="Arial" w:cs="Arial"/>
          <w:color w:val="000000"/>
        </w:rPr>
        <w:t>Botiquín completo (caja o gabinete).</w:t>
      </w:r>
    </w:p>
    <w:p w14:paraId="0E316309" w14:textId="77777777" w:rsidR="0037527E" w:rsidRPr="00B02746" w:rsidRDefault="0037527E" w:rsidP="0037527E">
      <w:pPr>
        <w:numPr>
          <w:ilvl w:val="0"/>
          <w:numId w:val="222"/>
        </w:numPr>
        <w:spacing w:after="0" w:line="240" w:lineRule="auto"/>
        <w:jc w:val="both"/>
        <w:rPr>
          <w:rFonts w:ascii="Arial" w:hAnsi="Arial" w:cs="Arial"/>
          <w:color w:val="000000"/>
        </w:rPr>
      </w:pPr>
      <w:r w:rsidRPr="00B02746">
        <w:rPr>
          <w:rFonts w:ascii="Arial" w:hAnsi="Arial" w:cs="Arial"/>
          <w:b/>
          <w:bCs/>
          <w:color w:val="000000"/>
        </w:rPr>
        <w:t>Medicamentos e insumos</w:t>
      </w:r>
      <w:r w:rsidRPr="00B02746">
        <w:rPr>
          <w:rFonts w:ascii="Arial" w:hAnsi="Arial" w:cs="Arial"/>
          <w:color w:val="000000"/>
        </w:rPr>
        <w:t>, que como mínimo incluirán:</w:t>
      </w:r>
    </w:p>
    <w:p w14:paraId="17B11043" w14:textId="77777777" w:rsidR="0037527E" w:rsidRPr="00B02746" w:rsidRDefault="0037527E" w:rsidP="0037527E">
      <w:pPr>
        <w:numPr>
          <w:ilvl w:val="1"/>
          <w:numId w:val="222"/>
        </w:numPr>
        <w:spacing w:after="0" w:line="240" w:lineRule="auto"/>
        <w:jc w:val="both"/>
        <w:rPr>
          <w:rFonts w:ascii="Arial" w:hAnsi="Arial" w:cs="Arial"/>
          <w:color w:val="000000"/>
        </w:rPr>
      </w:pPr>
      <w:r w:rsidRPr="00B02746">
        <w:rPr>
          <w:rFonts w:ascii="Arial" w:hAnsi="Arial" w:cs="Arial"/>
          <w:color w:val="000000"/>
        </w:rPr>
        <w:t>Gasas estériles, vendas, esparadrapo.</w:t>
      </w:r>
    </w:p>
    <w:p w14:paraId="7EC99275" w14:textId="77777777" w:rsidR="0037527E" w:rsidRPr="00B02746" w:rsidRDefault="0037527E" w:rsidP="0037527E">
      <w:pPr>
        <w:numPr>
          <w:ilvl w:val="1"/>
          <w:numId w:val="222"/>
        </w:numPr>
        <w:spacing w:after="0" w:line="240" w:lineRule="auto"/>
        <w:jc w:val="both"/>
        <w:rPr>
          <w:rFonts w:ascii="Arial" w:hAnsi="Arial" w:cs="Arial"/>
          <w:color w:val="000000"/>
        </w:rPr>
      </w:pPr>
      <w:r w:rsidRPr="00B02746">
        <w:rPr>
          <w:rFonts w:ascii="Arial" w:hAnsi="Arial" w:cs="Arial"/>
          <w:color w:val="000000"/>
        </w:rPr>
        <w:lastRenderedPageBreak/>
        <w:t>Algodón, guantes descartables.</w:t>
      </w:r>
    </w:p>
    <w:p w14:paraId="16049495" w14:textId="77777777" w:rsidR="0037527E" w:rsidRPr="00B02746" w:rsidRDefault="0037527E" w:rsidP="0037527E">
      <w:pPr>
        <w:numPr>
          <w:ilvl w:val="1"/>
          <w:numId w:val="222"/>
        </w:numPr>
        <w:spacing w:after="0" w:line="240" w:lineRule="auto"/>
        <w:jc w:val="both"/>
        <w:rPr>
          <w:rFonts w:ascii="Arial" w:hAnsi="Arial" w:cs="Arial"/>
          <w:color w:val="000000"/>
        </w:rPr>
      </w:pPr>
      <w:r w:rsidRPr="00B02746">
        <w:rPr>
          <w:rFonts w:ascii="Arial" w:hAnsi="Arial" w:cs="Arial"/>
          <w:color w:val="000000"/>
        </w:rPr>
        <w:t>Antisépticos (yodopovidona, alcohol u otro equivalente).</w:t>
      </w:r>
    </w:p>
    <w:p w14:paraId="48C4D831" w14:textId="77777777" w:rsidR="0037527E" w:rsidRPr="00B02746" w:rsidRDefault="0037527E" w:rsidP="0037527E">
      <w:pPr>
        <w:numPr>
          <w:ilvl w:val="1"/>
          <w:numId w:val="222"/>
        </w:numPr>
        <w:spacing w:after="0" w:line="240" w:lineRule="auto"/>
        <w:jc w:val="both"/>
        <w:rPr>
          <w:rFonts w:ascii="Arial" w:hAnsi="Arial" w:cs="Arial"/>
          <w:color w:val="000000"/>
        </w:rPr>
      </w:pPr>
      <w:r w:rsidRPr="00B02746">
        <w:rPr>
          <w:rFonts w:ascii="Arial" w:hAnsi="Arial" w:cs="Arial"/>
          <w:color w:val="000000"/>
        </w:rPr>
        <w:t>Analgésicos básicos.</w:t>
      </w:r>
    </w:p>
    <w:p w14:paraId="42A6B541" w14:textId="77777777" w:rsidR="0037527E" w:rsidRPr="00B02746" w:rsidRDefault="0037527E" w:rsidP="0037527E">
      <w:pPr>
        <w:numPr>
          <w:ilvl w:val="1"/>
          <w:numId w:val="222"/>
        </w:numPr>
        <w:spacing w:after="0" w:line="240" w:lineRule="auto"/>
        <w:jc w:val="both"/>
        <w:rPr>
          <w:rFonts w:ascii="Arial" w:hAnsi="Arial" w:cs="Arial"/>
          <w:color w:val="000000"/>
        </w:rPr>
      </w:pPr>
      <w:r w:rsidRPr="00B02746">
        <w:rPr>
          <w:rFonts w:ascii="Arial" w:hAnsi="Arial" w:cs="Arial"/>
          <w:color w:val="000000"/>
        </w:rPr>
        <w:t>Tijeras, pinzas.</w:t>
      </w:r>
    </w:p>
    <w:p w14:paraId="10845635" w14:textId="77777777" w:rsidR="0037527E" w:rsidRPr="00B02746" w:rsidRDefault="0037527E" w:rsidP="0037527E">
      <w:pPr>
        <w:numPr>
          <w:ilvl w:val="1"/>
          <w:numId w:val="222"/>
        </w:numPr>
        <w:spacing w:after="0" w:line="240" w:lineRule="auto"/>
        <w:jc w:val="both"/>
        <w:rPr>
          <w:rFonts w:ascii="Arial" w:hAnsi="Arial" w:cs="Arial"/>
          <w:color w:val="000000"/>
        </w:rPr>
      </w:pPr>
      <w:r w:rsidRPr="00B02746">
        <w:rPr>
          <w:rFonts w:ascii="Arial" w:hAnsi="Arial" w:cs="Arial"/>
          <w:color w:val="000000"/>
        </w:rPr>
        <w:t>Manual básico de primeros auxilios.</w:t>
      </w:r>
    </w:p>
    <w:p w14:paraId="3FEBEFB1" w14:textId="77777777" w:rsidR="0037527E" w:rsidRPr="00B02746" w:rsidRDefault="0037527E" w:rsidP="0037527E">
      <w:pPr>
        <w:numPr>
          <w:ilvl w:val="0"/>
          <w:numId w:val="222"/>
        </w:numPr>
        <w:spacing w:after="0" w:line="240" w:lineRule="auto"/>
        <w:jc w:val="both"/>
        <w:rPr>
          <w:rFonts w:ascii="Arial" w:hAnsi="Arial" w:cs="Arial"/>
          <w:color w:val="000000"/>
        </w:rPr>
      </w:pPr>
      <w:r w:rsidRPr="00B02746">
        <w:rPr>
          <w:rFonts w:ascii="Arial" w:hAnsi="Arial" w:cs="Arial"/>
          <w:color w:val="000000"/>
        </w:rPr>
        <w:t>Elementos de fijación (tarugos, tornillos, anclajes).</w:t>
      </w:r>
    </w:p>
    <w:p w14:paraId="59573B3B" w14:textId="77777777" w:rsidR="0037527E" w:rsidRPr="00B02746" w:rsidRDefault="0037527E" w:rsidP="0037527E">
      <w:pPr>
        <w:numPr>
          <w:ilvl w:val="0"/>
          <w:numId w:val="222"/>
        </w:numPr>
        <w:spacing w:after="0" w:line="240" w:lineRule="auto"/>
        <w:jc w:val="both"/>
        <w:rPr>
          <w:rFonts w:ascii="Arial" w:hAnsi="Arial" w:cs="Arial"/>
          <w:color w:val="000000"/>
        </w:rPr>
      </w:pPr>
      <w:r w:rsidRPr="00B02746">
        <w:rPr>
          <w:rFonts w:ascii="Arial" w:hAnsi="Arial" w:cs="Arial"/>
          <w:color w:val="000000"/>
        </w:rPr>
        <w:t>Herramientas menores para la instalación.</w:t>
      </w:r>
    </w:p>
    <w:p w14:paraId="02882FC9" w14:textId="77777777" w:rsidR="0037527E" w:rsidRPr="00B02746" w:rsidRDefault="0037527E" w:rsidP="0037527E">
      <w:pPr>
        <w:spacing w:after="0" w:line="240" w:lineRule="auto"/>
        <w:jc w:val="both"/>
        <w:rPr>
          <w:rFonts w:ascii="Arial" w:hAnsi="Arial" w:cs="Arial"/>
          <w:color w:val="000000"/>
        </w:rPr>
      </w:pPr>
    </w:p>
    <w:p w14:paraId="3D9DF455"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PROCEDIMIENTO CONSTRUCTIVO</w:t>
      </w:r>
    </w:p>
    <w:p w14:paraId="6FB33134" w14:textId="77777777" w:rsidR="0037527E" w:rsidRPr="00B02746" w:rsidRDefault="0037527E" w:rsidP="0037527E">
      <w:pPr>
        <w:numPr>
          <w:ilvl w:val="0"/>
          <w:numId w:val="223"/>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de colocación del botiquín.</w:t>
      </w:r>
    </w:p>
    <w:p w14:paraId="48737DF1" w14:textId="77777777" w:rsidR="0037527E" w:rsidRPr="00B02746" w:rsidRDefault="0037527E" w:rsidP="0037527E">
      <w:pPr>
        <w:numPr>
          <w:ilvl w:val="0"/>
          <w:numId w:val="223"/>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instalación.</w:t>
      </w:r>
    </w:p>
    <w:p w14:paraId="11B36FAE" w14:textId="77777777" w:rsidR="0037527E" w:rsidRPr="00B02746" w:rsidRDefault="0037527E" w:rsidP="0037527E">
      <w:pPr>
        <w:numPr>
          <w:ilvl w:val="0"/>
          <w:numId w:val="223"/>
        </w:numPr>
        <w:spacing w:after="0" w:line="240" w:lineRule="auto"/>
        <w:jc w:val="both"/>
        <w:rPr>
          <w:rFonts w:ascii="Arial" w:hAnsi="Arial" w:cs="Arial"/>
          <w:color w:val="000000"/>
        </w:rPr>
      </w:pPr>
      <w:r w:rsidRPr="00B02746">
        <w:rPr>
          <w:rFonts w:ascii="Arial" w:hAnsi="Arial" w:cs="Arial"/>
          <w:b/>
          <w:bCs/>
          <w:color w:val="000000"/>
        </w:rPr>
        <w:t>Instalación del botiquín:</w:t>
      </w:r>
    </w:p>
    <w:p w14:paraId="2BD0139E" w14:textId="77777777" w:rsidR="0037527E" w:rsidRPr="00B02746" w:rsidRDefault="0037527E" w:rsidP="0037527E">
      <w:pPr>
        <w:numPr>
          <w:ilvl w:val="1"/>
          <w:numId w:val="223"/>
        </w:numPr>
        <w:spacing w:after="0" w:line="240" w:lineRule="auto"/>
        <w:jc w:val="both"/>
        <w:rPr>
          <w:rFonts w:ascii="Arial" w:hAnsi="Arial" w:cs="Arial"/>
          <w:color w:val="000000"/>
        </w:rPr>
      </w:pPr>
      <w:r w:rsidRPr="00B02746">
        <w:rPr>
          <w:rFonts w:ascii="Arial" w:hAnsi="Arial" w:cs="Arial"/>
          <w:color w:val="000000"/>
        </w:rPr>
        <w:t>Fijación segura del botiquín al muro o colocación en el punto indicado.</w:t>
      </w:r>
    </w:p>
    <w:p w14:paraId="688D7115" w14:textId="77777777" w:rsidR="0037527E" w:rsidRPr="00B02746" w:rsidRDefault="0037527E" w:rsidP="0037527E">
      <w:pPr>
        <w:numPr>
          <w:ilvl w:val="1"/>
          <w:numId w:val="223"/>
        </w:numPr>
        <w:spacing w:after="0" w:line="240" w:lineRule="auto"/>
        <w:jc w:val="both"/>
        <w:rPr>
          <w:rFonts w:ascii="Arial" w:hAnsi="Arial" w:cs="Arial"/>
          <w:color w:val="000000"/>
        </w:rPr>
      </w:pPr>
      <w:r w:rsidRPr="00B02746">
        <w:rPr>
          <w:rFonts w:ascii="Arial" w:hAnsi="Arial" w:cs="Arial"/>
          <w:color w:val="000000"/>
        </w:rPr>
        <w:t>Verificación de fácil acceso y visibilidad.</w:t>
      </w:r>
    </w:p>
    <w:p w14:paraId="153826EC" w14:textId="77777777" w:rsidR="0037527E" w:rsidRPr="00B02746" w:rsidRDefault="0037527E" w:rsidP="0037527E">
      <w:pPr>
        <w:numPr>
          <w:ilvl w:val="0"/>
          <w:numId w:val="223"/>
        </w:numPr>
        <w:spacing w:after="0" w:line="240" w:lineRule="auto"/>
        <w:jc w:val="both"/>
        <w:rPr>
          <w:rFonts w:ascii="Arial" w:hAnsi="Arial" w:cs="Arial"/>
          <w:color w:val="000000"/>
        </w:rPr>
      </w:pPr>
      <w:r w:rsidRPr="00B02746">
        <w:rPr>
          <w:rFonts w:ascii="Arial" w:hAnsi="Arial" w:cs="Arial"/>
          <w:b/>
          <w:bCs/>
          <w:color w:val="000000"/>
        </w:rPr>
        <w:t>Equipamiento:</w:t>
      </w:r>
    </w:p>
    <w:p w14:paraId="2639DB9E" w14:textId="77777777" w:rsidR="0037527E" w:rsidRPr="00B02746" w:rsidRDefault="0037527E" w:rsidP="0037527E">
      <w:pPr>
        <w:numPr>
          <w:ilvl w:val="1"/>
          <w:numId w:val="223"/>
        </w:numPr>
        <w:spacing w:after="0" w:line="240" w:lineRule="auto"/>
        <w:jc w:val="both"/>
        <w:rPr>
          <w:rFonts w:ascii="Arial" w:hAnsi="Arial" w:cs="Arial"/>
          <w:color w:val="000000"/>
        </w:rPr>
      </w:pPr>
      <w:r w:rsidRPr="00B02746">
        <w:rPr>
          <w:rFonts w:ascii="Arial" w:hAnsi="Arial" w:cs="Arial"/>
          <w:color w:val="000000"/>
        </w:rPr>
        <w:t>Colocación ordenada de medicamentos e insumos.</w:t>
      </w:r>
    </w:p>
    <w:p w14:paraId="14AAF280" w14:textId="77777777" w:rsidR="0037527E" w:rsidRPr="00B02746" w:rsidRDefault="0037527E" w:rsidP="0037527E">
      <w:pPr>
        <w:numPr>
          <w:ilvl w:val="1"/>
          <w:numId w:val="223"/>
        </w:numPr>
        <w:spacing w:after="0" w:line="240" w:lineRule="auto"/>
        <w:jc w:val="both"/>
        <w:rPr>
          <w:rFonts w:ascii="Arial" w:hAnsi="Arial" w:cs="Arial"/>
          <w:color w:val="000000"/>
        </w:rPr>
      </w:pPr>
      <w:r w:rsidRPr="00B02746">
        <w:rPr>
          <w:rFonts w:ascii="Arial" w:hAnsi="Arial" w:cs="Arial"/>
          <w:color w:val="000000"/>
        </w:rPr>
        <w:t>Verificación de fechas de vencimiento y estado de los productos.</w:t>
      </w:r>
    </w:p>
    <w:p w14:paraId="7D25D184" w14:textId="77777777" w:rsidR="0037527E" w:rsidRPr="00B02746" w:rsidRDefault="0037527E" w:rsidP="0037527E">
      <w:pPr>
        <w:numPr>
          <w:ilvl w:val="0"/>
          <w:numId w:val="223"/>
        </w:numPr>
        <w:spacing w:after="0" w:line="240" w:lineRule="auto"/>
        <w:jc w:val="both"/>
        <w:rPr>
          <w:rFonts w:ascii="Arial" w:hAnsi="Arial" w:cs="Arial"/>
          <w:color w:val="000000"/>
        </w:rPr>
      </w:pPr>
      <w:r w:rsidRPr="00B02746">
        <w:rPr>
          <w:rFonts w:ascii="Arial" w:hAnsi="Arial" w:cs="Arial"/>
          <w:b/>
          <w:bCs/>
          <w:color w:val="000000"/>
        </w:rPr>
        <w:t>Verificación final:</w:t>
      </w:r>
    </w:p>
    <w:p w14:paraId="2EE3BDEC" w14:textId="77777777" w:rsidR="0037527E" w:rsidRPr="00B02746" w:rsidRDefault="0037527E" w:rsidP="0037527E">
      <w:pPr>
        <w:numPr>
          <w:ilvl w:val="1"/>
          <w:numId w:val="223"/>
        </w:numPr>
        <w:spacing w:after="0" w:line="240" w:lineRule="auto"/>
        <w:jc w:val="both"/>
        <w:rPr>
          <w:rFonts w:ascii="Arial" w:hAnsi="Arial" w:cs="Arial"/>
          <w:color w:val="000000"/>
        </w:rPr>
      </w:pPr>
      <w:r w:rsidRPr="00B02746">
        <w:rPr>
          <w:rFonts w:ascii="Arial" w:hAnsi="Arial" w:cs="Arial"/>
          <w:color w:val="000000"/>
        </w:rPr>
        <w:t>Revisión de rotulación, accesibilidad y contenido completo.</w:t>
      </w:r>
    </w:p>
    <w:p w14:paraId="71F9E212" w14:textId="77777777" w:rsidR="0037527E" w:rsidRPr="00B02746" w:rsidRDefault="0037527E" w:rsidP="0037527E">
      <w:pPr>
        <w:spacing w:after="0" w:line="240" w:lineRule="auto"/>
        <w:jc w:val="both"/>
        <w:rPr>
          <w:rFonts w:ascii="Arial" w:hAnsi="Arial" w:cs="Arial"/>
          <w:color w:val="000000"/>
        </w:rPr>
      </w:pPr>
    </w:p>
    <w:p w14:paraId="1A62B67E"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57FFAD41" w14:textId="77777777" w:rsidR="0037527E" w:rsidRPr="00B02746" w:rsidRDefault="0037527E" w:rsidP="0037527E">
      <w:pPr>
        <w:numPr>
          <w:ilvl w:val="0"/>
          <w:numId w:val="224"/>
        </w:numPr>
        <w:spacing w:after="0" w:line="240" w:lineRule="auto"/>
        <w:jc w:val="both"/>
        <w:rPr>
          <w:rFonts w:ascii="Arial" w:hAnsi="Arial" w:cs="Arial"/>
          <w:color w:val="000000"/>
        </w:rPr>
      </w:pPr>
      <w:r w:rsidRPr="00B02746">
        <w:rPr>
          <w:rFonts w:ascii="Arial" w:hAnsi="Arial" w:cs="Arial"/>
          <w:color w:val="000000"/>
        </w:rPr>
        <w:t>Verificación de integridad del botiquín y correcta instalación.</w:t>
      </w:r>
    </w:p>
    <w:p w14:paraId="06A67A46" w14:textId="77777777" w:rsidR="0037527E" w:rsidRPr="00B02746" w:rsidRDefault="0037527E" w:rsidP="0037527E">
      <w:pPr>
        <w:numPr>
          <w:ilvl w:val="0"/>
          <w:numId w:val="224"/>
        </w:numPr>
        <w:spacing w:after="0" w:line="240" w:lineRule="auto"/>
        <w:jc w:val="both"/>
        <w:rPr>
          <w:rFonts w:ascii="Arial" w:hAnsi="Arial" w:cs="Arial"/>
          <w:color w:val="000000"/>
        </w:rPr>
      </w:pPr>
      <w:r w:rsidRPr="00B02746">
        <w:rPr>
          <w:rFonts w:ascii="Arial" w:hAnsi="Arial" w:cs="Arial"/>
          <w:color w:val="000000"/>
        </w:rPr>
        <w:t>Revisión del contenido completo y vigente (sin productos vencidos).</w:t>
      </w:r>
    </w:p>
    <w:p w14:paraId="3BAD72DF" w14:textId="77777777" w:rsidR="0037527E" w:rsidRPr="00B02746" w:rsidRDefault="0037527E" w:rsidP="0037527E">
      <w:pPr>
        <w:numPr>
          <w:ilvl w:val="0"/>
          <w:numId w:val="224"/>
        </w:numPr>
        <w:spacing w:after="0" w:line="240" w:lineRule="auto"/>
        <w:jc w:val="both"/>
        <w:rPr>
          <w:rFonts w:ascii="Arial" w:hAnsi="Arial" w:cs="Arial"/>
          <w:color w:val="000000"/>
        </w:rPr>
      </w:pPr>
      <w:r w:rsidRPr="00B02746">
        <w:rPr>
          <w:rFonts w:ascii="Arial" w:hAnsi="Arial" w:cs="Arial"/>
          <w:color w:val="000000"/>
        </w:rPr>
        <w:t>Confirmación de correcta rotulación y accesibilidad.</w:t>
      </w:r>
    </w:p>
    <w:p w14:paraId="081CABA2" w14:textId="77777777" w:rsidR="0037527E" w:rsidRPr="00B02746" w:rsidRDefault="0037527E" w:rsidP="0037527E">
      <w:pPr>
        <w:numPr>
          <w:ilvl w:val="0"/>
          <w:numId w:val="224"/>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4EF1186D" w14:textId="77777777" w:rsidR="0037527E" w:rsidRPr="00B02746" w:rsidRDefault="0037527E" w:rsidP="0037527E">
      <w:pPr>
        <w:spacing w:after="0" w:line="240" w:lineRule="auto"/>
        <w:jc w:val="both"/>
        <w:rPr>
          <w:rFonts w:ascii="Arial" w:hAnsi="Arial" w:cs="Arial"/>
          <w:color w:val="000000"/>
        </w:rPr>
      </w:pPr>
    </w:p>
    <w:p w14:paraId="1242FEBE"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2F337D24" w14:textId="77777777" w:rsidR="0037527E" w:rsidRPr="00B02746" w:rsidRDefault="0037527E" w:rsidP="0037527E">
      <w:pPr>
        <w:numPr>
          <w:ilvl w:val="0"/>
          <w:numId w:val="225"/>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botiquín suministrado, instalado y completamente equipado, aceptado por la Supervisión.</w:t>
      </w:r>
    </w:p>
    <w:p w14:paraId="655497CE" w14:textId="77777777" w:rsidR="0037527E" w:rsidRPr="00B02746" w:rsidRDefault="0037527E" w:rsidP="0037527E">
      <w:pPr>
        <w:numPr>
          <w:ilvl w:val="0"/>
          <w:numId w:val="225"/>
        </w:numPr>
        <w:spacing w:after="0" w:line="240" w:lineRule="auto"/>
        <w:jc w:val="both"/>
        <w:rPr>
          <w:rFonts w:ascii="Arial" w:hAnsi="Arial" w:cs="Arial"/>
          <w:color w:val="000000"/>
        </w:rPr>
      </w:pPr>
      <w:r w:rsidRPr="00B02746">
        <w:rPr>
          <w:rFonts w:ascii="Arial" w:hAnsi="Arial" w:cs="Arial"/>
          <w:color w:val="000000"/>
        </w:rPr>
        <w:t>No se considerarán botiquines incompletos o sin conformidad.</w:t>
      </w:r>
    </w:p>
    <w:p w14:paraId="7950AFD8" w14:textId="77777777" w:rsidR="0037527E" w:rsidRPr="00B02746" w:rsidRDefault="0037527E" w:rsidP="0037527E">
      <w:pPr>
        <w:spacing w:after="0" w:line="240" w:lineRule="auto"/>
        <w:jc w:val="both"/>
        <w:rPr>
          <w:rFonts w:ascii="Arial" w:hAnsi="Arial" w:cs="Arial"/>
          <w:color w:val="000000"/>
        </w:rPr>
      </w:pPr>
    </w:p>
    <w:p w14:paraId="2776F4E5" w14:textId="77777777" w:rsidR="0037527E" w:rsidRPr="00B02746" w:rsidRDefault="0037527E" w:rsidP="0037527E">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199DBFBF" w14:textId="77777777" w:rsidR="0037527E" w:rsidRPr="00B02746" w:rsidRDefault="0037527E" w:rsidP="0037527E">
      <w:pPr>
        <w:numPr>
          <w:ilvl w:val="0"/>
          <w:numId w:val="226"/>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53D1D1F6" w14:textId="77777777" w:rsidR="0037527E" w:rsidRPr="00B02746" w:rsidRDefault="0037527E" w:rsidP="0037527E">
      <w:pPr>
        <w:numPr>
          <w:ilvl w:val="0"/>
          <w:numId w:val="226"/>
        </w:numPr>
        <w:spacing w:after="0" w:line="240" w:lineRule="auto"/>
        <w:jc w:val="both"/>
        <w:rPr>
          <w:rFonts w:ascii="Arial" w:hAnsi="Arial" w:cs="Arial"/>
          <w:color w:val="000000"/>
        </w:rPr>
      </w:pPr>
      <w:r w:rsidRPr="00B02746">
        <w:rPr>
          <w:rFonts w:ascii="Arial" w:hAnsi="Arial" w:cs="Arial"/>
          <w:color w:val="000000"/>
        </w:rPr>
        <w:t>El precio incluye: suministro del botiquín, medicamentos, insumos, materiales de fijación, mano de obra, herramientas, transporte e instalación completa.</w:t>
      </w:r>
    </w:p>
    <w:p w14:paraId="3370A076" w14:textId="77777777" w:rsidR="0037527E" w:rsidRPr="00B02746" w:rsidRDefault="0037527E" w:rsidP="0037527E">
      <w:pPr>
        <w:numPr>
          <w:ilvl w:val="0"/>
          <w:numId w:val="226"/>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02C89D65" w14:textId="77777777" w:rsidR="0037527E" w:rsidRPr="00B02746" w:rsidRDefault="0037527E" w:rsidP="0037527E">
      <w:pPr>
        <w:spacing w:after="0" w:line="240" w:lineRule="auto"/>
        <w:jc w:val="both"/>
        <w:rPr>
          <w:rFonts w:ascii="Arial" w:hAnsi="Arial" w:cs="Arial"/>
          <w:color w:val="000000"/>
        </w:rPr>
      </w:pPr>
    </w:p>
    <w:p w14:paraId="654AECF4" w14:textId="77777777" w:rsidR="0037527E" w:rsidRPr="00541CAC" w:rsidRDefault="0037527E" w:rsidP="0037527E">
      <w:pPr>
        <w:pStyle w:val="Prrafodelista"/>
        <w:numPr>
          <w:ilvl w:val="2"/>
          <w:numId w:val="84"/>
        </w:numPr>
        <w:spacing w:line="240" w:lineRule="auto"/>
        <w:jc w:val="both"/>
        <w:rPr>
          <w:rFonts w:ascii="Arial" w:hAnsi="Arial" w:cs="Arial"/>
          <w:b/>
          <w:u w:val="single"/>
        </w:rPr>
      </w:pPr>
      <w:r>
        <w:rPr>
          <w:rFonts w:ascii="Arial" w:hAnsi="Arial" w:cs="Arial"/>
          <w:b/>
          <w:u w:val="single"/>
        </w:rPr>
        <w:t>SEÑALETICA</w:t>
      </w:r>
    </w:p>
    <w:p w14:paraId="06712E81" w14:textId="77777777" w:rsidR="0037527E" w:rsidRPr="00541CAC" w:rsidRDefault="0037527E" w:rsidP="0037527E">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B02746">
        <w:rPr>
          <w:rFonts w:ascii="Arial" w:hAnsi="Arial" w:cs="Arial"/>
          <w:b/>
          <w:bCs/>
          <w:color w:val="000000"/>
        </w:rPr>
        <w:t>AUTOADHESIVO 0.25mX0.35m</w:t>
      </w:r>
    </w:p>
    <w:p w14:paraId="3F11B785" w14:textId="77777777" w:rsidR="0037527E" w:rsidRPr="00541CAC" w:rsidRDefault="0037527E" w:rsidP="0037527E">
      <w:pPr>
        <w:tabs>
          <w:tab w:val="left" w:pos="567"/>
          <w:tab w:val="left" w:pos="1134"/>
        </w:tabs>
        <w:autoSpaceDE w:val="0"/>
        <w:autoSpaceDN w:val="0"/>
        <w:adjustRightInd w:val="0"/>
        <w:spacing w:after="0" w:line="240" w:lineRule="auto"/>
        <w:jc w:val="both"/>
        <w:rPr>
          <w:rFonts w:ascii="Arial" w:hAnsi="Arial" w:cs="Arial"/>
          <w:b/>
          <w:color w:val="000000"/>
        </w:rPr>
      </w:pPr>
    </w:p>
    <w:p w14:paraId="25BA4D0C" w14:textId="77777777" w:rsidR="0037527E" w:rsidRDefault="0037527E" w:rsidP="0037527E">
      <w:pPr>
        <w:spacing w:after="0" w:line="240" w:lineRule="auto"/>
        <w:jc w:val="both"/>
        <w:rPr>
          <w:rFonts w:ascii="Arial" w:hAnsi="Arial" w:cs="Arial"/>
          <w:b/>
          <w:bCs/>
          <w:color w:val="000000"/>
        </w:rPr>
      </w:pPr>
      <w:r w:rsidRPr="00F24C48">
        <w:rPr>
          <w:rFonts w:ascii="Arial" w:hAnsi="Arial" w:cs="Arial"/>
          <w:b/>
          <w:bCs/>
          <w:color w:val="000000"/>
        </w:rPr>
        <w:t>Descripción:</w:t>
      </w:r>
    </w:p>
    <w:p w14:paraId="772A9621" w14:textId="77777777" w:rsidR="0037527E" w:rsidRDefault="0037527E" w:rsidP="0037527E">
      <w:pPr>
        <w:spacing w:after="0" w:line="240" w:lineRule="auto"/>
        <w:jc w:val="both"/>
        <w:rPr>
          <w:rFonts w:ascii="Arial" w:hAnsi="Arial" w:cs="Arial"/>
          <w:color w:val="000000"/>
        </w:rPr>
      </w:pPr>
      <w:r w:rsidRPr="00F24C48">
        <w:rPr>
          <w:rFonts w:ascii="Arial" w:hAnsi="Arial" w:cs="Arial"/>
          <w:color w:val="000000"/>
        </w:rPr>
        <w:t>Comprende el suministro, fabricación e instalación de señal de seguridad informativa, conforme a planos del proyecto y lineamientos de identidad institucional del Poder Judicial. La señal será elaborada sobre tablero rígido y acabada con vinil autoadhesivo de alta resistencia, incorporando textos y pictogramas troquelados, respetando colores, proporciones, radios y tipografías establecidas en los planos y detalles constructivos aprobados.</w:t>
      </w:r>
    </w:p>
    <w:p w14:paraId="37CE68D9" w14:textId="77777777" w:rsidR="0037527E" w:rsidRPr="00F24C48" w:rsidRDefault="0037527E" w:rsidP="0037527E">
      <w:pPr>
        <w:spacing w:after="0" w:line="240" w:lineRule="auto"/>
        <w:jc w:val="both"/>
        <w:rPr>
          <w:rFonts w:ascii="Arial" w:hAnsi="Arial" w:cs="Arial"/>
          <w:color w:val="000000"/>
        </w:rPr>
      </w:pPr>
    </w:p>
    <w:p w14:paraId="0499263A"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Materiales y fabricación:</w:t>
      </w:r>
    </w:p>
    <w:p w14:paraId="025C26F0" w14:textId="77777777" w:rsidR="0037527E" w:rsidRPr="00F24C48" w:rsidRDefault="0037527E" w:rsidP="0037527E">
      <w:pPr>
        <w:numPr>
          <w:ilvl w:val="0"/>
          <w:numId w:val="227"/>
        </w:numPr>
        <w:spacing w:after="0" w:line="240" w:lineRule="auto"/>
        <w:jc w:val="both"/>
        <w:rPr>
          <w:rFonts w:ascii="Arial" w:hAnsi="Arial" w:cs="Arial"/>
          <w:color w:val="000000"/>
        </w:rPr>
      </w:pPr>
      <w:r w:rsidRPr="00F24C48">
        <w:rPr>
          <w:rFonts w:ascii="Arial" w:hAnsi="Arial" w:cs="Arial"/>
          <w:color w:val="000000"/>
        </w:rPr>
        <w:t xml:space="preserve">Tablero base de </w:t>
      </w:r>
      <w:r w:rsidRPr="00F24C48">
        <w:rPr>
          <w:rFonts w:ascii="Arial" w:hAnsi="Arial" w:cs="Arial"/>
          <w:b/>
          <w:bCs/>
          <w:color w:val="000000"/>
        </w:rPr>
        <w:t>PVC rígido / aluminio compuesto / MDF sellado</w:t>
      </w:r>
      <w:r w:rsidRPr="00F24C48">
        <w:rPr>
          <w:rFonts w:ascii="Arial" w:hAnsi="Arial" w:cs="Arial"/>
          <w:color w:val="000000"/>
        </w:rPr>
        <w:t>, según detalle del plano, de superficie lisa y bordes curvos con radios conforme a diseño.</w:t>
      </w:r>
    </w:p>
    <w:p w14:paraId="244E6A94" w14:textId="77777777" w:rsidR="0037527E" w:rsidRPr="00F24C48" w:rsidRDefault="0037527E" w:rsidP="0037527E">
      <w:pPr>
        <w:numPr>
          <w:ilvl w:val="0"/>
          <w:numId w:val="227"/>
        </w:numPr>
        <w:spacing w:after="0" w:line="240" w:lineRule="auto"/>
        <w:jc w:val="both"/>
        <w:rPr>
          <w:rFonts w:ascii="Arial" w:hAnsi="Arial" w:cs="Arial"/>
          <w:color w:val="000000"/>
        </w:rPr>
      </w:pPr>
      <w:r w:rsidRPr="00F24C48">
        <w:rPr>
          <w:rFonts w:ascii="Arial" w:hAnsi="Arial" w:cs="Arial"/>
          <w:color w:val="000000"/>
        </w:rPr>
        <w:t xml:space="preserve">Revestimiento con </w:t>
      </w:r>
      <w:r w:rsidRPr="00F24C48">
        <w:rPr>
          <w:rFonts w:ascii="Arial" w:hAnsi="Arial" w:cs="Arial"/>
          <w:b/>
          <w:bCs/>
          <w:color w:val="000000"/>
        </w:rPr>
        <w:t>vinil autoadhesivo de alta adherencia</w:t>
      </w:r>
      <w:r w:rsidRPr="00F24C48">
        <w:rPr>
          <w:rFonts w:ascii="Arial" w:hAnsi="Arial" w:cs="Arial"/>
          <w:color w:val="000000"/>
        </w:rPr>
        <w:t>, aplicado en caliente y sin burbujas, con los siguientes colores institucionales:</w:t>
      </w:r>
    </w:p>
    <w:p w14:paraId="6F5B7BBE" w14:textId="77777777" w:rsidR="0037527E" w:rsidRPr="00F24C48" w:rsidRDefault="0037527E" w:rsidP="0037527E">
      <w:pPr>
        <w:numPr>
          <w:ilvl w:val="1"/>
          <w:numId w:val="227"/>
        </w:numPr>
        <w:spacing w:after="0" w:line="240" w:lineRule="auto"/>
        <w:jc w:val="both"/>
        <w:rPr>
          <w:rFonts w:ascii="Arial" w:hAnsi="Arial" w:cs="Arial"/>
          <w:color w:val="000000"/>
        </w:rPr>
      </w:pPr>
      <w:r w:rsidRPr="00F24C48">
        <w:rPr>
          <w:rFonts w:ascii="Arial" w:hAnsi="Arial" w:cs="Arial"/>
          <w:b/>
          <w:bCs/>
          <w:color w:val="000000"/>
        </w:rPr>
        <w:lastRenderedPageBreak/>
        <w:t>Color Marfil:</w:t>
      </w:r>
      <w:r w:rsidRPr="00F24C48">
        <w:rPr>
          <w:rFonts w:ascii="Arial" w:hAnsi="Arial" w:cs="Arial"/>
          <w:color w:val="000000"/>
        </w:rPr>
        <w:t xml:space="preserve"> fondo general.</w:t>
      </w:r>
    </w:p>
    <w:p w14:paraId="23A71FE9" w14:textId="77777777" w:rsidR="0037527E" w:rsidRPr="00F24C48" w:rsidRDefault="0037527E" w:rsidP="0037527E">
      <w:pPr>
        <w:numPr>
          <w:ilvl w:val="1"/>
          <w:numId w:val="227"/>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5D7FF919" w14:textId="77777777" w:rsidR="0037527E" w:rsidRPr="00F24C48" w:rsidRDefault="0037527E" w:rsidP="0037527E">
      <w:pPr>
        <w:numPr>
          <w:ilvl w:val="1"/>
          <w:numId w:val="227"/>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11840A8D" w14:textId="77777777" w:rsidR="0037527E" w:rsidRPr="00F24C48" w:rsidRDefault="0037527E" w:rsidP="0037527E">
      <w:pPr>
        <w:numPr>
          <w:ilvl w:val="1"/>
          <w:numId w:val="227"/>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 según corresponda.</w:t>
      </w:r>
    </w:p>
    <w:p w14:paraId="11958E3B" w14:textId="77777777" w:rsidR="0037527E" w:rsidRPr="00F24C48" w:rsidRDefault="0037527E" w:rsidP="0037527E">
      <w:pPr>
        <w:numPr>
          <w:ilvl w:val="0"/>
          <w:numId w:val="227"/>
        </w:numPr>
        <w:spacing w:after="0" w:line="240" w:lineRule="auto"/>
        <w:jc w:val="both"/>
        <w:rPr>
          <w:rFonts w:ascii="Arial" w:hAnsi="Arial" w:cs="Arial"/>
          <w:color w:val="000000"/>
        </w:rPr>
      </w:pPr>
      <w:r w:rsidRPr="00F24C48">
        <w:rPr>
          <w:rFonts w:ascii="Arial" w:hAnsi="Arial" w:cs="Arial"/>
          <w:color w:val="000000"/>
        </w:rPr>
        <w:t xml:space="preserve">Textos y símbolos elaborados en </w:t>
      </w:r>
      <w:r w:rsidRPr="00F24C48">
        <w:rPr>
          <w:rFonts w:ascii="Arial" w:hAnsi="Arial" w:cs="Arial"/>
          <w:b/>
          <w:bCs/>
          <w:color w:val="000000"/>
        </w:rPr>
        <w:t>vinil autoadhesivo troquelado</w:t>
      </w:r>
      <w:r w:rsidRPr="00F24C48">
        <w:rPr>
          <w:rFonts w:ascii="Arial" w:hAnsi="Arial" w:cs="Arial"/>
          <w:color w:val="000000"/>
        </w:rPr>
        <w:t>, respetando alturas normativas y proporciones indicadas en planos (h ≈ 0.023 m y h ≈ 0.009 m, según aplicación).</w:t>
      </w:r>
    </w:p>
    <w:p w14:paraId="317E1A18" w14:textId="77777777" w:rsidR="0037527E" w:rsidRPr="00F24C48" w:rsidRDefault="0037527E" w:rsidP="0037527E">
      <w:pPr>
        <w:numPr>
          <w:ilvl w:val="0"/>
          <w:numId w:val="227"/>
        </w:numPr>
        <w:spacing w:after="0" w:line="240" w:lineRule="auto"/>
        <w:jc w:val="both"/>
        <w:rPr>
          <w:rFonts w:ascii="Arial" w:hAnsi="Arial" w:cs="Arial"/>
          <w:color w:val="000000"/>
        </w:rPr>
      </w:pPr>
      <w:r w:rsidRPr="00F24C48">
        <w:rPr>
          <w:rFonts w:ascii="Arial" w:hAnsi="Arial" w:cs="Arial"/>
          <w:color w:val="000000"/>
        </w:rPr>
        <w:t>Acabado uniforme, resistente a la humedad, limpieza frecuente y desgaste por uso.</w:t>
      </w:r>
    </w:p>
    <w:p w14:paraId="4DBBC816" w14:textId="77777777" w:rsidR="0037527E" w:rsidRDefault="0037527E" w:rsidP="0037527E">
      <w:pPr>
        <w:spacing w:after="0" w:line="240" w:lineRule="auto"/>
        <w:jc w:val="both"/>
        <w:rPr>
          <w:rFonts w:ascii="Arial" w:hAnsi="Arial" w:cs="Arial"/>
          <w:b/>
          <w:bCs/>
          <w:color w:val="000000"/>
        </w:rPr>
      </w:pPr>
    </w:p>
    <w:p w14:paraId="37F7C4C4"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Dimensiones:</w:t>
      </w:r>
    </w:p>
    <w:p w14:paraId="374465B3" w14:textId="77777777" w:rsidR="0037527E" w:rsidRPr="00F24C48" w:rsidRDefault="0037527E" w:rsidP="0037527E">
      <w:pPr>
        <w:numPr>
          <w:ilvl w:val="0"/>
          <w:numId w:val="228"/>
        </w:numPr>
        <w:spacing w:after="0" w:line="240" w:lineRule="auto"/>
        <w:jc w:val="both"/>
        <w:rPr>
          <w:rFonts w:ascii="Arial" w:hAnsi="Arial" w:cs="Arial"/>
          <w:color w:val="000000"/>
        </w:rPr>
      </w:pPr>
      <w:r w:rsidRPr="00F24C48">
        <w:rPr>
          <w:rFonts w:ascii="Arial" w:hAnsi="Arial" w:cs="Arial"/>
          <w:color w:val="000000"/>
        </w:rPr>
        <w:t xml:space="preserve">Medidas finales: </w:t>
      </w:r>
      <w:r w:rsidRPr="00F24C48">
        <w:rPr>
          <w:rFonts w:ascii="Arial" w:hAnsi="Arial" w:cs="Arial"/>
          <w:b/>
          <w:bCs/>
          <w:color w:val="000000"/>
        </w:rPr>
        <w:t>0.25 m × 0.35 m</w:t>
      </w:r>
      <w:r w:rsidRPr="00F24C48">
        <w:rPr>
          <w:rFonts w:ascii="Arial" w:hAnsi="Arial" w:cs="Arial"/>
          <w:color w:val="000000"/>
        </w:rPr>
        <w:t>, con tolerancias mínimas.</w:t>
      </w:r>
    </w:p>
    <w:p w14:paraId="55FE5D57" w14:textId="77777777" w:rsidR="0037527E" w:rsidRPr="00F24C48" w:rsidRDefault="0037527E" w:rsidP="0037527E">
      <w:pPr>
        <w:numPr>
          <w:ilvl w:val="0"/>
          <w:numId w:val="228"/>
        </w:numPr>
        <w:spacing w:after="0" w:line="240" w:lineRule="auto"/>
        <w:jc w:val="both"/>
        <w:rPr>
          <w:rFonts w:ascii="Arial" w:hAnsi="Arial" w:cs="Arial"/>
          <w:color w:val="000000"/>
        </w:rPr>
      </w:pPr>
      <w:r w:rsidRPr="00F24C48">
        <w:rPr>
          <w:rFonts w:ascii="Arial" w:hAnsi="Arial" w:cs="Arial"/>
          <w:color w:val="000000"/>
        </w:rPr>
        <w:t>Bordes curvos y radios ejecutados conforme a lámina de detalle.</w:t>
      </w:r>
    </w:p>
    <w:p w14:paraId="1A4FC03A" w14:textId="77777777" w:rsidR="0037527E" w:rsidRDefault="0037527E" w:rsidP="0037527E">
      <w:pPr>
        <w:spacing w:after="0" w:line="240" w:lineRule="auto"/>
        <w:jc w:val="both"/>
        <w:rPr>
          <w:rFonts w:ascii="Arial" w:hAnsi="Arial" w:cs="Arial"/>
          <w:b/>
          <w:bCs/>
          <w:color w:val="000000"/>
        </w:rPr>
      </w:pPr>
    </w:p>
    <w:p w14:paraId="008E40F3"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Sistema de fijación:</w:t>
      </w:r>
    </w:p>
    <w:p w14:paraId="6C5E4F84" w14:textId="77777777" w:rsidR="0037527E" w:rsidRPr="00F24C48" w:rsidRDefault="0037527E" w:rsidP="0037527E">
      <w:pPr>
        <w:numPr>
          <w:ilvl w:val="0"/>
          <w:numId w:val="229"/>
        </w:numPr>
        <w:spacing w:after="0" w:line="240" w:lineRule="auto"/>
        <w:jc w:val="both"/>
        <w:rPr>
          <w:rFonts w:ascii="Arial" w:hAnsi="Arial" w:cs="Arial"/>
          <w:color w:val="000000"/>
        </w:rPr>
      </w:pPr>
      <w:r w:rsidRPr="00F24C48">
        <w:rPr>
          <w:rFonts w:ascii="Arial" w:hAnsi="Arial" w:cs="Arial"/>
          <w:color w:val="000000"/>
        </w:rPr>
        <w:t xml:space="preserve">Instalación directa al paramento mediante </w:t>
      </w:r>
      <w:r w:rsidRPr="00F24C48">
        <w:rPr>
          <w:rFonts w:ascii="Arial" w:hAnsi="Arial" w:cs="Arial"/>
          <w:b/>
          <w:bCs/>
          <w:color w:val="000000"/>
        </w:rPr>
        <w:t>adhesivo industrial de alta resistencia y/o tornillería oculta</w:t>
      </w:r>
      <w:r w:rsidRPr="00F24C48">
        <w:rPr>
          <w:rFonts w:ascii="Arial" w:hAnsi="Arial" w:cs="Arial"/>
          <w:color w:val="000000"/>
        </w:rPr>
        <w:t>, garantizando correcta nivelación, alineamiento y firmeza.</w:t>
      </w:r>
    </w:p>
    <w:p w14:paraId="791D5F5B" w14:textId="77777777" w:rsidR="0037527E" w:rsidRPr="00F24C48" w:rsidRDefault="0037527E" w:rsidP="0037527E">
      <w:pPr>
        <w:numPr>
          <w:ilvl w:val="0"/>
          <w:numId w:val="229"/>
        </w:numPr>
        <w:spacing w:after="0" w:line="240" w:lineRule="auto"/>
        <w:jc w:val="both"/>
        <w:rPr>
          <w:rFonts w:ascii="Arial" w:hAnsi="Arial" w:cs="Arial"/>
          <w:color w:val="000000"/>
        </w:rPr>
      </w:pPr>
      <w:r w:rsidRPr="00F24C48">
        <w:rPr>
          <w:rFonts w:ascii="Arial" w:hAnsi="Arial" w:cs="Arial"/>
          <w:color w:val="000000"/>
        </w:rPr>
        <w:t>No se admiten fijaciones visibles fuera de lo indicado en planos.</w:t>
      </w:r>
    </w:p>
    <w:p w14:paraId="76E01AB8" w14:textId="77777777" w:rsidR="0037527E" w:rsidRDefault="0037527E" w:rsidP="0037527E">
      <w:pPr>
        <w:spacing w:after="0" w:line="240" w:lineRule="auto"/>
        <w:jc w:val="both"/>
        <w:rPr>
          <w:rFonts w:ascii="Arial" w:hAnsi="Arial" w:cs="Arial"/>
          <w:b/>
          <w:bCs/>
          <w:color w:val="000000"/>
        </w:rPr>
      </w:pPr>
    </w:p>
    <w:p w14:paraId="0E6DFE02"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Control de calidad:</w:t>
      </w:r>
    </w:p>
    <w:p w14:paraId="2CB63B44" w14:textId="77777777" w:rsidR="0037527E" w:rsidRPr="00F24C48" w:rsidRDefault="0037527E" w:rsidP="0037527E">
      <w:pPr>
        <w:numPr>
          <w:ilvl w:val="0"/>
          <w:numId w:val="230"/>
        </w:numPr>
        <w:spacing w:after="0" w:line="240" w:lineRule="auto"/>
        <w:jc w:val="both"/>
        <w:rPr>
          <w:rFonts w:ascii="Arial" w:hAnsi="Arial" w:cs="Arial"/>
          <w:color w:val="000000"/>
        </w:rPr>
      </w:pPr>
      <w:r w:rsidRPr="00F24C48">
        <w:rPr>
          <w:rFonts w:ascii="Arial" w:hAnsi="Arial" w:cs="Arial"/>
          <w:color w:val="000000"/>
        </w:rPr>
        <w:t>La señal deberá presentar correcta legibilidad, contraste cromático adecuado y alineación precisa.</w:t>
      </w:r>
    </w:p>
    <w:p w14:paraId="660C5D71" w14:textId="77777777" w:rsidR="0037527E" w:rsidRPr="00F24C48" w:rsidRDefault="0037527E" w:rsidP="0037527E">
      <w:pPr>
        <w:numPr>
          <w:ilvl w:val="0"/>
          <w:numId w:val="230"/>
        </w:numPr>
        <w:spacing w:after="0" w:line="240" w:lineRule="auto"/>
        <w:jc w:val="both"/>
        <w:rPr>
          <w:rFonts w:ascii="Arial" w:hAnsi="Arial" w:cs="Arial"/>
          <w:color w:val="000000"/>
        </w:rPr>
      </w:pPr>
      <w:r w:rsidRPr="00F24C48">
        <w:rPr>
          <w:rFonts w:ascii="Arial" w:hAnsi="Arial" w:cs="Arial"/>
          <w:color w:val="000000"/>
        </w:rPr>
        <w:t>Colores estrictamente conforme a identidad visual del Poder Judicial.</w:t>
      </w:r>
    </w:p>
    <w:p w14:paraId="0369ABAB" w14:textId="77777777" w:rsidR="0037527E" w:rsidRPr="00F24C48" w:rsidRDefault="0037527E" w:rsidP="0037527E">
      <w:pPr>
        <w:numPr>
          <w:ilvl w:val="0"/>
          <w:numId w:val="230"/>
        </w:numPr>
        <w:spacing w:after="0" w:line="240" w:lineRule="auto"/>
        <w:jc w:val="both"/>
        <w:rPr>
          <w:rFonts w:ascii="Arial" w:hAnsi="Arial" w:cs="Arial"/>
          <w:color w:val="000000"/>
        </w:rPr>
      </w:pPr>
      <w:r w:rsidRPr="00F24C48">
        <w:rPr>
          <w:rFonts w:ascii="Arial" w:hAnsi="Arial" w:cs="Arial"/>
          <w:color w:val="000000"/>
        </w:rPr>
        <w:t>Instalación final aprobada por la supervisión.</w:t>
      </w:r>
    </w:p>
    <w:p w14:paraId="07EB7D04" w14:textId="77777777" w:rsidR="0037527E" w:rsidRDefault="0037527E" w:rsidP="0037527E">
      <w:pPr>
        <w:spacing w:after="0" w:line="240" w:lineRule="auto"/>
        <w:jc w:val="both"/>
        <w:rPr>
          <w:rFonts w:ascii="Arial" w:hAnsi="Arial" w:cs="Arial"/>
          <w:b/>
          <w:bCs/>
          <w:color w:val="000000"/>
        </w:rPr>
      </w:pPr>
    </w:p>
    <w:p w14:paraId="7027B746"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Unidad de medida:</w:t>
      </w:r>
    </w:p>
    <w:p w14:paraId="3EAEFACE" w14:textId="77777777" w:rsidR="0037527E" w:rsidRPr="00F24C48" w:rsidRDefault="0037527E" w:rsidP="0037527E">
      <w:pPr>
        <w:numPr>
          <w:ilvl w:val="0"/>
          <w:numId w:val="231"/>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59D88CC6" w14:textId="77777777" w:rsidR="0037527E" w:rsidRDefault="0037527E" w:rsidP="0037527E">
      <w:pPr>
        <w:spacing w:after="0" w:line="240" w:lineRule="auto"/>
        <w:jc w:val="both"/>
        <w:rPr>
          <w:rFonts w:ascii="Arial" w:hAnsi="Arial" w:cs="Arial"/>
          <w:b/>
          <w:bCs/>
          <w:color w:val="000000"/>
        </w:rPr>
      </w:pPr>
    </w:p>
    <w:p w14:paraId="639D5CE6"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Forma de pago:</w:t>
      </w:r>
    </w:p>
    <w:p w14:paraId="2701BCA5" w14:textId="77777777" w:rsidR="0037527E" w:rsidRPr="00F24C48" w:rsidRDefault="0037527E" w:rsidP="0037527E">
      <w:pPr>
        <w:numPr>
          <w:ilvl w:val="0"/>
          <w:numId w:val="232"/>
        </w:numPr>
        <w:spacing w:after="0" w:line="240" w:lineRule="auto"/>
        <w:jc w:val="both"/>
        <w:rPr>
          <w:rFonts w:ascii="Arial" w:hAnsi="Arial" w:cs="Arial"/>
          <w:color w:val="000000"/>
        </w:rPr>
      </w:pPr>
      <w:r w:rsidRPr="00F24C48">
        <w:rPr>
          <w:rFonts w:ascii="Arial" w:hAnsi="Arial" w:cs="Arial"/>
          <w:color w:val="000000"/>
        </w:rPr>
        <w:t xml:space="preserve">El pago se realizará por </w:t>
      </w:r>
      <w:r w:rsidRPr="00F24C48">
        <w:rPr>
          <w:rFonts w:ascii="Arial" w:hAnsi="Arial" w:cs="Arial"/>
          <w:b/>
          <w:bCs/>
          <w:color w:val="000000"/>
        </w:rPr>
        <w:t>unidad instalada</w:t>
      </w:r>
      <w:r w:rsidRPr="00F24C48">
        <w:rPr>
          <w:rFonts w:ascii="Arial" w:hAnsi="Arial" w:cs="Arial"/>
          <w:color w:val="000000"/>
        </w:rPr>
        <w:t>, e incluye suministro de materiales, fabricación, transporte, instalación, mano de obra, herramientas, equipos y todo lo necesario para la correcta ejecución de la partida.</w:t>
      </w:r>
    </w:p>
    <w:p w14:paraId="08AEDEA9" w14:textId="77777777" w:rsidR="0037527E" w:rsidRPr="003F586C" w:rsidRDefault="0037527E" w:rsidP="0037527E">
      <w:pPr>
        <w:spacing w:after="0" w:line="240" w:lineRule="auto"/>
        <w:jc w:val="both"/>
        <w:rPr>
          <w:rFonts w:ascii="Arial" w:hAnsi="Arial" w:cs="Arial"/>
          <w:color w:val="000000"/>
        </w:rPr>
      </w:pPr>
    </w:p>
    <w:p w14:paraId="37A0AF45" w14:textId="77777777" w:rsidR="0037527E" w:rsidRPr="00F24C48" w:rsidRDefault="0037527E" w:rsidP="0037527E">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F24C48">
        <w:rPr>
          <w:rFonts w:ascii="Arial" w:hAnsi="Arial" w:cs="Arial"/>
          <w:b/>
          <w:bCs/>
          <w:color w:val="000000"/>
        </w:rPr>
        <w:t>TABLERO CON ACRÍLICO 0.25mX0.35m</w:t>
      </w:r>
    </w:p>
    <w:p w14:paraId="2A70B48C" w14:textId="77777777" w:rsidR="0037527E" w:rsidRDefault="0037527E" w:rsidP="0037527E">
      <w:pPr>
        <w:spacing w:after="0" w:line="240" w:lineRule="auto"/>
        <w:jc w:val="both"/>
        <w:rPr>
          <w:rFonts w:ascii="Arial" w:hAnsi="Arial" w:cs="Arial"/>
          <w:b/>
          <w:bCs/>
          <w:color w:val="000000"/>
        </w:rPr>
      </w:pPr>
    </w:p>
    <w:p w14:paraId="40CB2777"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t>Comprende el suministro, fabricación e instalación de tablero informativo con frente de acrílico, conforme a planos y detalles constructivos del proyecto, diseñado bajo los lineamientos de identidad institucional del Poder Judicial. El tablero incorporará señalética informativa mediante vinil autoadhesivo troquelado, montado sobre acrílico translúcido y fijado al paramento mediante distanciadores metálicos visibles, según modelo aprobado (puntos verdes).</w:t>
      </w:r>
    </w:p>
    <w:p w14:paraId="4CB5DA72" w14:textId="77777777" w:rsidR="0037527E" w:rsidRDefault="0037527E" w:rsidP="0037527E">
      <w:pPr>
        <w:spacing w:after="0" w:line="240" w:lineRule="auto"/>
        <w:jc w:val="both"/>
        <w:rPr>
          <w:rFonts w:ascii="Arial" w:hAnsi="Arial" w:cs="Arial"/>
          <w:b/>
          <w:bCs/>
          <w:color w:val="000000"/>
        </w:rPr>
      </w:pPr>
    </w:p>
    <w:p w14:paraId="778A1590"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Materiales y fabricación:</w:t>
      </w:r>
    </w:p>
    <w:p w14:paraId="076A2077" w14:textId="77777777" w:rsidR="0037527E" w:rsidRPr="00F24C48" w:rsidRDefault="0037527E" w:rsidP="0037527E">
      <w:pPr>
        <w:numPr>
          <w:ilvl w:val="0"/>
          <w:numId w:val="233"/>
        </w:numPr>
        <w:spacing w:after="0" w:line="240" w:lineRule="auto"/>
        <w:jc w:val="both"/>
        <w:rPr>
          <w:rFonts w:ascii="Arial" w:hAnsi="Arial" w:cs="Arial"/>
          <w:color w:val="000000"/>
        </w:rPr>
      </w:pPr>
      <w:r w:rsidRPr="00F24C48">
        <w:rPr>
          <w:rFonts w:ascii="Arial" w:hAnsi="Arial" w:cs="Arial"/>
          <w:b/>
          <w:bCs/>
          <w:color w:val="000000"/>
        </w:rPr>
        <w:t>Tablero frontal de acrílico translúcido</w:t>
      </w:r>
      <w:r w:rsidRPr="00F24C48">
        <w:rPr>
          <w:rFonts w:ascii="Arial" w:hAnsi="Arial" w:cs="Arial"/>
          <w:color w:val="000000"/>
        </w:rPr>
        <w:t xml:space="preserve">, espesor </w:t>
      </w:r>
      <w:r w:rsidRPr="00F24C48">
        <w:rPr>
          <w:rFonts w:ascii="Arial" w:hAnsi="Arial" w:cs="Arial"/>
          <w:b/>
          <w:bCs/>
          <w:color w:val="000000"/>
        </w:rPr>
        <w:t>e = 4 mm</w:t>
      </w:r>
      <w:r w:rsidRPr="00F24C48">
        <w:rPr>
          <w:rFonts w:ascii="Arial" w:hAnsi="Arial" w:cs="Arial"/>
          <w:color w:val="000000"/>
        </w:rPr>
        <w:t>, cortado a medida, con bordes pulidos y esquinas redondeadas según plano.</w:t>
      </w:r>
    </w:p>
    <w:p w14:paraId="0D6C1F1E" w14:textId="77777777" w:rsidR="0037527E" w:rsidRPr="00F24C48" w:rsidRDefault="0037527E" w:rsidP="0037527E">
      <w:pPr>
        <w:numPr>
          <w:ilvl w:val="0"/>
          <w:numId w:val="233"/>
        </w:numPr>
        <w:spacing w:after="0" w:line="240" w:lineRule="auto"/>
        <w:jc w:val="both"/>
        <w:rPr>
          <w:rFonts w:ascii="Arial" w:hAnsi="Arial" w:cs="Arial"/>
          <w:color w:val="000000"/>
        </w:rPr>
      </w:pPr>
      <w:r w:rsidRPr="00F24C48">
        <w:rPr>
          <w:rFonts w:ascii="Arial" w:hAnsi="Arial" w:cs="Arial"/>
          <w:b/>
          <w:bCs/>
          <w:color w:val="000000"/>
        </w:rPr>
        <w:t>Tablero posterior</w:t>
      </w:r>
      <w:r w:rsidRPr="00F24C48">
        <w:rPr>
          <w:rFonts w:ascii="Arial" w:hAnsi="Arial" w:cs="Arial"/>
          <w:color w:val="000000"/>
        </w:rPr>
        <w:t xml:space="preserve"> (según detalle): PVC rígido / aluminio compuesto / MDF sellado, actuando como soporte.</w:t>
      </w:r>
    </w:p>
    <w:p w14:paraId="07F289FC" w14:textId="77777777" w:rsidR="0037527E" w:rsidRPr="00F24C48" w:rsidRDefault="0037527E" w:rsidP="0037527E">
      <w:pPr>
        <w:numPr>
          <w:ilvl w:val="0"/>
          <w:numId w:val="233"/>
        </w:numPr>
        <w:spacing w:after="0" w:line="240" w:lineRule="auto"/>
        <w:jc w:val="both"/>
        <w:rPr>
          <w:rFonts w:ascii="Arial" w:hAnsi="Arial" w:cs="Arial"/>
          <w:color w:val="000000"/>
        </w:rPr>
      </w:pPr>
      <w:r w:rsidRPr="00F24C48">
        <w:rPr>
          <w:rFonts w:ascii="Arial" w:hAnsi="Arial" w:cs="Arial"/>
          <w:b/>
          <w:bCs/>
          <w:color w:val="000000"/>
        </w:rPr>
        <w:t>Vinil autoadhesivo de alta resistencia</w:t>
      </w:r>
      <w:r w:rsidRPr="00F24C48">
        <w:rPr>
          <w:rFonts w:ascii="Arial" w:hAnsi="Arial" w:cs="Arial"/>
          <w:color w:val="000000"/>
        </w:rPr>
        <w:t>, aplicado sobre el acrílico, con los siguientes colores institucionales:</w:t>
      </w:r>
    </w:p>
    <w:p w14:paraId="7EA431FB" w14:textId="77777777" w:rsidR="0037527E" w:rsidRPr="00F24C48" w:rsidRDefault="0037527E" w:rsidP="0037527E">
      <w:pPr>
        <w:numPr>
          <w:ilvl w:val="1"/>
          <w:numId w:val="233"/>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7C1E552E" w14:textId="77777777" w:rsidR="0037527E" w:rsidRPr="00F24C48" w:rsidRDefault="0037527E" w:rsidP="0037527E">
      <w:pPr>
        <w:numPr>
          <w:ilvl w:val="1"/>
          <w:numId w:val="233"/>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32B6AE3D" w14:textId="77777777" w:rsidR="0037527E" w:rsidRPr="00F24C48" w:rsidRDefault="0037527E" w:rsidP="0037527E">
      <w:pPr>
        <w:numPr>
          <w:ilvl w:val="1"/>
          <w:numId w:val="233"/>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25471CA0" w14:textId="77777777" w:rsidR="0037527E" w:rsidRPr="00F24C48" w:rsidRDefault="0037527E" w:rsidP="0037527E">
      <w:pPr>
        <w:numPr>
          <w:ilvl w:val="1"/>
          <w:numId w:val="233"/>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 según corresponda.</w:t>
      </w:r>
    </w:p>
    <w:p w14:paraId="3421DE06" w14:textId="77777777" w:rsidR="0037527E" w:rsidRPr="00F24C48" w:rsidRDefault="0037527E" w:rsidP="0037527E">
      <w:pPr>
        <w:numPr>
          <w:ilvl w:val="0"/>
          <w:numId w:val="233"/>
        </w:numPr>
        <w:spacing w:after="0" w:line="240" w:lineRule="auto"/>
        <w:jc w:val="both"/>
        <w:rPr>
          <w:rFonts w:ascii="Arial" w:hAnsi="Arial" w:cs="Arial"/>
          <w:color w:val="000000"/>
        </w:rPr>
      </w:pPr>
      <w:r w:rsidRPr="00F24C48">
        <w:rPr>
          <w:rFonts w:ascii="Arial" w:hAnsi="Arial" w:cs="Arial"/>
          <w:color w:val="000000"/>
        </w:rPr>
        <w:lastRenderedPageBreak/>
        <w:t xml:space="preserve">Textos y pictogramas ejecutados en </w:t>
      </w:r>
      <w:r w:rsidRPr="00F24C48">
        <w:rPr>
          <w:rFonts w:ascii="Arial" w:hAnsi="Arial" w:cs="Arial"/>
          <w:b/>
          <w:bCs/>
          <w:color w:val="000000"/>
        </w:rPr>
        <w:t>vinil autoadhesivo troquelado</w:t>
      </w:r>
      <w:r w:rsidRPr="00F24C48">
        <w:rPr>
          <w:rFonts w:ascii="Arial" w:hAnsi="Arial" w:cs="Arial"/>
          <w:color w:val="000000"/>
        </w:rPr>
        <w:t>, respetando alturas, proporciones y jerarquía gráfica indicadas en planos.</w:t>
      </w:r>
    </w:p>
    <w:p w14:paraId="124F52FD" w14:textId="77777777" w:rsidR="0037527E" w:rsidRDefault="0037527E" w:rsidP="0037527E">
      <w:pPr>
        <w:spacing w:after="0" w:line="240" w:lineRule="auto"/>
        <w:jc w:val="both"/>
        <w:rPr>
          <w:rFonts w:ascii="Arial" w:hAnsi="Arial" w:cs="Arial"/>
          <w:b/>
          <w:bCs/>
          <w:color w:val="000000"/>
        </w:rPr>
      </w:pPr>
    </w:p>
    <w:p w14:paraId="082F8057"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Dimensiones:</w:t>
      </w:r>
    </w:p>
    <w:p w14:paraId="215B4793" w14:textId="77777777" w:rsidR="0037527E" w:rsidRPr="00F24C48" w:rsidRDefault="0037527E" w:rsidP="0037527E">
      <w:pPr>
        <w:numPr>
          <w:ilvl w:val="0"/>
          <w:numId w:val="234"/>
        </w:numPr>
        <w:spacing w:after="0" w:line="240" w:lineRule="auto"/>
        <w:jc w:val="both"/>
        <w:rPr>
          <w:rFonts w:ascii="Arial" w:hAnsi="Arial" w:cs="Arial"/>
          <w:color w:val="000000"/>
        </w:rPr>
      </w:pPr>
      <w:r w:rsidRPr="00F24C48">
        <w:rPr>
          <w:rFonts w:ascii="Arial" w:hAnsi="Arial" w:cs="Arial"/>
          <w:color w:val="000000"/>
        </w:rPr>
        <w:t xml:space="preserve">Medidas finales del tablero: </w:t>
      </w:r>
      <w:r w:rsidRPr="00F24C48">
        <w:rPr>
          <w:rFonts w:ascii="Arial" w:hAnsi="Arial" w:cs="Arial"/>
          <w:b/>
          <w:bCs/>
          <w:color w:val="000000"/>
        </w:rPr>
        <w:t>0.25 m × 0.35 m</w:t>
      </w:r>
      <w:r w:rsidRPr="00F24C48">
        <w:rPr>
          <w:rFonts w:ascii="Arial" w:hAnsi="Arial" w:cs="Arial"/>
          <w:color w:val="000000"/>
        </w:rPr>
        <w:t>.</w:t>
      </w:r>
    </w:p>
    <w:p w14:paraId="45D58E32" w14:textId="77777777" w:rsidR="0037527E" w:rsidRPr="00F24C48" w:rsidRDefault="0037527E" w:rsidP="0037527E">
      <w:pPr>
        <w:numPr>
          <w:ilvl w:val="0"/>
          <w:numId w:val="234"/>
        </w:numPr>
        <w:spacing w:after="0" w:line="240" w:lineRule="auto"/>
        <w:jc w:val="both"/>
        <w:rPr>
          <w:rFonts w:ascii="Arial" w:hAnsi="Arial" w:cs="Arial"/>
          <w:color w:val="000000"/>
        </w:rPr>
      </w:pPr>
      <w:r w:rsidRPr="00F24C48">
        <w:rPr>
          <w:rFonts w:ascii="Arial" w:hAnsi="Arial" w:cs="Arial"/>
          <w:color w:val="000000"/>
        </w:rPr>
        <w:t>Radios, proporciones y disposición gráfica conforme a lámina de detalle aprobada.</w:t>
      </w:r>
    </w:p>
    <w:p w14:paraId="2CBCEC0E" w14:textId="77777777" w:rsidR="0037527E" w:rsidRDefault="0037527E" w:rsidP="0037527E">
      <w:pPr>
        <w:spacing w:after="0" w:line="240" w:lineRule="auto"/>
        <w:jc w:val="both"/>
        <w:rPr>
          <w:rFonts w:ascii="Arial" w:hAnsi="Arial" w:cs="Arial"/>
          <w:b/>
          <w:bCs/>
          <w:color w:val="000000"/>
        </w:rPr>
      </w:pPr>
    </w:p>
    <w:p w14:paraId="66B8B165"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Sistema de fijación:</w:t>
      </w:r>
    </w:p>
    <w:p w14:paraId="567A6780" w14:textId="77777777" w:rsidR="0037527E" w:rsidRPr="00F24C48" w:rsidRDefault="0037527E" w:rsidP="0037527E">
      <w:pPr>
        <w:numPr>
          <w:ilvl w:val="0"/>
          <w:numId w:val="235"/>
        </w:numPr>
        <w:spacing w:after="0" w:line="240" w:lineRule="auto"/>
        <w:jc w:val="both"/>
        <w:rPr>
          <w:rFonts w:ascii="Arial" w:hAnsi="Arial" w:cs="Arial"/>
          <w:color w:val="000000"/>
        </w:rPr>
      </w:pPr>
      <w:r w:rsidRPr="00F24C48">
        <w:rPr>
          <w:rFonts w:ascii="Arial" w:hAnsi="Arial" w:cs="Arial"/>
          <w:color w:val="000000"/>
        </w:rPr>
        <w:t xml:space="preserve">Instalación mediante </w:t>
      </w:r>
      <w:r w:rsidRPr="00F24C48">
        <w:rPr>
          <w:rFonts w:ascii="Arial" w:hAnsi="Arial" w:cs="Arial"/>
          <w:b/>
          <w:bCs/>
          <w:color w:val="000000"/>
        </w:rPr>
        <w:t>distanciadores de acero Ø 3/4"</w:t>
      </w:r>
      <w:r w:rsidRPr="00F24C48">
        <w:rPr>
          <w:rFonts w:ascii="Arial" w:hAnsi="Arial" w:cs="Arial"/>
          <w:color w:val="000000"/>
        </w:rPr>
        <w:t>, visibles y de carácter decorativo (modelo puntos verdes), anclados al muro con tarugos y tornillería adecuada al tipo de paramento.</w:t>
      </w:r>
    </w:p>
    <w:p w14:paraId="30E18459" w14:textId="77777777" w:rsidR="0037527E" w:rsidRPr="00F24C48" w:rsidRDefault="0037527E" w:rsidP="0037527E">
      <w:pPr>
        <w:numPr>
          <w:ilvl w:val="0"/>
          <w:numId w:val="235"/>
        </w:numPr>
        <w:spacing w:after="0" w:line="240" w:lineRule="auto"/>
        <w:jc w:val="both"/>
        <w:rPr>
          <w:rFonts w:ascii="Arial" w:hAnsi="Arial" w:cs="Arial"/>
          <w:color w:val="000000"/>
        </w:rPr>
      </w:pPr>
      <w:r w:rsidRPr="00F24C48">
        <w:rPr>
          <w:rFonts w:ascii="Arial" w:hAnsi="Arial" w:cs="Arial"/>
          <w:color w:val="000000"/>
        </w:rPr>
        <w:t>Separación uniforme entre tablero y muro, garantizando alineamiento, nivelación y estabilidad.</w:t>
      </w:r>
    </w:p>
    <w:p w14:paraId="569F24EB" w14:textId="77777777" w:rsidR="0037527E" w:rsidRDefault="0037527E" w:rsidP="0037527E">
      <w:pPr>
        <w:spacing w:after="0" w:line="240" w:lineRule="auto"/>
        <w:jc w:val="both"/>
        <w:rPr>
          <w:rFonts w:ascii="Arial" w:hAnsi="Arial" w:cs="Arial"/>
          <w:b/>
          <w:bCs/>
          <w:color w:val="000000"/>
        </w:rPr>
      </w:pPr>
    </w:p>
    <w:p w14:paraId="32583C5D"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Acabados y calidad:</w:t>
      </w:r>
    </w:p>
    <w:p w14:paraId="7E109253" w14:textId="77777777" w:rsidR="0037527E" w:rsidRPr="00F24C48" w:rsidRDefault="0037527E" w:rsidP="0037527E">
      <w:pPr>
        <w:numPr>
          <w:ilvl w:val="0"/>
          <w:numId w:val="236"/>
        </w:numPr>
        <w:spacing w:after="0" w:line="240" w:lineRule="auto"/>
        <w:jc w:val="both"/>
        <w:rPr>
          <w:rFonts w:ascii="Arial" w:hAnsi="Arial" w:cs="Arial"/>
          <w:color w:val="000000"/>
        </w:rPr>
      </w:pPr>
      <w:r w:rsidRPr="00F24C48">
        <w:rPr>
          <w:rFonts w:ascii="Arial" w:hAnsi="Arial" w:cs="Arial"/>
          <w:color w:val="000000"/>
        </w:rPr>
        <w:t>Acrílico libre de rayaduras, burbujas o imperfecciones.</w:t>
      </w:r>
    </w:p>
    <w:p w14:paraId="5CCA727C" w14:textId="77777777" w:rsidR="0037527E" w:rsidRPr="00F24C48" w:rsidRDefault="0037527E" w:rsidP="0037527E">
      <w:pPr>
        <w:numPr>
          <w:ilvl w:val="0"/>
          <w:numId w:val="236"/>
        </w:numPr>
        <w:spacing w:after="0" w:line="240" w:lineRule="auto"/>
        <w:jc w:val="both"/>
        <w:rPr>
          <w:rFonts w:ascii="Arial" w:hAnsi="Arial" w:cs="Arial"/>
          <w:color w:val="000000"/>
        </w:rPr>
      </w:pPr>
      <w:r w:rsidRPr="00F24C48">
        <w:rPr>
          <w:rFonts w:ascii="Arial" w:hAnsi="Arial" w:cs="Arial"/>
          <w:color w:val="000000"/>
        </w:rPr>
        <w:t>Vinil perfectamente adherido, sin pliegues ni desprendimientos.</w:t>
      </w:r>
    </w:p>
    <w:p w14:paraId="5D96F475" w14:textId="77777777" w:rsidR="0037527E" w:rsidRPr="00F24C48" w:rsidRDefault="0037527E" w:rsidP="0037527E">
      <w:pPr>
        <w:numPr>
          <w:ilvl w:val="0"/>
          <w:numId w:val="236"/>
        </w:numPr>
        <w:spacing w:after="0" w:line="240" w:lineRule="auto"/>
        <w:jc w:val="both"/>
        <w:rPr>
          <w:rFonts w:ascii="Arial" w:hAnsi="Arial" w:cs="Arial"/>
          <w:color w:val="000000"/>
        </w:rPr>
      </w:pPr>
      <w:r w:rsidRPr="00F24C48">
        <w:rPr>
          <w:rFonts w:ascii="Arial" w:hAnsi="Arial" w:cs="Arial"/>
          <w:color w:val="000000"/>
        </w:rPr>
        <w:t>Colores estrictamente conformes a la identidad visual del Poder Judicial.</w:t>
      </w:r>
    </w:p>
    <w:p w14:paraId="032D1E8C" w14:textId="77777777" w:rsidR="0037527E" w:rsidRPr="00F24C48" w:rsidRDefault="0037527E" w:rsidP="0037527E">
      <w:pPr>
        <w:numPr>
          <w:ilvl w:val="0"/>
          <w:numId w:val="236"/>
        </w:numPr>
        <w:spacing w:after="0" w:line="240" w:lineRule="auto"/>
        <w:jc w:val="both"/>
        <w:rPr>
          <w:rFonts w:ascii="Arial" w:hAnsi="Arial" w:cs="Arial"/>
          <w:color w:val="000000"/>
        </w:rPr>
      </w:pPr>
      <w:r w:rsidRPr="00F24C48">
        <w:rPr>
          <w:rFonts w:ascii="Arial" w:hAnsi="Arial" w:cs="Arial"/>
          <w:color w:val="000000"/>
        </w:rPr>
        <w:t>Instalación final aprobada por la supervisión.</w:t>
      </w:r>
    </w:p>
    <w:p w14:paraId="74F9A5DE" w14:textId="77777777" w:rsidR="0037527E" w:rsidRDefault="0037527E" w:rsidP="0037527E">
      <w:pPr>
        <w:spacing w:after="0" w:line="240" w:lineRule="auto"/>
        <w:jc w:val="both"/>
        <w:rPr>
          <w:rFonts w:ascii="Arial" w:hAnsi="Arial" w:cs="Arial"/>
          <w:b/>
          <w:bCs/>
          <w:color w:val="000000"/>
        </w:rPr>
      </w:pPr>
    </w:p>
    <w:p w14:paraId="285D1AA8"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Unidad de medida:</w:t>
      </w:r>
    </w:p>
    <w:p w14:paraId="16D463E5" w14:textId="77777777" w:rsidR="0037527E" w:rsidRPr="00F24C48" w:rsidRDefault="0037527E" w:rsidP="0037527E">
      <w:pPr>
        <w:numPr>
          <w:ilvl w:val="0"/>
          <w:numId w:val="237"/>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6D08F8E4" w14:textId="77777777" w:rsidR="0037527E" w:rsidRDefault="0037527E" w:rsidP="0037527E">
      <w:pPr>
        <w:spacing w:after="0" w:line="240" w:lineRule="auto"/>
        <w:jc w:val="both"/>
        <w:rPr>
          <w:rFonts w:ascii="Arial" w:hAnsi="Arial" w:cs="Arial"/>
          <w:b/>
          <w:bCs/>
          <w:color w:val="000000"/>
        </w:rPr>
      </w:pPr>
    </w:p>
    <w:p w14:paraId="0C414595"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Forma de pago:</w:t>
      </w:r>
    </w:p>
    <w:p w14:paraId="3F171742" w14:textId="77777777" w:rsidR="0037527E" w:rsidRPr="00F24C48" w:rsidRDefault="0037527E" w:rsidP="0037527E">
      <w:pPr>
        <w:numPr>
          <w:ilvl w:val="0"/>
          <w:numId w:val="238"/>
        </w:numPr>
        <w:spacing w:after="0" w:line="240" w:lineRule="auto"/>
        <w:jc w:val="both"/>
        <w:rPr>
          <w:rFonts w:ascii="Arial" w:hAnsi="Arial" w:cs="Arial"/>
          <w:color w:val="000000"/>
        </w:rPr>
      </w:pPr>
      <w:r w:rsidRPr="00F24C48">
        <w:rPr>
          <w:rFonts w:ascii="Arial" w:hAnsi="Arial" w:cs="Arial"/>
          <w:color w:val="000000"/>
        </w:rPr>
        <w:t xml:space="preserve">El pago se realizará por </w:t>
      </w:r>
      <w:r w:rsidRPr="00F24C48">
        <w:rPr>
          <w:rFonts w:ascii="Arial" w:hAnsi="Arial" w:cs="Arial"/>
          <w:b/>
          <w:bCs/>
          <w:color w:val="000000"/>
        </w:rPr>
        <w:t>unidad instalada</w:t>
      </w:r>
      <w:r w:rsidRPr="00F24C48">
        <w:rPr>
          <w:rFonts w:ascii="Arial" w:hAnsi="Arial" w:cs="Arial"/>
          <w:color w:val="000000"/>
        </w:rPr>
        <w:t>, e incluye fabricación, suministro de materiales, transporte, instalación, mano de obra, equipos, herramientas y todo lo necesario para la correcta ejecución de la partida.</w:t>
      </w:r>
    </w:p>
    <w:p w14:paraId="73E4064E" w14:textId="77777777" w:rsidR="0037527E" w:rsidRDefault="0037527E" w:rsidP="0037527E">
      <w:pPr>
        <w:spacing w:after="0" w:line="240" w:lineRule="auto"/>
        <w:jc w:val="both"/>
        <w:rPr>
          <w:rFonts w:ascii="Arial" w:hAnsi="Arial" w:cs="Arial"/>
          <w:color w:val="000000"/>
        </w:rPr>
      </w:pPr>
    </w:p>
    <w:p w14:paraId="0DD2DB8B" w14:textId="77777777" w:rsidR="0037527E" w:rsidRPr="00F24C48" w:rsidRDefault="0037527E" w:rsidP="0037527E">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F24C48">
        <w:rPr>
          <w:rFonts w:ascii="Arial" w:hAnsi="Arial" w:cs="Arial"/>
          <w:b/>
          <w:bCs/>
          <w:color w:val="000000"/>
        </w:rPr>
        <w:t>TABLERO SOLO 0.20mX0.30m</w:t>
      </w:r>
    </w:p>
    <w:p w14:paraId="6D3D2B0D" w14:textId="77777777" w:rsidR="0037527E" w:rsidRDefault="0037527E" w:rsidP="0037527E">
      <w:pPr>
        <w:spacing w:after="0" w:line="240" w:lineRule="auto"/>
        <w:jc w:val="both"/>
        <w:rPr>
          <w:rFonts w:ascii="Arial" w:hAnsi="Arial" w:cs="Arial"/>
          <w:b/>
          <w:bCs/>
          <w:color w:val="000000"/>
        </w:rPr>
      </w:pPr>
    </w:p>
    <w:p w14:paraId="5EA97D78"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t>Comprende el suministro, fabricación e instalación de tablero informativo simple, sin frente de acrílico, conforme a los planos y detalles del proyecto, destinado a señalización informativa y de orientación. El tablero será elaborado bajo los lineamientos de identidad institucional del Poder Judicial, utilizando vinil autoadhesivo aplicado directamente sobre tablero base.</w:t>
      </w:r>
    </w:p>
    <w:p w14:paraId="273F463A" w14:textId="77777777" w:rsidR="0037527E" w:rsidRDefault="0037527E" w:rsidP="0037527E">
      <w:pPr>
        <w:spacing w:after="0" w:line="240" w:lineRule="auto"/>
        <w:jc w:val="both"/>
        <w:rPr>
          <w:rFonts w:ascii="Arial" w:hAnsi="Arial" w:cs="Arial"/>
          <w:b/>
          <w:bCs/>
          <w:color w:val="000000"/>
        </w:rPr>
      </w:pPr>
    </w:p>
    <w:p w14:paraId="4175EC8C"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Materiales y fabricación:</w:t>
      </w:r>
    </w:p>
    <w:p w14:paraId="640089A7" w14:textId="77777777" w:rsidR="0037527E" w:rsidRPr="00F24C48" w:rsidRDefault="0037527E" w:rsidP="0037527E">
      <w:pPr>
        <w:numPr>
          <w:ilvl w:val="0"/>
          <w:numId w:val="239"/>
        </w:numPr>
        <w:spacing w:after="0" w:line="240" w:lineRule="auto"/>
        <w:jc w:val="both"/>
        <w:rPr>
          <w:rFonts w:ascii="Arial" w:hAnsi="Arial" w:cs="Arial"/>
          <w:color w:val="000000"/>
        </w:rPr>
      </w:pPr>
      <w:r w:rsidRPr="00F24C48">
        <w:rPr>
          <w:rFonts w:ascii="Arial" w:hAnsi="Arial" w:cs="Arial"/>
          <w:b/>
          <w:bCs/>
          <w:color w:val="000000"/>
        </w:rPr>
        <w:t>Tablero base</w:t>
      </w:r>
      <w:r w:rsidRPr="00F24C48">
        <w:rPr>
          <w:rFonts w:ascii="Arial" w:hAnsi="Arial" w:cs="Arial"/>
          <w:color w:val="000000"/>
        </w:rPr>
        <w:t xml:space="preserve"> fabricado en </w:t>
      </w:r>
      <w:r w:rsidRPr="00F24C48">
        <w:rPr>
          <w:rFonts w:ascii="Arial" w:hAnsi="Arial" w:cs="Arial"/>
          <w:b/>
          <w:bCs/>
          <w:color w:val="000000"/>
        </w:rPr>
        <w:t>PVC rígido / aluminio compuesto / MDF sellado</w:t>
      </w:r>
      <w:r w:rsidRPr="00F24C48">
        <w:rPr>
          <w:rFonts w:ascii="Arial" w:hAnsi="Arial" w:cs="Arial"/>
          <w:color w:val="000000"/>
        </w:rPr>
        <w:t>, según detalle de planos, de superficie lisa, resistente y apta para uso interior.</w:t>
      </w:r>
    </w:p>
    <w:p w14:paraId="03ADC0DC" w14:textId="77777777" w:rsidR="0037527E" w:rsidRPr="00F24C48" w:rsidRDefault="0037527E" w:rsidP="0037527E">
      <w:pPr>
        <w:numPr>
          <w:ilvl w:val="0"/>
          <w:numId w:val="239"/>
        </w:numPr>
        <w:spacing w:after="0" w:line="240" w:lineRule="auto"/>
        <w:jc w:val="both"/>
        <w:rPr>
          <w:rFonts w:ascii="Arial" w:hAnsi="Arial" w:cs="Arial"/>
          <w:color w:val="000000"/>
        </w:rPr>
      </w:pPr>
      <w:r w:rsidRPr="00F24C48">
        <w:rPr>
          <w:rFonts w:ascii="Arial" w:hAnsi="Arial" w:cs="Arial"/>
          <w:b/>
          <w:bCs/>
          <w:color w:val="000000"/>
        </w:rPr>
        <w:t>Vinil autoadhesivo de alta resistencia</w:t>
      </w:r>
      <w:r w:rsidRPr="00F24C48">
        <w:rPr>
          <w:rFonts w:ascii="Arial" w:hAnsi="Arial" w:cs="Arial"/>
          <w:color w:val="000000"/>
        </w:rPr>
        <w:t>, aplicado directamente sobre el tablero, con los siguientes colores institucionales:</w:t>
      </w:r>
    </w:p>
    <w:p w14:paraId="3BCC6EB2" w14:textId="77777777" w:rsidR="0037527E" w:rsidRPr="00F24C48" w:rsidRDefault="0037527E" w:rsidP="0037527E">
      <w:pPr>
        <w:numPr>
          <w:ilvl w:val="1"/>
          <w:numId w:val="239"/>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2CBF740A" w14:textId="77777777" w:rsidR="0037527E" w:rsidRPr="00F24C48" w:rsidRDefault="0037527E" w:rsidP="0037527E">
      <w:pPr>
        <w:numPr>
          <w:ilvl w:val="1"/>
          <w:numId w:val="239"/>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47D36126" w14:textId="77777777" w:rsidR="0037527E" w:rsidRPr="00F24C48" w:rsidRDefault="0037527E" w:rsidP="0037527E">
      <w:pPr>
        <w:numPr>
          <w:ilvl w:val="1"/>
          <w:numId w:val="239"/>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1342CD84" w14:textId="77777777" w:rsidR="0037527E" w:rsidRPr="00F24C48" w:rsidRDefault="0037527E" w:rsidP="0037527E">
      <w:pPr>
        <w:numPr>
          <w:ilvl w:val="1"/>
          <w:numId w:val="239"/>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w:t>
      </w:r>
    </w:p>
    <w:p w14:paraId="04D30B36" w14:textId="77777777" w:rsidR="0037527E" w:rsidRPr="00F24C48" w:rsidRDefault="0037527E" w:rsidP="0037527E">
      <w:pPr>
        <w:numPr>
          <w:ilvl w:val="1"/>
          <w:numId w:val="239"/>
        </w:numPr>
        <w:spacing w:after="0" w:line="240" w:lineRule="auto"/>
        <w:jc w:val="both"/>
        <w:rPr>
          <w:rFonts w:ascii="Arial" w:hAnsi="Arial" w:cs="Arial"/>
          <w:color w:val="000000"/>
        </w:rPr>
      </w:pPr>
      <w:r w:rsidRPr="00F24C48">
        <w:rPr>
          <w:rFonts w:ascii="Arial" w:hAnsi="Arial" w:cs="Arial"/>
          <w:b/>
          <w:bCs/>
          <w:color w:val="000000"/>
        </w:rPr>
        <w:t>Color Rojo:</w:t>
      </w:r>
      <w:r w:rsidRPr="00F24C48">
        <w:rPr>
          <w:rFonts w:ascii="Arial" w:hAnsi="Arial" w:cs="Arial"/>
          <w:color w:val="000000"/>
        </w:rPr>
        <w:t xml:space="preserve"> círculos de prohibición, de corresponder según señal.</w:t>
      </w:r>
    </w:p>
    <w:p w14:paraId="2F61CA52" w14:textId="77777777" w:rsidR="0037527E" w:rsidRPr="00F24C48" w:rsidRDefault="0037527E" w:rsidP="0037527E">
      <w:pPr>
        <w:numPr>
          <w:ilvl w:val="0"/>
          <w:numId w:val="239"/>
        </w:numPr>
        <w:spacing w:after="0" w:line="240" w:lineRule="auto"/>
        <w:jc w:val="both"/>
        <w:rPr>
          <w:rFonts w:ascii="Arial" w:hAnsi="Arial" w:cs="Arial"/>
          <w:color w:val="000000"/>
        </w:rPr>
      </w:pPr>
      <w:r w:rsidRPr="00F24C48">
        <w:rPr>
          <w:rFonts w:ascii="Arial" w:hAnsi="Arial" w:cs="Arial"/>
          <w:color w:val="000000"/>
        </w:rPr>
        <w:t xml:space="preserve">Textos y símbolos ejecutados en </w:t>
      </w:r>
      <w:r w:rsidRPr="00F24C48">
        <w:rPr>
          <w:rFonts w:ascii="Arial" w:hAnsi="Arial" w:cs="Arial"/>
          <w:b/>
          <w:bCs/>
          <w:color w:val="000000"/>
        </w:rPr>
        <w:t>vinil autoadhesivo troquelado</w:t>
      </w:r>
      <w:r w:rsidRPr="00F24C48">
        <w:rPr>
          <w:rFonts w:ascii="Arial" w:hAnsi="Arial" w:cs="Arial"/>
          <w:color w:val="000000"/>
        </w:rPr>
        <w:t>, respetando tipografías, alturas y proporciones indicadas en planos.</w:t>
      </w:r>
    </w:p>
    <w:p w14:paraId="559B6C00" w14:textId="77777777" w:rsidR="0037527E" w:rsidRDefault="0037527E" w:rsidP="0037527E">
      <w:pPr>
        <w:spacing w:after="0" w:line="240" w:lineRule="auto"/>
        <w:jc w:val="both"/>
        <w:rPr>
          <w:rFonts w:ascii="Arial" w:hAnsi="Arial" w:cs="Arial"/>
          <w:b/>
          <w:bCs/>
          <w:color w:val="000000"/>
        </w:rPr>
      </w:pPr>
    </w:p>
    <w:p w14:paraId="468B2F64"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Dimensiones:</w:t>
      </w:r>
    </w:p>
    <w:p w14:paraId="64A5DEAD" w14:textId="77777777" w:rsidR="0037527E" w:rsidRPr="00F24C48" w:rsidRDefault="0037527E" w:rsidP="0037527E">
      <w:pPr>
        <w:numPr>
          <w:ilvl w:val="0"/>
          <w:numId w:val="240"/>
        </w:numPr>
        <w:spacing w:after="0" w:line="240" w:lineRule="auto"/>
        <w:jc w:val="both"/>
        <w:rPr>
          <w:rFonts w:ascii="Arial" w:hAnsi="Arial" w:cs="Arial"/>
          <w:color w:val="000000"/>
        </w:rPr>
      </w:pPr>
      <w:r w:rsidRPr="00F24C48">
        <w:rPr>
          <w:rFonts w:ascii="Arial" w:hAnsi="Arial" w:cs="Arial"/>
          <w:color w:val="000000"/>
        </w:rPr>
        <w:t xml:space="preserve">Medidas finales del tablero: </w:t>
      </w:r>
      <w:r w:rsidRPr="00F24C48">
        <w:rPr>
          <w:rFonts w:ascii="Arial" w:hAnsi="Arial" w:cs="Arial"/>
          <w:b/>
          <w:bCs/>
          <w:color w:val="000000"/>
        </w:rPr>
        <w:t>0.20 m × 0.30 m</w:t>
      </w:r>
      <w:r w:rsidRPr="00F24C48">
        <w:rPr>
          <w:rFonts w:ascii="Arial" w:hAnsi="Arial" w:cs="Arial"/>
          <w:color w:val="000000"/>
        </w:rPr>
        <w:t>.</w:t>
      </w:r>
    </w:p>
    <w:p w14:paraId="4A5C7A66" w14:textId="77777777" w:rsidR="0037527E" w:rsidRPr="00F24C48" w:rsidRDefault="0037527E" w:rsidP="0037527E">
      <w:pPr>
        <w:numPr>
          <w:ilvl w:val="0"/>
          <w:numId w:val="240"/>
        </w:numPr>
        <w:spacing w:after="0" w:line="240" w:lineRule="auto"/>
        <w:jc w:val="both"/>
        <w:rPr>
          <w:rFonts w:ascii="Arial" w:hAnsi="Arial" w:cs="Arial"/>
          <w:color w:val="000000"/>
        </w:rPr>
      </w:pPr>
      <w:r w:rsidRPr="00F24C48">
        <w:rPr>
          <w:rFonts w:ascii="Arial" w:hAnsi="Arial" w:cs="Arial"/>
          <w:color w:val="000000"/>
        </w:rPr>
        <w:t>Bordes curvos y radios conforme a detalle gráfico aprobado.</w:t>
      </w:r>
    </w:p>
    <w:p w14:paraId="58D075F1" w14:textId="77777777" w:rsidR="0037527E" w:rsidRDefault="0037527E" w:rsidP="0037527E">
      <w:pPr>
        <w:spacing w:after="0" w:line="240" w:lineRule="auto"/>
        <w:jc w:val="both"/>
        <w:rPr>
          <w:rFonts w:ascii="Arial" w:hAnsi="Arial" w:cs="Arial"/>
          <w:b/>
          <w:bCs/>
          <w:color w:val="000000"/>
        </w:rPr>
      </w:pPr>
    </w:p>
    <w:p w14:paraId="5049850D"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lastRenderedPageBreak/>
        <w:t>Sistema de fijación:</w:t>
      </w:r>
    </w:p>
    <w:p w14:paraId="2F823025" w14:textId="77777777" w:rsidR="0037527E" w:rsidRPr="00F24C48" w:rsidRDefault="0037527E" w:rsidP="0037527E">
      <w:pPr>
        <w:numPr>
          <w:ilvl w:val="0"/>
          <w:numId w:val="241"/>
        </w:numPr>
        <w:spacing w:after="0" w:line="240" w:lineRule="auto"/>
        <w:jc w:val="both"/>
        <w:rPr>
          <w:rFonts w:ascii="Arial" w:hAnsi="Arial" w:cs="Arial"/>
          <w:color w:val="000000"/>
        </w:rPr>
      </w:pPr>
      <w:r w:rsidRPr="00F24C48">
        <w:rPr>
          <w:rFonts w:ascii="Arial" w:hAnsi="Arial" w:cs="Arial"/>
          <w:color w:val="000000"/>
        </w:rPr>
        <w:t xml:space="preserve">Fijación directa al paramento mediante </w:t>
      </w:r>
      <w:r w:rsidRPr="00F24C48">
        <w:rPr>
          <w:rFonts w:ascii="Arial" w:hAnsi="Arial" w:cs="Arial"/>
          <w:b/>
          <w:bCs/>
          <w:color w:val="000000"/>
        </w:rPr>
        <w:t>adhesivo industrial de alta adherencia y/o tornillería oculta</w:t>
      </w:r>
      <w:r w:rsidRPr="00F24C48">
        <w:rPr>
          <w:rFonts w:ascii="Arial" w:hAnsi="Arial" w:cs="Arial"/>
          <w:color w:val="000000"/>
        </w:rPr>
        <w:t>, según tipo de muro y especificaciones del proyecto.</w:t>
      </w:r>
    </w:p>
    <w:p w14:paraId="307DCEEA" w14:textId="77777777" w:rsidR="0037527E" w:rsidRPr="00F24C48" w:rsidRDefault="0037527E" w:rsidP="0037527E">
      <w:pPr>
        <w:numPr>
          <w:ilvl w:val="0"/>
          <w:numId w:val="241"/>
        </w:numPr>
        <w:spacing w:after="0" w:line="240" w:lineRule="auto"/>
        <w:jc w:val="both"/>
        <w:rPr>
          <w:rFonts w:ascii="Arial" w:hAnsi="Arial" w:cs="Arial"/>
          <w:color w:val="000000"/>
        </w:rPr>
      </w:pPr>
      <w:r w:rsidRPr="00F24C48">
        <w:rPr>
          <w:rFonts w:ascii="Arial" w:hAnsi="Arial" w:cs="Arial"/>
          <w:color w:val="000000"/>
        </w:rPr>
        <w:t>Instalación perfectamente alineada, nivelada y firmemente asegurada.</w:t>
      </w:r>
    </w:p>
    <w:p w14:paraId="6577A7D2" w14:textId="77777777" w:rsidR="0037527E" w:rsidRDefault="0037527E" w:rsidP="0037527E">
      <w:pPr>
        <w:spacing w:after="0" w:line="240" w:lineRule="auto"/>
        <w:jc w:val="both"/>
        <w:rPr>
          <w:rFonts w:ascii="Arial" w:hAnsi="Arial" w:cs="Arial"/>
          <w:b/>
          <w:bCs/>
          <w:color w:val="000000"/>
        </w:rPr>
      </w:pPr>
    </w:p>
    <w:p w14:paraId="3A6E01B3"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Acabados y calidad:</w:t>
      </w:r>
    </w:p>
    <w:p w14:paraId="294404C6" w14:textId="77777777" w:rsidR="0037527E" w:rsidRPr="00F24C48" w:rsidRDefault="0037527E" w:rsidP="0037527E">
      <w:pPr>
        <w:numPr>
          <w:ilvl w:val="0"/>
          <w:numId w:val="242"/>
        </w:numPr>
        <w:spacing w:after="0" w:line="240" w:lineRule="auto"/>
        <w:jc w:val="both"/>
        <w:rPr>
          <w:rFonts w:ascii="Arial" w:hAnsi="Arial" w:cs="Arial"/>
          <w:color w:val="000000"/>
        </w:rPr>
      </w:pPr>
      <w:r w:rsidRPr="00F24C48">
        <w:rPr>
          <w:rFonts w:ascii="Arial" w:hAnsi="Arial" w:cs="Arial"/>
          <w:color w:val="000000"/>
        </w:rPr>
        <w:t>Superficie uniforme, sin deformaciones, burbujas ni desprendimientos del vinil.</w:t>
      </w:r>
    </w:p>
    <w:p w14:paraId="3177E41E" w14:textId="77777777" w:rsidR="0037527E" w:rsidRPr="00F24C48" w:rsidRDefault="0037527E" w:rsidP="0037527E">
      <w:pPr>
        <w:numPr>
          <w:ilvl w:val="0"/>
          <w:numId w:val="242"/>
        </w:numPr>
        <w:spacing w:after="0" w:line="240" w:lineRule="auto"/>
        <w:jc w:val="both"/>
        <w:rPr>
          <w:rFonts w:ascii="Arial" w:hAnsi="Arial" w:cs="Arial"/>
          <w:color w:val="000000"/>
        </w:rPr>
      </w:pPr>
      <w:r w:rsidRPr="00F24C48">
        <w:rPr>
          <w:rFonts w:ascii="Arial" w:hAnsi="Arial" w:cs="Arial"/>
          <w:color w:val="000000"/>
        </w:rPr>
        <w:t>Colores institucionales fieles a la identidad del Poder Judicial.</w:t>
      </w:r>
    </w:p>
    <w:p w14:paraId="5F77119D" w14:textId="77777777" w:rsidR="0037527E" w:rsidRPr="00F24C48" w:rsidRDefault="0037527E" w:rsidP="0037527E">
      <w:pPr>
        <w:numPr>
          <w:ilvl w:val="0"/>
          <w:numId w:val="242"/>
        </w:numPr>
        <w:spacing w:after="0" w:line="240" w:lineRule="auto"/>
        <w:jc w:val="both"/>
        <w:rPr>
          <w:rFonts w:ascii="Arial" w:hAnsi="Arial" w:cs="Arial"/>
          <w:color w:val="000000"/>
        </w:rPr>
      </w:pPr>
      <w:r w:rsidRPr="00F24C48">
        <w:rPr>
          <w:rFonts w:ascii="Arial" w:hAnsi="Arial" w:cs="Arial"/>
          <w:color w:val="000000"/>
        </w:rPr>
        <w:t>Señal limpia, legible y correctamente ubicada según planos.</w:t>
      </w:r>
    </w:p>
    <w:p w14:paraId="75EB8F25" w14:textId="77777777" w:rsidR="0037527E" w:rsidRDefault="0037527E" w:rsidP="0037527E">
      <w:pPr>
        <w:spacing w:after="0" w:line="240" w:lineRule="auto"/>
        <w:jc w:val="both"/>
        <w:rPr>
          <w:rFonts w:ascii="Arial" w:hAnsi="Arial" w:cs="Arial"/>
          <w:b/>
          <w:bCs/>
          <w:color w:val="000000"/>
        </w:rPr>
      </w:pPr>
    </w:p>
    <w:p w14:paraId="68DF79D9"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Unidad de medida:</w:t>
      </w:r>
    </w:p>
    <w:p w14:paraId="605259F7" w14:textId="77777777" w:rsidR="0037527E" w:rsidRPr="00F24C48" w:rsidRDefault="0037527E" w:rsidP="0037527E">
      <w:pPr>
        <w:numPr>
          <w:ilvl w:val="0"/>
          <w:numId w:val="243"/>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5252344B" w14:textId="77777777" w:rsidR="0037527E" w:rsidRDefault="0037527E" w:rsidP="0037527E">
      <w:pPr>
        <w:spacing w:after="0" w:line="240" w:lineRule="auto"/>
        <w:jc w:val="both"/>
        <w:rPr>
          <w:rFonts w:ascii="Arial" w:hAnsi="Arial" w:cs="Arial"/>
          <w:b/>
          <w:bCs/>
          <w:color w:val="000000"/>
        </w:rPr>
      </w:pPr>
    </w:p>
    <w:p w14:paraId="36ACF9BD" w14:textId="77777777" w:rsidR="0037527E" w:rsidRPr="00F24C48" w:rsidRDefault="0037527E" w:rsidP="0037527E">
      <w:pPr>
        <w:spacing w:after="0" w:line="240" w:lineRule="auto"/>
        <w:jc w:val="both"/>
        <w:rPr>
          <w:rFonts w:ascii="Arial" w:hAnsi="Arial" w:cs="Arial"/>
          <w:color w:val="000000"/>
        </w:rPr>
      </w:pPr>
      <w:r w:rsidRPr="00F24C48">
        <w:rPr>
          <w:rFonts w:ascii="Arial" w:hAnsi="Arial" w:cs="Arial"/>
          <w:b/>
          <w:bCs/>
          <w:color w:val="000000"/>
        </w:rPr>
        <w:t>Forma de pago:</w:t>
      </w:r>
    </w:p>
    <w:p w14:paraId="24F58EFE" w14:textId="77777777" w:rsidR="0037527E" w:rsidRPr="00F24C48" w:rsidRDefault="0037527E" w:rsidP="0037527E">
      <w:pPr>
        <w:numPr>
          <w:ilvl w:val="0"/>
          <w:numId w:val="244"/>
        </w:numPr>
        <w:spacing w:after="0" w:line="240" w:lineRule="auto"/>
        <w:jc w:val="both"/>
        <w:rPr>
          <w:rFonts w:ascii="Arial" w:hAnsi="Arial" w:cs="Arial"/>
          <w:color w:val="000000"/>
        </w:rPr>
      </w:pPr>
      <w:r w:rsidRPr="00F24C48">
        <w:rPr>
          <w:rFonts w:ascii="Arial" w:hAnsi="Arial" w:cs="Arial"/>
          <w:color w:val="000000"/>
        </w:rPr>
        <w:t xml:space="preserve">El pago se efectuará por </w:t>
      </w:r>
      <w:r w:rsidRPr="00F24C48">
        <w:rPr>
          <w:rFonts w:ascii="Arial" w:hAnsi="Arial" w:cs="Arial"/>
          <w:b/>
          <w:bCs/>
          <w:color w:val="000000"/>
        </w:rPr>
        <w:t>unidad instalada</w:t>
      </w:r>
      <w:r w:rsidRPr="00F24C48">
        <w:rPr>
          <w:rFonts w:ascii="Arial" w:hAnsi="Arial" w:cs="Arial"/>
          <w:color w:val="000000"/>
        </w:rPr>
        <w:t>, incluyendo suministro de materiales, fabricación, transporte, instalación, mano de obra, equipos, herramientas y todo lo necesario para la correcta ejecución de la partida, previa conformidad de la Supervisión de Obra.</w:t>
      </w:r>
    </w:p>
    <w:p w14:paraId="7B7B7D1D" w14:textId="77777777" w:rsidR="0037527E" w:rsidRPr="00F24C48" w:rsidRDefault="0037527E" w:rsidP="0037527E">
      <w:pPr>
        <w:spacing w:after="0" w:line="240" w:lineRule="auto"/>
        <w:jc w:val="both"/>
        <w:rPr>
          <w:rFonts w:ascii="Arial" w:hAnsi="Arial" w:cs="Arial"/>
          <w:color w:val="000000"/>
        </w:rPr>
      </w:pPr>
    </w:p>
    <w:p w14:paraId="4B7BAF61" w14:textId="77777777" w:rsidR="0037527E" w:rsidRPr="00F24C48" w:rsidRDefault="0037527E" w:rsidP="0037527E">
      <w:pPr>
        <w:pStyle w:val="Prrafodelista"/>
        <w:numPr>
          <w:ilvl w:val="3"/>
          <w:numId w:val="84"/>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B32376">
        <w:rPr>
          <w:rFonts w:ascii="Arial" w:hAnsi="Arial" w:cs="Arial"/>
          <w:b/>
          <w:bCs/>
          <w:color w:val="000000"/>
        </w:rPr>
        <w:t>TRIÁNGULO 1.50mX0.50m</w:t>
      </w:r>
    </w:p>
    <w:p w14:paraId="6304012A" w14:textId="77777777" w:rsidR="0037527E" w:rsidRDefault="0037527E" w:rsidP="0037527E">
      <w:pPr>
        <w:spacing w:after="0" w:line="240" w:lineRule="auto"/>
        <w:jc w:val="both"/>
        <w:rPr>
          <w:rFonts w:ascii="Arial" w:hAnsi="Arial" w:cs="Arial"/>
          <w:b/>
          <w:bCs/>
          <w:color w:val="000000"/>
        </w:rPr>
      </w:pPr>
    </w:p>
    <w:p w14:paraId="2BAD9BCC" w14:textId="77777777" w:rsidR="0037527E" w:rsidRPr="00B32376" w:rsidRDefault="0037527E" w:rsidP="0037527E">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r>
      <w:r w:rsidRPr="00B32376">
        <w:rPr>
          <w:rFonts w:ascii="Arial" w:hAnsi="Arial" w:cs="Arial"/>
          <w:color w:val="000000"/>
        </w:rPr>
        <w:t xml:space="preserve">La partida comprende el suministro, fabricación e instalación de </w:t>
      </w:r>
      <w:r w:rsidRPr="00B32376">
        <w:rPr>
          <w:rFonts w:ascii="Arial" w:hAnsi="Arial" w:cs="Arial"/>
          <w:b/>
          <w:bCs/>
          <w:color w:val="000000"/>
        </w:rPr>
        <w:t>señal informativa de geometría triangular</w:t>
      </w:r>
      <w:r w:rsidRPr="00B32376">
        <w:rPr>
          <w:rFonts w:ascii="Arial" w:hAnsi="Arial" w:cs="Arial"/>
          <w:color w:val="000000"/>
        </w:rPr>
        <w:t>, conforme a planos y detalles del proyecto, destinada a orientación, advertencia o información institucional.</w:t>
      </w:r>
      <w:r w:rsidRPr="00B32376">
        <w:rPr>
          <w:rFonts w:ascii="Arial" w:hAnsi="Arial" w:cs="Arial"/>
          <w:color w:val="000000"/>
        </w:rPr>
        <w:br/>
        <w:t xml:space="preserve">La señal será ejecutada respetando la identidad gráfica del </w:t>
      </w:r>
      <w:r w:rsidRPr="00B32376">
        <w:rPr>
          <w:rFonts w:ascii="Arial" w:hAnsi="Arial" w:cs="Arial"/>
          <w:b/>
          <w:bCs/>
          <w:color w:val="000000"/>
        </w:rPr>
        <w:t>Poder Judicial</w:t>
      </w:r>
      <w:r w:rsidRPr="00B32376">
        <w:rPr>
          <w:rFonts w:ascii="Arial" w:hAnsi="Arial" w:cs="Arial"/>
          <w:color w:val="000000"/>
        </w:rPr>
        <w:t>, utilizando tablero base revestido con vinil autoadhesivo de alta resistencia, garantizando adecuada visibilidad, durabilidad y correcta lectura del mensaje.</w:t>
      </w:r>
    </w:p>
    <w:p w14:paraId="3E3EBE65" w14:textId="77777777" w:rsidR="0037527E" w:rsidRDefault="0037527E" w:rsidP="0037527E">
      <w:pPr>
        <w:spacing w:after="0" w:line="240" w:lineRule="auto"/>
        <w:jc w:val="both"/>
        <w:rPr>
          <w:rFonts w:ascii="Arial" w:hAnsi="Arial" w:cs="Arial"/>
          <w:b/>
          <w:bCs/>
          <w:color w:val="000000"/>
        </w:rPr>
      </w:pPr>
      <w:r>
        <w:rPr>
          <w:rFonts w:ascii="Arial" w:hAnsi="Arial" w:cs="Arial"/>
          <w:b/>
          <w:bCs/>
          <w:color w:val="000000"/>
        </w:rPr>
        <w:t xml:space="preserve"> </w:t>
      </w:r>
    </w:p>
    <w:p w14:paraId="081B0801" w14:textId="77777777" w:rsidR="0037527E" w:rsidRPr="00B32376" w:rsidRDefault="0037527E" w:rsidP="0037527E">
      <w:pPr>
        <w:spacing w:after="0" w:line="240" w:lineRule="auto"/>
        <w:jc w:val="both"/>
        <w:rPr>
          <w:rFonts w:ascii="Arial" w:hAnsi="Arial" w:cs="Arial"/>
          <w:color w:val="000000"/>
        </w:rPr>
      </w:pPr>
      <w:r w:rsidRPr="00B32376">
        <w:rPr>
          <w:rFonts w:ascii="Arial" w:hAnsi="Arial" w:cs="Arial"/>
          <w:b/>
          <w:bCs/>
          <w:color w:val="000000"/>
        </w:rPr>
        <w:t>Características técnicas</w:t>
      </w:r>
    </w:p>
    <w:p w14:paraId="100EC3A4" w14:textId="77777777" w:rsidR="0037527E" w:rsidRPr="00B32376" w:rsidRDefault="0037527E" w:rsidP="0037527E">
      <w:pPr>
        <w:numPr>
          <w:ilvl w:val="0"/>
          <w:numId w:val="245"/>
        </w:numPr>
        <w:spacing w:after="0" w:line="240" w:lineRule="auto"/>
        <w:jc w:val="both"/>
        <w:rPr>
          <w:rFonts w:ascii="Arial" w:hAnsi="Arial" w:cs="Arial"/>
          <w:color w:val="000000"/>
        </w:rPr>
      </w:pPr>
      <w:r w:rsidRPr="00B32376">
        <w:rPr>
          <w:rFonts w:ascii="Arial" w:hAnsi="Arial" w:cs="Arial"/>
          <w:b/>
          <w:bCs/>
          <w:color w:val="000000"/>
        </w:rPr>
        <w:t>Tipo:</w:t>
      </w:r>
      <w:r w:rsidRPr="00B32376">
        <w:rPr>
          <w:rFonts w:ascii="Arial" w:hAnsi="Arial" w:cs="Arial"/>
          <w:color w:val="000000"/>
        </w:rPr>
        <w:t xml:space="preserve"> Señal triangular informativa.</w:t>
      </w:r>
    </w:p>
    <w:p w14:paraId="217423AD" w14:textId="77777777" w:rsidR="0037527E" w:rsidRPr="00B32376" w:rsidRDefault="0037527E" w:rsidP="0037527E">
      <w:pPr>
        <w:numPr>
          <w:ilvl w:val="0"/>
          <w:numId w:val="245"/>
        </w:numPr>
        <w:spacing w:after="0" w:line="240" w:lineRule="auto"/>
        <w:jc w:val="both"/>
        <w:rPr>
          <w:rFonts w:ascii="Arial" w:hAnsi="Arial" w:cs="Arial"/>
          <w:color w:val="000000"/>
        </w:rPr>
      </w:pPr>
      <w:r w:rsidRPr="00B32376">
        <w:rPr>
          <w:rFonts w:ascii="Arial" w:hAnsi="Arial" w:cs="Arial"/>
          <w:b/>
          <w:bCs/>
          <w:color w:val="000000"/>
        </w:rPr>
        <w:t>Uso:</w:t>
      </w:r>
      <w:r w:rsidRPr="00B32376">
        <w:rPr>
          <w:rFonts w:ascii="Arial" w:hAnsi="Arial" w:cs="Arial"/>
          <w:color w:val="000000"/>
        </w:rPr>
        <w:t xml:space="preserve"> Informativo / preventivo / orientación, según planos.</w:t>
      </w:r>
    </w:p>
    <w:p w14:paraId="7F89670E" w14:textId="77777777" w:rsidR="0037527E" w:rsidRPr="00B32376" w:rsidRDefault="0037527E" w:rsidP="0037527E">
      <w:pPr>
        <w:numPr>
          <w:ilvl w:val="0"/>
          <w:numId w:val="245"/>
        </w:numPr>
        <w:spacing w:after="0" w:line="240" w:lineRule="auto"/>
        <w:jc w:val="both"/>
        <w:rPr>
          <w:rFonts w:ascii="Arial" w:hAnsi="Arial" w:cs="Arial"/>
          <w:color w:val="000000"/>
        </w:rPr>
      </w:pPr>
      <w:r w:rsidRPr="00B32376">
        <w:rPr>
          <w:rFonts w:ascii="Arial" w:hAnsi="Arial" w:cs="Arial"/>
          <w:b/>
          <w:bCs/>
          <w:color w:val="000000"/>
        </w:rPr>
        <w:t>Dimensiones finales:</w:t>
      </w:r>
      <w:r w:rsidRPr="00B32376">
        <w:rPr>
          <w:rFonts w:ascii="Arial" w:hAnsi="Arial" w:cs="Arial"/>
          <w:color w:val="000000"/>
        </w:rPr>
        <w:t xml:space="preserve"> </w:t>
      </w:r>
      <w:r w:rsidRPr="00B32376">
        <w:rPr>
          <w:rFonts w:ascii="Arial" w:hAnsi="Arial" w:cs="Arial"/>
          <w:b/>
          <w:bCs/>
          <w:color w:val="000000"/>
        </w:rPr>
        <w:t>1.50 m × 0.50 m</w:t>
      </w:r>
      <w:r w:rsidRPr="00B32376">
        <w:rPr>
          <w:rFonts w:ascii="Arial" w:hAnsi="Arial" w:cs="Arial"/>
          <w:color w:val="000000"/>
        </w:rPr>
        <w:t>.</w:t>
      </w:r>
    </w:p>
    <w:p w14:paraId="554381AA" w14:textId="77777777" w:rsidR="0037527E" w:rsidRPr="00B32376" w:rsidRDefault="0037527E" w:rsidP="0037527E">
      <w:pPr>
        <w:numPr>
          <w:ilvl w:val="0"/>
          <w:numId w:val="245"/>
        </w:numPr>
        <w:spacing w:after="0" w:line="240" w:lineRule="auto"/>
        <w:jc w:val="both"/>
        <w:rPr>
          <w:rFonts w:ascii="Arial" w:hAnsi="Arial" w:cs="Arial"/>
          <w:color w:val="000000"/>
        </w:rPr>
      </w:pPr>
      <w:r w:rsidRPr="00B32376">
        <w:rPr>
          <w:rFonts w:ascii="Arial" w:hAnsi="Arial" w:cs="Arial"/>
          <w:b/>
          <w:bCs/>
          <w:color w:val="000000"/>
        </w:rPr>
        <w:t>Geometría:</w:t>
      </w:r>
      <w:r w:rsidRPr="00B32376">
        <w:rPr>
          <w:rFonts w:ascii="Arial" w:hAnsi="Arial" w:cs="Arial"/>
          <w:color w:val="000000"/>
        </w:rPr>
        <w:t xml:space="preserve"> Triangular, con bordes definidos y radios según detalle gráfico aprobado.</w:t>
      </w:r>
    </w:p>
    <w:p w14:paraId="19D24115" w14:textId="77777777" w:rsidR="0037527E" w:rsidRPr="00B32376" w:rsidRDefault="0037527E" w:rsidP="0037527E">
      <w:pPr>
        <w:numPr>
          <w:ilvl w:val="0"/>
          <w:numId w:val="245"/>
        </w:numPr>
        <w:spacing w:after="0" w:line="240" w:lineRule="auto"/>
        <w:jc w:val="both"/>
        <w:rPr>
          <w:rFonts w:ascii="Arial" w:hAnsi="Arial" w:cs="Arial"/>
          <w:color w:val="000000"/>
        </w:rPr>
      </w:pPr>
      <w:r w:rsidRPr="00B32376">
        <w:rPr>
          <w:rFonts w:ascii="Arial" w:hAnsi="Arial" w:cs="Arial"/>
          <w:b/>
          <w:bCs/>
          <w:color w:val="000000"/>
        </w:rPr>
        <w:t>Aplicación:</w:t>
      </w:r>
      <w:r w:rsidRPr="00B32376">
        <w:rPr>
          <w:rFonts w:ascii="Arial" w:hAnsi="Arial" w:cs="Arial"/>
          <w:color w:val="000000"/>
        </w:rPr>
        <w:t xml:space="preserve"> Interior.</w:t>
      </w:r>
    </w:p>
    <w:p w14:paraId="321792CE" w14:textId="77777777" w:rsidR="0037527E" w:rsidRDefault="0037527E" w:rsidP="0037527E">
      <w:pPr>
        <w:spacing w:after="0" w:line="240" w:lineRule="auto"/>
        <w:jc w:val="both"/>
        <w:rPr>
          <w:rFonts w:ascii="Arial" w:hAnsi="Arial" w:cs="Arial"/>
          <w:b/>
          <w:bCs/>
          <w:color w:val="000000"/>
        </w:rPr>
      </w:pPr>
    </w:p>
    <w:p w14:paraId="4D67A9F3" w14:textId="77777777" w:rsidR="0037527E" w:rsidRPr="00B32376" w:rsidRDefault="0037527E" w:rsidP="0037527E">
      <w:pPr>
        <w:spacing w:after="0" w:line="240" w:lineRule="auto"/>
        <w:jc w:val="both"/>
        <w:rPr>
          <w:rFonts w:ascii="Arial" w:hAnsi="Arial" w:cs="Arial"/>
          <w:color w:val="000000"/>
        </w:rPr>
      </w:pPr>
      <w:r w:rsidRPr="00B32376">
        <w:rPr>
          <w:rFonts w:ascii="Arial" w:hAnsi="Arial" w:cs="Arial"/>
          <w:b/>
          <w:bCs/>
          <w:color w:val="000000"/>
        </w:rPr>
        <w:t>Materiales</w:t>
      </w:r>
    </w:p>
    <w:p w14:paraId="1CEFA333" w14:textId="77777777" w:rsidR="0037527E" w:rsidRPr="00B32376" w:rsidRDefault="0037527E" w:rsidP="0037527E">
      <w:pPr>
        <w:numPr>
          <w:ilvl w:val="0"/>
          <w:numId w:val="246"/>
        </w:numPr>
        <w:spacing w:after="0" w:line="240" w:lineRule="auto"/>
        <w:jc w:val="both"/>
        <w:rPr>
          <w:rFonts w:ascii="Arial" w:hAnsi="Arial" w:cs="Arial"/>
          <w:color w:val="000000"/>
        </w:rPr>
      </w:pPr>
      <w:r w:rsidRPr="00B32376">
        <w:rPr>
          <w:rFonts w:ascii="Arial" w:hAnsi="Arial" w:cs="Arial"/>
          <w:b/>
          <w:bCs/>
          <w:color w:val="000000"/>
        </w:rPr>
        <w:t>Tablero base:</w:t>
      </w:r>
    </w:p>
    <w:p w14:paraId="30549FCA" w14:textId="77777777" w:rsidR="0037527E" w:rsidRPr="00B32376" w:rsidRDefault="0037527E" w:rsidP="0037527E">
      <w:pPr>
        <w:numPr>
          <w:ilvl w:val="1"/>
          <w:numId w:val="246"/>
        </w:numPr>
        <w:spacing w:after="0" w:line="240" w:lineRule="auto"/>
        <w:jc w:val="both"/>
        <w:rPr>
          <w:rFonts w:ascii="Arial" w:hAnsi="Arial" w:cs="Arial"/>
          <w:color w:val="000000"/>
        </w:rPr>
      </w:pPr>
      <w:r w:rsidRPr="00B32376">
        <w:rPr>
          <w:rFonts w:ascii="Arial" w:hAnsi="Arial" w:cs="Arial"/>
          <w:color w:val="000000"/>
        </w:rPr>
        <w:t>PVC rígido / aluminio compuesto / MDF sellado, según detalle de planos.</w:t>
      </w:r>
    </w:p>
    <w:p w14:paraId="3982CE11" w14:textId="77777777" w:rsidR="0037527E" w:rsidRPr="00B32376" w:rsidRDefault="0037527E" w:rsidP="0037527E">
      <w:pPr>
        <w:numPr>
          <w:ilvl w:val="1"/>
          <w:numId w:val="246"/>
        </w:numPr>
        <w:spacing w:after="0" w:line="240" w:lineRule="auto"/>
        <w:jc w:val="both"/>
        <w:rPr>
          <w:rFonts w:ascii="Arial" w:hAnsi="Arial" w:cs="Arial"/>
          <w:color w:val="000000"/>
        </w:rPr>
      </w:pPr>
      <w:r w:rsidRPr="00B32376">
        <w:rPr>
          <w:rFonts w:ascii="Arial" w:hAnsi="Arial" w:cs="Arial"/>
          <w:color w:val="000000"/>
        </w:rPr>
        <w:t>Superficie lisa, estable y resistente.</w:t>
      </w:r>
    </w:p>
    <w:p w14:paraId="6A28392A" w14:textId="77777777" w:rsidR="0037527E" w:rsidRPr="00B32376" w:rsidRDefault="0037527E" w:rsidP="0037527E">
      <w:pPr>
        <w:numPr>
          <w:ilvl w:val="0"/>
          <w:numId w:val="246"/>
        </w:numPr>
        <w:spacing w:after="0" w:line="240" w:lineRule="auto"/>
        <w:jc w:val="both"/>
        <w:rPr>
          <w:rFonts w:ascii="Arial" w:hAnsi="Arial" w:cs="Arial"/>
          <w:color w:val="000000"/>
        </w:rPr>
      </w:pPr>
      <w:r w:rsidRPr="00B32376">
        <w:rPr>
          <w:rFonts w:ascii="Arial" w:hAnsi="Arial" w:cs="Arial"/>
          <w:b/>
          <w:bCs/>
          <w:color w:val="000000"/>
        </w:rPr>
        <w:t>Vinil autoadhesivo troquelado (alta durabilidad):</w:t>
      </w:r>
    </w:p>
    <w:p w14:paraId="2425FC0B" w14:textId="77777777" w:rsidR="0037527E" w:rsidRPr="00B32376" w:rsidRDefault="0037527E" w:rsidP="0037527E">
      <w:pPr>
        <w:numPr>
          <w:ilvl w:val="1"/>
          <w:numId w:val="246"/>
        </w:numPr>
        <w:spacing w:after="0" w:line="240" w:lineRule="auto"/>
        <w:jc w:val="both"/>
        <w:rPr>
          <w:rFonts w:ascii="Arial" w:hAnsi="Arial" w:cs="Arial"/>
          <w:color w:val="000000"/>
        </w:rPr>
      </w:pPr>
      <w:r w:rsidRPr="00B32376">
        <w:rPr>
          <w:rFonts w:ascii="Arial" w:hAnsi="Arial" w:cs="Arial"/>
          <w:b/>
          <w:bCs/>
          <w:color w:val="000000"/>
        </w:rPr>
        <w:t>Color Marfil:</w:t>
      </w:r>
      <w:r w:rsidRPr="00B32376">
        <w:rPr>
          <w:rFonts w:ascii="Arial" w:hAnsi="Arial" w:cs="Arial"/>
          <w:color w:val="000000"/>
        </w:rPr>
        <w:t xml:space="preserve"> fondo general.</w:t>
      </w:r>
    </w:p>
    <w:p w14:paraId="6042E82B" w14:textId="77777777" w:rsidR="0037527E" w:rsidRPr="00B32376" w:rsidRDefault="0037527E" w:rsidP="0037527E">
      <w:pPr>
        <w:numPr>
          <w:ilvl w:val="1"/>
          <w:numId w:val="246"/>
        </w:numPr>
        <w:spacing w:after="0" w:line="240" w:lineRule="auto"/>
        <w:jc w:val="both"/>
        <w:rPr>
          <w:rFonts w:ascii="Arial" w:hAnsi="Arial" w:cs="Arial"/>
          <w:color w:val="000000"/>
        </w:rPr>
      </w:pPr>
      <w:r w:rsidRPr="00B32376">
        <w:rPr>
          <w:rFonts w:ascii="Arial" w:hAnsi="Arial" w:cs="Arial"/>
          <w:b/>
          <w:bCs/>
          <w:color w:val="000000"/>
        </w:rPr>
        <w:t>Color Granate:</w:t>
      </w:r>
      <w:r w:rsidRPr="00B32376">
        <w:rPr>
          <w:rFonts w:ascii="Arial" w:hAnsi="Arial" w:cs="Arial"/>
          <w:color w:val="000000"/>
        </w:rPr>
        <w:t xml:space="preserve"> franjas principales y textos institucionales.</w:t>
      </w:r>
    </w:p>
    <w:p w14:paraId="01D19FFA" w14:textId="77777777" w:rsidR="0037527E" w:rsidRPr="00B32376" w:rsidRDefault="0037527E" w:rsidP="0037527E">
      <w:pPr>
        <w:numPr>
          <w:ilvl w:val="1"/>
          <w:numId w:val="246"/>
        </w:numPr>
        <w:spacing w:after="0" w:line="240" w:lineRule="auto"/>
        <w:jc w:val="both"/>
        <w:rPr>
          <w:rFonts w:ascii="Arial" w:hAnsi="Arial" w:cs="Arial"/>
          <w:color w:val="000000"/>
        </w:rPr>
      </w:pPr>
      <w:r w:rsidRPr="00B32376">
        <w:rPr>
          <w:rFonts w:ascii="Arial" w:hAnsi="Arial" w:cs="Arial"/>
          <w:b/>
          <w:bCs/>
          <w:color w:val="000000"/>
        </w:rPr>
        <w:t>Color Blanco:</w:t>
      </w:r>
      <w:r w:rsidRPr="00B32376">
        <w:rPr>
          <w:rFonts w:ascii="Arial" w:hAnsi="Arial" w:cs="Arial"/>
          <w:color w:val="000000"/>
        </w:rPr>
        <w:t xml:space="preserve"> textos principales.</w:t>
      </w:r>
    </w:p>
    <w:p w14:paraId="61F2F1F1" w14:textId="77777777" w:rsidR="0037527E" w:rsidRPr="00B32376" w:rsidRDefault="0037527E" w:rsidP="0037527E">
      <w:pPr>
        <w:numPr>
          <w:ilvl w:val="1"/>
          <w:numId w:val="246"/>
        </w:numPr>
        <w:spacing w:after="0" w:line="240" w:lineRule="auto"/>
        <w:jc w:val="both"/>
        <w:rPr>
          <w:rFonts w:ascii="Arial" w:hAnsi="Arial" w:cs="Arial"/>
          <w:color w:val="000000"/>
        </w:rPr>
      </w:pPr>
      <w:r w:rsidRPr="00B32376">
        <w:rPr>
          <w:rFonts w:ascii="Arial" w:hAnsi="Arial" w:cs="Arial"/>
          <w:b/>
          <w:bCs/>
          <w:color w:val="000000"/>
        </w:rPr>
        <w:t>Color Negro:</w:t>
      </w:r>
      <w:r w:rsidRPr="00B32376">
        <w:rPr>
          <w:rFonts w:ascii="Arial" w:hAnsi="Arial" w:cs="Arial"/>
          <w:color w:val="000000"/>
        </w:rPr>
        <w:t xml:space="preserve"> pictogramas y símbolos.</w:t>
      </w:r>
    </w:p>
    <w:p w14:paraId="40388644" w14:textId="77777777" w:rsidR="0037527E" w:rsidRPr="00B32376" w:rsidRDefault="0037527E" w:rsidP="0037527E">
      <w:pPr>
        <w:numPr>
          <w:ilvl w:val="1"/>
          <w:numId w:val="246"/>
        </w:numPr>
        <w:spacing w:after="0" w:line="240" w:lineRule="auto"/>
        <w:jc w:val="both"/>
        <w:rPr>
          <w:rFonts w:ascii="Arial" w:hAnsi="Arial" w:cs="Arial"/>
          <w:color w:val="000000"/>
        </w:rPr>
      </w:pPr>
      <w:r w:rsidRPr="00B32376">
        <w:rPr>
          <w:rFonts w:ascii="Arial" w:hAnsi="Arial" w:cs="Arial"/>
          <w:b/>
          <w:bCs/>
          <w:color w:val="000000"/>
        </w:rPr>
        <w:t>Color Rojo:</w:t>
      </w:r>
      <w:r w:rsidRPr="00B32376">
        <w:rPr>
          <w:rFonts w:ascii="Arial" w:hAnsi="Arial" w:cs="Arial"/>
          <w:color w:val="000000"/>
        </w:rPr>
        <w:t xml:space="preserve"> círculos o elementos de prohibición, de corresponder.</w:t>
      </w:r>
    </w:p>
    <w:p w14:paraId="5383B5C5" w14:textId="77777777" w:rsidR="0037527E" w:rsidRPr="00B32376" w:rsidRDefault="0037527E" w:rsidP="0037527E">
      <w:pPr>
        <w:numPr>
          <w:ilvl w:val="0"/>
          <w:numId w:val="246"/>
        </w:numPr>
        <w:spacing w:after="0" w:line="240" w:lineRule="auto"/>
        <w:jc w:val="both"/>
        <w:rPr>
          <w:rFonts w:ascii="Arial" w:hAnsi="Arial" w:cs="Arial"/>
          <w:color w:val="000000"/>
        </w:rPr>
      </w:pPr>
      <w:r w:rsidRPr="00B32376">
        <w:rPr>
          <w:rFonts w:ascii="Arial" w:hAnsi="Arial" w:cs="Arial"/>
          <w:b/>
          <w:bCs/>
          <w:color w:val="000000"/>
        </w:rPr>
        <w:t>Textos y símbolos:</w:t>
      </w:r>
    </w:p>
    <w:p w14:paraId="7EE122F3" w14:textId="77777777" w:rsidR="0037527E" w:rsidRPr="00B32376" w:rsidRDefault="0037527E" w:rsidP="0037527E">
      <w:pPr>
        <w:numPr>
          <w:ilvl w:val="1"/>
          <w:numId w:val="246"/>
        </w:numPr>
        <w:spacing w:after="0" w:line="240" w:lineRule="auto"/>
        <w:jc w:val="both"/>
        <w:rPr>
          <w:rFonts w:ascii="Arial" w:hAnsi="Arial" w:cs="Arial"/>
          <w:color w:val="000000"/>
        </w:rPr>
      </w:pPr>
      <w:r w:rsidRPr="00B32376">
        <w:rPr>
          <w:rFonts w:ascii="Arial" w:hAnsi="Arial" w:cs="Arial"/>
          <w:color w:val="000000"/>
        </w:rPr>
        <w:t>Ejecutados en vinil autoadhesivo troquelado.</w:t>
      </w:r>
    </w:p>
    <w:p w14:paraId="1E06C30F" w14:textId="77777777" w:rsidR="0037527E" w:rsidRPr="00B32376" w:rsidRDefault="0037527E" w:rsidP="0037527E">
      <w:pPr>
        <w:numPr>
          <w:ilvl w:val="1"/>
          <w:numId w:val="246"/>
        </w:numPr>
        <w:spacing w:after="0" w:line="240" w:lineRule="auto"/>
        <w:jc w:val="both"/>
        <w:rPr>
          <w:rFonts w:ascii="Arial" w:hAnsi="Arial" w:cs="Arial"/>
          <w:color w:val="000000"/>
        </w:rPr>
      </w:pPr>
      <w:r w:rsidRPr="00B32376">
        <w:rPr>
          <w:rFonts w:ascii="Arial" w:hAnsi="Arial" w:cs="Arial"/>
          <w:color w:val="000000"/>
        </w:rPr>
        <w:t>Tipografía, proporciones y alturas de texto conforme a planos y normativa de señalización.</w:t>
      </w:r>
    </w:p>
    <w:p w14:paraId="0475D6D1" w14:textId="77777777" w:rsidR="0037527E" w:rsidRDefault="0037527E" w:rsidP="0037527E">
      <w:pPr>
        <w:spacing w:after="0" w:line="240" w:lineRule="auto"/>
        <w:jc w:val="both"/>
        <w:rPr>
          <w:rFonts w:ascii="Arial" w:hAnsi="Arial" w:cs="Arial"/>
          <w:b/>
          <w:bCs/>
          <w:color w:val="000000"/>
        </w:rPr>
      </w:pPr>
    </w:p>
    <w:p w14:paraId="37BEC487" w14:textId="77777777" w:rsidR="0037527E" w:rsidRPr="00B32376" w:rsidRDefault="0037527E" w:rsidP="0037527E">
      <w:pPr>
        <w:spacing w:after="0" w:line="240" w:lineRule="auto"/>
        <w:jc w:val="both"/>
        <w:rPr>
          <w:rFonts w:ascii="Arial" w:hAnsi="Arial" w:cs="Arial"/>
          <w:color w:val="000000"/>
        </w:rPr>
      </w:pPr>
      <w:r w:rsidRPr="00B32376">
        <w:rPr>
          <w:rFonts w:ascii="Arial" w:hAnsi="Arial" w:cs="Arial"/>
          <w:b/>
          <w:bCs/>
          <w:color w:val="000000"/>
        </w:rPr>
        <w:t>Sistema de fijación</w:t>
      </w:r>
    </w:p>
    <w:p w14:paraId="2C863627" w14:textId="77777777" w:rsidR="0037527E" w:rsidRPr="00B32376" w:rsidRDefault="0037527E" w:rsidP="0037527E">
      <w:pPr>
        <w:numPr>
          <w:ilvl w:val="0"/>
          <w:numId w:val="247"/>
        </w:numPr>
        <w:spacing w:after="0" w:line="240" w:lineRule="auto"/>
        <w:jc w:val="both"/>
        <w:rPr>
          <w:rFonts w:ascii="Arial" w:hAnsi="Arial" w:cs="Arial"/>
          <w:color w:val="000000"/>
        </w:rPr>
      </w:pPr>
      <w:r w:rsidRPr="00B32376">
        <w:rPr>
          <w:rFonts w:ascii="Arial" w:hAnsi="Arial" w:cs="Arial"/>
          <w:color w:val="000000"/>
        </w:rPr>
        <w:lastRenderedPageBreak/>
        <w:t xml:space="preserve">Fijación directa al paramento mediante </w:t>
      </w:r>
      <w:r w:rsidRPr="00B32376">
        <w:rPr>
          <w:rFonts w:ascii="Arial" w:hAnsi="Arial" w:cs="Arial"/>
          <w:b/>
          <w:bCs/>
          <w:color w:val="000000"/>
        </w:rPr>
        <w:t>adhesivo industrial de alta adherencia y/o anclajes mecánicos con tornillería oculta</w:t>
      </w:r>
      <w:r w:rsidRPr="00B32376">
        <w:rPr>
          <w:rFonts w:ascii="Arial" w:hAnsi="Arial" w:cs="Arial"/>
          <w:color w:val="000000"/>
        </w:rPr>
        <w:t>, según tipo de muro y especificación del proyecto.</w:t>
      </w:r>
    </w:p>
    <w:p w14:paraId="33D8381B" w14:textId="77777777" w:rsidR="0037527E" w:rsidRPr="00B32376" w:rsidRDefault="0037527E" w:rsidP="0037527E">
      <w:pPr>
        <w:numPr>
          <w:ilvl w:val="0"/>
          <w:numId w:val="247"/>
        </w:numPr>
        <w:spacing w:after="0" w:line="240" w:lineRule="auto"/>
        <w:jc w:val="both"/>
        <w:rPr>
          <w:rFonts w:ascii="Arial" w:hAnsi="Arial" w:cs="Arial"/>
          <w:color w:val="000000"/>
        </w:rPr>
      </w:pPr>
      <w:r w:rsidRPr="00B32376">
        <w:rPr>
          <w:rFonts w:ascii="Arial" w:hAnsi="Arial" w:cs="Arial"/>
          <w:color w:val="000000"/>
        </w:rPr>
        <w:t>Instalación perfectamente alineada, nivelada y firmemente asegurada.</w:t>
      </w:r>
    </w:p>
    <w:p w14:paraId="08ED37A8" w14:textId="77777777" w:rsidR="0037527E" w:rsidRDefault="0037527E" w:rsidP="0037527E">
      <w:pPr>
        <w:spacing w:after="0" w:line="240" w:lineRule="auto"/>
        <w:jc w:val="both"/>
        <w:rPr>
          <w:rFonts w:ascii="Arial" w:hAnsi="Arial" w:cs="Arial"/>
          <w:b/>
          <w:bCs/>
          <w:color w:val="000000"/>
        </w:rPr>
      </w:pPr>
    </w:p>
    <w:p w14:paraId="0F7CE553" w14:textId="77777777" w:rsidR="0037527E" w:rsidRPr="00B32376" w:rsidRDefault="0037527E" w:rsidP="0037527E">
      <w:pPr>
        <w:spacing w:after="0" w:line="240" w:lineRule="auto"/>
        <w:jc w:val="both"/>
        <w:rPr>
          <w:rFonts w:ascii="Arial" w:hAnsi="Arial" w:cs="Arial"/>
          <w:color w:val="000000"/>
        </w:rPr>
      </w:pPr>
      <w:r w:rsidRPr="00B32376">
        <w:rPr>
          <w:rFonts w:ascii="Arial" w:hAnsi="Arial" w:cs="Arial"/>
          <w:b/>
          <w:bCs/>
          <w:color w:val="000000"/>
        </w:rPr>
        <w:t>Procedimiento constructivo</w:t>
      </w:r>
    </w:p>
    <w:p w14:paraId="45766AF5" w14:textId="77777777" w:rsidR="0037527E" w:rsidRPr="00B32376" w:rsidRDefault="0037527E" w:rsidP="0037527E">
      <w:pPr>
        <w:numPr>
          <w:ilvl w:val="0"/>
          <w:numId w:val="248"/>
        </w:numPr>
        <w:spacing w:after="0" w:line="240" w:lineRule="auto"/>
        <w:jc w:val="both"/>
        <w:rPr>
          <w:rFonts w:ascii="Arial" w:hAnsi="Arial" w:cs="Arial"/>
          <w:color w:val="000000"/>
        </w:rPr>
      </w:pPr>
      <w:r w:rsidRPr="00B32376">
        <w:rPr>
          <w:rFonts w:ascii="Arial" w:hAnsi="Arial" w:cs="Arial"/>
          <w:color w:val="000000"/>
        </w:rPr>
        <w:t>Revisión de planos y ubicación exacta de la señal.</w:t>
      </w:r>
    </w:p>
    <w:p w14:paraId="6AF20F9E" w14:textId="77777777" w:rsidR="0037527E" w:rsidRPr="00B32376" w:rsidRDefault="0037527E" w:rsidP="0037527E">
      <w:pPr>
        <w:numPr>
          <w:ilvl w:val="0"/>
          <w:numId w:val="248"/>
        </w:numPr>
        <w:spacing w:after="0" w:line="240" w:lineRule="auto"/>
        <w:jc w:val="both"/>
        <w:rPr>
          <w:rFonts w:ascii="Arial" w:hAnsi="Arial" w:cs="Arial"/>
          <w:color w:val="000000"/>
        </w:rPr>
      </w:pPr>
      <w:r w:rsidRPr="00B32376">
        <w:rPr>
          <w:rFonts w:ascii="Arial" w:hAnsi="Arial" w:cs="Arial"/>
          <w:color w:val="000000"/>
        </w:rPr>
        <w:t>Fabricación del tablero triangular según dimensiones y detalle aprobado.</w:t>
      </w:r>
    </w:p>
    <w:p w14:paraId="634E1FB3" w14:textId="77777777" w:rsidR="0037527E" w:rsidRPr="00B32376" w:rsidRDefault="0037527E" w:rsidP="0037527E">
      <w:pPr>
        <w:numPr>
          <w:ilvl w:val="0"/>
          <w:numId w:val="248"/>
        </w:numPr>
        <w:spacing w:after="0" w:line="240" w:lineRule="auto"/>
        <w:jc w:val="both"/>
        <w:rPr>
          <w:rFonts w:ascii="Arial" w:hAnsi="Arial" w:cs="Arial"/>
          <w:color w:val="000000"/>
        </w:rPr>
      </w:pPr>
      <w:r w:rsidRPr="00B32376">
        <w:rPr>
          <w:rFonts w:ascii="Arial" w:hAnsi="Arial" w:cs="Arial"/>
          <w:color w:val="000000"/>
        </w:rPr>
        <w:t>Aplicación del vinil autoadhesivo respetando colores institucionales y diseño.</w:t>
      </w:r>
    </w:p>
    <w:p w14:paraId="4723073E" w14:textId="77777777" w:rsidR="0037527E" w:rsidRPr="00B32376" w:rsidRDefault="0037527E" w:rsidP="0037527E">
      <w:pPr>
        <w:numPr>
          <w:ilvl w:val="0"/>
          <w:numId w:val="248"/>
        </w:numPr>
        <w:spacing w:after="0" w:line="240" w:lineRule="auto"/>
        <w:jc w:val="both"/>
        <w:rPr>
          <w:rFonts w:ascii="Arial" w:hAnsi="Arial" w:cs="Arial"/>
          <w:color w:val="000000"/>
        </w:rPr>
      </w:pPr>
      <w:r w:rsidRPr="00B32376">
        <w:rPr>
          <w:rFonts w:ascii="Arial" w:hAnsi="Arial" w:cs="Arial"/>
          <w:color w:val="000000"/>
        </w:rPr>
        <w:t>Preparación del paramento (limpieza y nivelación).</w:t>
      </w:r>
    </w:p>
    <w:p w14:paraId="25D9C0F9" w14:textId="77777777" w:rsidR="0037527E" w:rsidRPr="00B32376" w:rsidRDefault="0037527E" w:rsidP="0037527E">
      <w:pPr>
        <w:numPr>
          <w:ilvl w:val="0"/>
          <w:numId w:val="248"/>
        </w:numPr>
        <w:spacing w:after="0" w:line="240" w:lineRule="auto"/>
        <w:jc w:val="both"/>
        <w:rPr>
          <w:rFonts w:ascii="Arial" w:hAnsi="Arial" w:cs="Arial"/>
          <w:color w:val="000000"/>
        </w:rPr>
      </w:pPr>
      <w:r w:rsidRPr="00B32376">
        <w:rPr>
          <w:rFonts w:ascii="Arial" w:hAnsi="Arial" w:cs="Arial"/>
          <w:color w:val="000000"/>
        </w:rPr>
        <w:t>Instalación y fijación definitiva del tablero.</w:t>
      </w:r>
    </w:p>
    <w:p w14:paraId="2DCCD611" w14:textId="77777777" w:rsidR="0037527E" w:rsidRPr="00B32376" w:rsidRDefault="0037527E" w:rsidP="0037527E">
      <w:pPr>
        <w:numPr>
          <w:ilvl w:val="0"/>
          <w:numId w:val="248"/>
        </w:numPr>
        <w:spacing w:after="0" w:line="240" w:lineRule="auto"/>
        <w:jc w:val="both"/>
        <w:rPr>
          <w:rFonts w:ascii="Arial" w:hAnsi="Arial" w:cs="Arial"/>
          <w:color w:val="000000"/>
        </w:rPr>
      </w:pPr>
      <w:r w:rsidRPr="00B32376">
        <w:rPr>
          <w:rFonts w:ascii="Arial" w:hAnsi="Arial" w:cs="Arial"/>
          <w:color w:val="000000"/>
        </w:rPr>
        <w:t>Limpieza final y verificación visual.</w:t>
      </w:r>
    </w:p>
    <w:p w14:paraId="263D1A33" w14:textId="77777777" w:rsidR="0037527E" w:rsidRDefault="0037527E" w:rsidP="0037527E">
      <w:pPr>
        <w:spacing w:after="0" w:line="240" w:lineRule="auto"/>
        <w:jc w:val="both"/>
        <w:rPr>
          <w:rFonts w:ascii="Arial" w:hAnsi="Arial" w:cs="Arial"/>
          <w:b/>
          <w:bCs/>
          <w:color w:val="000000"/>
        </w:rPr>
      </w:pPr>
    </w:p>
    <w:p w14:paraId="1122F012" w14:textId="77777777" w:rsidR="0037527E" w:rsidRPr="00B32376" w:rsidRDefault="0037527E" w:rsidP="0037527E">
      <w:pPr>
        <w:spacing w:after="0" w:line="240" w:lineRule="auto"/>
        <w:jc w:val="both"/>
        <w:rPr>
          <w:rFonts w:ascii="Arial" w:hAnsi="Arial" w:cs="Arial"/>
          <w:color w:val="000000"/>
        </w:rPr>
      </w:pPr>
      <w:r w:rsidRPr="00B32376">
        <w:rPr>
          <w:rFonts w:ascii="Arial" w:hAnsi="Arial" w:cs="Arial"/>
          <w:b/>
          <w:bCs/>
          <w:color w:val="000000"/>
        </w:rPr>
        <w:t>Sistema de control de calidad</w:t>
      </w:r>
    </w:p>
    <w:p w14:paraId="04609857" w14:textId="77777777" w:rsidR="0037527E" w:rsidRPr="00B32376" w:rsidRDefault="0037527E" w:rsidP="0037527E">
      <w:pPr>
        <w:numPr>
          <w:ilvl w:val="0"/>
          <w:numId w:val="249"/>
        </w:numPr>
        <w:spacing w:after="0" w:line="240" w:lineRule="auto"/>
        <w:jc w:val="both"/>
        <w:rPr>
          <w:rFonts w:ascii="Arial" w:hAnsi="Arial" w:cs="Arial"/>
          <w:color w:val="000000"/>
        </w:rPr>
      </w:pPr>
      <w:r w:rsidRPr="00B32376">
        <w:rPr>
          <w:rFonts w:ascii="Arial" w:hAnsi="Arial" w:cs="Arial"/>
          <w:color w:val="000000"/>
        </w:rPr>
        <w:t>Verificación dimensional y geométrica del tablero.</w:t>
      </w:r>
    </w:p>
    <w:p w14:paraId="08C1051F" w14:textId="77777777" w:rsidR="0037527E" w:rsidRPr="00B32376" w:rsidRDefault="0037527E" w:rsidP="0037527E">
      <w:pPr>
        <w:numPr>
          <w:ilvl w:val="0"/>
          <w:numId w:val="249"/>
        </w:numPr>
        <w:spacing w:after="0" w:line="240" w:lineRule="auto"/>
        <w:jc w:val="both"/>
        <w:rPr>
          <w:rFonts w:ascii="Arial" w:hAnsi="Arial" w:cs="Arial"/>
          <w:color w:val="000000"/>
        </w:rPr>
      </w:pPr>
      <w:r w:rsidRPr="00B32376">
        <w:rPr>
          <w:rFonts w:ascii="Arial" w:hAnsi="Arial" w:cs="Arial"/>
          <w:color w:val="000000"/>
        </w:rPr>
        <w:t>Revisión de correcta aplicación del vinil (sin burbujas, arrugas ni desprendimientos).</w:t>
      </w:r>
    </w:p>
    <w:p w14:paraId="6FEE1C9F" w14:textId="77777777" w:rsidR="0037527E" w:rsidRPr="00B32376" w:rsidRDefault="0037527E" w:rsidP="0037527E">
      <w:pPr>
        <w:numPr>
          <w:ilvl w:val="0"/>
          <w:numId w:val="249"/>
        </w:numPr>
        <w:spacing w:after="0" w:line="240" w:lineRule="auto"/>
        <w:jc w:val="both"/>
        <w:rPr>
          <w:rFonts w:ascii="Arial" w:hAnsi="Arial" w:cs="Arial"/>
          <w:color w:val="000000"/>
        </w:rPr>
      </w:pPr>
      <w:r w:rsidRPr="00B32376">
        <w:rPr>
          <w:rFonts w:ascii="Arial" w:hAnsi="Arial" w:cs="Arial"/>
          <w:color w:val="000000"/>
        </w:rPr>
        <w:t>Confirmación de colores institucionales y legibilidad.</w:t>
      </w:r>
    </w:p>
    <w:p w14:paraId="1CCCFFF7" w14:textId="77777777" w:rsidR="0037527E" w:rsidRPr="00B32376" w:rsidRDefault="0037527E" w:rsidP="0037527E">
      <w:pPr>
        <w:numPr>
          <w:ilvl w:val="0"/>
          <w:numId w:val="249"/>
        </w:numPr>
        <w:spacing w:after="0" w:line="240" w:lineRule="auto"/>
        <w:jc w:val="both"/>
        <w:rPr>
          <w:rFonts w:ascii="Arial" w:hAnsi="Arial" w:cs="Arial"/>
          <w:color w:val="000000"/>
        </w:rPr>
      </w:pPr>
      <w:r w:rsidRPr="00B32376">
        <w:rPr>
          <w:rFonts w:ascii="Arial" w:hAnsi="Arial" w:cs="Arial"/>
          <w:color w:val="000000"/>
        </w:rPr>
        <w:t>Aprobación final por el Supervisor de Obra.</w:t>
      </w:r>
    </w:p>
    <w:p w14:paraId="7F847879" w14:textId="77777777" w:rsidR="0037527E" w:rsidRDefault="0037527E" w:rsidP="0037527E">
      <w:pPr>
        <w:spacing w:after="0" w:line="240" w:lineRule="auto"/>
        <w:jc w:val="both"/>
        <w:rPr>
          <w:rFonts w:ascii="Arial" w:hAnsi="Arial" w:cs="Arial"/>
          <w:b/>
          <w:bCs/>
          <w:color w:val="000000"/>
        </w:rPr>
      </w:pPr>
    </w:p>
    <w:p w14:paraId="180EC0AE" w14:textId="77777777" w:rsidR="0037527E" w:rsidRPr="00B32376" w:rsidRDefault="0037527E" w:rsidP="0037527E">
      <w:pPr>
        <w:spacing w:after="0" w:line="240" w:lineRule="auto"/>
        <w:jc w:val="both"/>
        <w:rPr>
          <w:rFonts w:ascii="Arial" w:hAnsi="Arial" w:cs="Arial"/>
          <w:color w:val="000000"/>
        </w:rPr>
      </w:pPr>
      <w:r w:rsidRPr="00B32376">
        <w:rPr>
          <w:rFonts w:ascii="Arial" w:hAnsi="Arial" w:cs="Arial"/>
          <w:b/>
          <w:bCs/>
          <w:color w:val="000000"/>
        </w:rPr>
        <w:t>Método de medición</w:t>
      </w:r>
    </w:p>
    <w:p w14:paraId="09029D78" w14:textId="77777777" w:rsidR="0037527E" w:rsidRPr="00B32376" w:rsidRDefault="0037527E" w:rsidP="0037527E">
      <w:pPr>
        <w:numPr>
          <w:ilvl w:val="0"/>
          <w:numId w:val="250"/>
        </w:numPr>
        <w:spacing w:after="0" w:line="240" w:lineRule="auto"/>
        <w:jc w:val="both"/>
        <w:rPr>
          <w:rFonts w:ascii="Arial" w:hAnsi="Arial" w:cs="Arial"/>
          <w:color w:val="000000"/>
        </w:rPr>
      </w:pPr>
      <w:r w:rsidRPr="00B32376">
        <w:rPr>
          <w:rFonts w:ascii="Arial" w:hAnsi="Arial" w:cs="Arial"/>
          <w:color w:val="000000"/>
        </w:rPr>
        <w:t xml:space="preserve">La medición se realizará por </w:t>
      </w:r>
      <w:r w:rsidRPr="00B32376">
        <w:rPr>
          <w:rFonts w:ascii="Arial" w:hAnsi="Arial" w:cs="Arial"/>
          <w:b/>
          <w:bCs/>
          <w:color w:val="000000"/>
        </w:rPr>
        <w:t>unidad (</w:t>
      </w:r>
      <w:proofErr w:type="spellStart"/>
      <w:r w:rsidRPr="00B32376">
        <w:rPr>
          <w:rFonts w:ascii="Arial" w:hAnsi="Arial" w:cs="Arial"/>
          <w:b/>
          <w:bCs/>
          <w:color w:val="000000"/>
        </w:rPr>
        <w:t>und</w:t>
      </w:r>
      <w:proofErr w:type="spellEnd"/>
      <w:r w:rsidRPr="00B32376">
        <w:rPr>
          <w:rFonts w:ascii="Arial" w:hAnsi="Arial" w:cs="Arial"/>
          <w:b/>
          <w:bCs/>
          <w:color w:val="000000"/>
        </w:rPr>
        <w:t>)</w:t>
      </w:r>
      <w:r w:rsidRPr="00B32376">
        <w:rPr>
          <w:rFonts w:ascii="Arial" w:hAnsi="Arial" w:cs="Arial"/>
          <w:color w:val="000000"/>
        </w:rPr>
        <w:t xml:space="preserve"> de señal triangular fabricada e instalada conforme a planos y aceptada por la Supervisión.</w:t>
      </w:r>
    </w:p>
    <w:p w14:paraId="445FB84B" w14:textId="77777777" w:rsidR="0037527E" w:rsidRDefault="0037527E" w:rsidP="0037527E">
      <w:pPr>
        <w:spacing w:after="0" w:line="240" w:lineRule="auto"/>
        <w:jc w:val="both"/>
        <w:rPr>
          <w:rFonts w:ascii="Arial" w:hAnsi="Arial" w:cs="Arial"/>
          <w:b/>
          <w:bCs/>
          <w:color w:val="000000"/>
        </w:rPr>
      </w:pPr>
    </w:p>
    <w:p w14:paraId="272DFBD3" w14:textId="77777777" w:rsidR="0037527E" w:rsidRPr="00B32376" w:rsidRDefault="0037527E" w:rsidP="0037527E">
      <w:pPr>
        <w:spacing w:after="0" w:line="240" w:lineRule="auto"/>
        <w:jc w:val="both"/>
        <w:rPr>
          <w:rFonts w:ascii="Arial" w:hAnsi="Arial" w:cs="Arial"/>
          <w:color w:val="000000"/>
        </w:rPr>
      </w:pPr>
      <w:r w:rsidRPr="00B32376">
        <w:rPr>
          <w:rFonts w:ascii="Arial" w:hAnsi="Arial" w:cs="Arial"/>
          <w:b/>
          <w:bCs/>
          <w:color w:val="000000"/>
        </w:rPr>
        <w:t>Condiciones de pago</w:t>
      </w:r>
    </w:p>
    <w:p w14:paraId="2A229AAE" w14:textId="77777777" w:rsidR="0037527E" w:rsidRPr="00B32376" w:rsidRDefault="0037527E" w:rsidP="0037527E">
      <w:pPr>
        <w:numPr>
          <w:ilvl w:val="0"/>
          <w:numId w:val="251"/>
        </w:numPr>
        <w:spacing w:after="0" w:line="240" w:lineRule="auto"/>
        <w:jc w:val="both"/>
        <w:rPr>
          <w:rFonts w:ascii="Arial" w:hAnsi="Arial" w:cs="Arial"/>
          <w:color w:val="000000"/>
        </w:rPr>
      </w:pPr>
      <w:r w:rsidRPr="00B32376">
        <w:rPr>
          <w:rFonts w:ascii="Arial" w:hAnsi="Arial" w:cs="Arial"/>
          <w:color w:val="000000"/>
        </w:rPr>
        <w:t xml:space="preserve">El pago se efectuará por </w:t>
      </w:r>
      <w:r w:rsidRPr="00B32376">
        <w:rPr>
          <w:rFonts w:ascii="Arial" w:hAnsi="Arial" w:cs="Arial"/>
          <w:b/>
          <w:bCs/>
          <w:color w:val="000000"/>
        </w:rPr>
        <w:t>unidad (</w:t>
      </w:r>
      <w:proofErr w:type="spellStart"/>
      <w:r w:rsidRPr="00B32376">
        <w:rPr>
          <w:rFonts w:ascii="Arial" w:hAnsi="Arial" w:cs="Arial"/>
          <w:b/>
          <w:bCs/>
          <w:color w:val="000000"/>
        </w:rPr>
        <w:t>und</w:t>
      </w:r>
      <w:proofErr w:type="spellEnd"/>
      <w:r w:rsidRPr="00B32376">
        <w:rPr>
          <w:rFonts w:ascii="Arial" w:hAnsi="Arial" w:cs="Arial"/>
          <w:b/>
          <w:bCs/>
          <w:color w:val="000000"/>
        </w:rPr>
        <w:t>)</w:t>
      </w:r>
      <w:r w:rsidRPr="00B32376">
        <w:rPr>
          <w:rFonts w:ascii="Arial" w:hAnsi="Arial" w:cs="Arial"/>
          <w:color w:val="000000"/>
        </w:rPr>
        <w:t xml:space="preserve"> instalada.</w:t>
      </w:r>
    </w:p>
    <w:p w14:paraId="0C94D490" w14:textId="77777777" w:rsidR="0037527E" w:rsidRPr="00B32376" w:rsidRDefault="0037527E" w:rsidP="0037527E">
      <w:pPr>
        <w:numPr>
          <w:ilvl w:val="0"/>
          <w:numId w:val="251"/>
        </w:numPr>
        <w:spacing w:after="0" w:line="240" w:lineRule="auto"/>
        <w:jc w:val="both"/>
        <w:rPr>
          <w:rFonts w:ascii="Arial" w:hAnsi="Arial" w:cs="Arial"/>
          <w:color w:val="000000"/>
        </w:rPr>
      </w:pPr>
      <w:r w:rsidRPr="00B32376">
        <w:rPr>
          <w:rFonts w:ascii="Arial" w:hAnsi="Arial" w:cs="Arial"/>
          <w:color w:val="000000"/>
        </w:rPr>
        <w:t xml:space="preserve">El precio unitario incluye: fabricación del tablero, </w:t>
      </w:r>
      <w:proofErr w:type="spellStart"/>
      <w:r w:rsidRPr="00B32376">
        <w:rPr>
          <w:rFonts w:ascii="Arial" w:hAnsi="Arial" w:cs="Arial"/>
          <w:color w:val="000000"/>
        </w:rPr>
        <w:t>viniles</w:t>
      </w:r>
      <w:proofErr w:type="spellEnd"/>
      <w:r w:rsidRPr="00B32376">
        <w:rPr>
          <w:rFonts w:ascii="Arial" w:hAnsi="Arial" w:cs="Arial"/>
          <w:color w:val="000000"/>
        </w:rPr>
        <w:t>, materiales de fijación, mano de obra, transporte, equipos, herramientas y colocación completa.</w:t>
      </w:r>
    </w:p>
    <w:p w14:paraId="44AB5980" w14:textId="77777777" w:rsidR="0037527E" w:rsidRPr="00B32376" w:rsidRDefault="0037527E" w:rsidP="0037527E">
      <w:pPr>
        <w:numPr>
          <w:ilvl w:val="0"/>
          <w:numId w:val="251"/>
        </w:numPr>
        <w:spacing w:after="0" w:line="240" w:lineRule="auto"/>
        <w:jc w:val="both"/>
        <w:rPr>
          <w:rFonts w:ascii="Arial" w:hAnsi="Arial" w:cs="Arial"/>
          <w:color w:val="000000"/>
        </w:rPr>
      </w:pPr>
      <w:r w:rsidRPr="00B32376">
        <w:rPr>
          <w:rFonts w:ascii="Arial" w:hAnsi="Arial" w:cs="Arial"/>
          <w:color w:val="000000"/>
        </w:rPr>
        <w:t>El pago estará sujeto a la conformidad del Supervisor de Obra.</w:t>
      </w:r>
    </w:p>
    <w:p w14:paraId="7C955E62" w14:textId="77777777" w:rsidR="0037527E" w:rsidRPr="00F24C48" w:rsidRDefault="0037527E" w:rsidP="0037527E">
      <w:pPr>
        <w:spacing w:after="0" w:line="240" w:lineRule="auto"/>
        <w:jc w:val="both"/>
        <w:rPr>
          <w:rFonts w:ascii="Arial" w:hAnsi="Arial" w:cs="Arial"/>
          <w:color w:val="000000"/>
        </w:rPr>
      </w:pPr>
    </w:p>
    <w:p w14:paraId="12B33507" w14:textId="77777777" w:rsidR="0037527E" w:rsidRPr="00B315DC" w:rsidRDefault="0037527E" w:rsidP="00C65825">
      <w:pPr>
        <w:tabs>
          <w:tab w:val="left" w:pos="567"/>
          <w:tab w:val="left" w:pos="1134"/>
        </w:tabs>
        <w:autoSpaceDE w:val="0"/>
        <w:autoSpaceDN w:val="0"/>
        <w:adjustRightInd w:val="0"/>
        <w:spacing w:after="0" w:line="240" w:lineRule="auto"/>
        <w:jc w:val="both"/>
        <w:rPr>
          <w:rFonts w:ascii="Arial" w:hAnsi="Arial" w:cs="Arial"/>
          <w:b/>
          <w:color w:val="000000"/>
        </w:rPr>
      </w:pPr>
    </w:p>
    <w:sectPr w:rsidR="0037527E" w:rsidRPr="00B315DC" w:rsidSect="00E73079">
      <w:headerReference w:type="default" r:id="rId11"/>
      <w:footerReference w:type="default" r:id="rId12"/>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3E86A2" w14:textId="77777777" w:rsidR="0027091C" w:rsidRDefault="0027091C" w:rsidP="002661D7">
      <w:pPr>
        <w:spacing w:after="0" w:line="240" w:lineRule="auto"/>
      </w:pPr>
      <w:r>
        <w:separator/>
      </w:r>
    </w:p>
  </w:endnote>
  <w:endnote w:type="continuationSeparator" w:id="0">
    <w:p w14:paraId="77B927F8" w14:textId="77777777" w:rsidR="0027091C" w:rsidRDefault="0027091C"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541CAC" w:rsidRPr="00A05FD2" w14:paraId="580FBC21" w14:textId="77777777" w:rsidTr="0061790A">
      <w:trPr>
        <w:trHeight w:val="631"/>
      </w:trPr>
      <w:tc>
        <w:tcPr>
          <w:tcW w:w="2977" w:type="dxa"/>
        </w:tcPr>
        <w:p w14:paraId="693A4E50" w14:textId="77777777" w:rsidR="00541CAC" w:rsidRDefault="00541CAC"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541CAC" w:rsidRPr="00A05FD2" w:rsidRDefault="00541CAC"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23A55A0E" w:rsidR="00541CAC" w:rsidRPr="00A05FD2" w:rsidRDefault="00541CAC"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A937DF" w:rsidRPr="00A937DF">
            <w:rPr>
              <w:rFonts w:ascii="Arial Negrita" w:eastAsia="Arial Unicode MS" w:hAnsi="Arial Negrita" w:hint="eastAsia"/>
              <w:b/>
              <w:bCs/>
              <w:noProof/>
              <w:color w:val="7F7F7F"/>
              <w:spacing w:val="40"/>
              <w:sz w:val="12"/>
              <w:szCs w:val="12"/>
              <w:lang w:eastAsia="es-PE"/>
            </w:rPr>
            <w:t>60</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541CAC" w:rsidRDefault="00541CAC" w:rsidP="00337C5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594EFB" w14:textId="77777777" w:rsidR="0027091C" w:rsidRDefault="0027091C" w:rsidP="002661D7">
      <w:pPr>
        <w:spacing w:after="0" w:line="240" w:lineRule="auto"/>
      </w:pPr>
      <w:r>
        <w:separator/>
      </w:r>
    </w:p>
  </w:footnote>
  <w:footnote w:type="continuationSeparator" w:id="0">
    <w:p w14:paraId="6BDE9D99" w14:textId="77777777" w:rsidR="0027091C" w:rsidRDefault="0027091C"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CAFB1" w14:textId="77777777" w:rsidR="00541CAC" w:rsidRDefault="00541CAC">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541CAC"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541CAC" w:rsidRPr="00D5111E" w:rsidRDefault="00541CAC" w:rsidP="00E73079">
          <w:pPr>
            <w:pStyle w:val="Encabezado"/>
          </w:pPr>
        </w:p>
      </w:tc>
      <w:tc>
        <w:tcPr>
          <w:tcW w:w="3559" w:type="dxa"/>
          <w:tcBorders>
            <w:bottom w:val="single" w:sz="4" w:space="0" w:color="7F7F7F"/>
            <w:right w:val="single" w:sz="4" w:space="0" w:color="7F7F7F"/>
          </w:tcBorders>
        </w:tcPr>
        <w:p w14:paraId="7DD784FD" w14:textId="22210259" w:rsidR="00541CAC" w:rsidRPr="004F639B" w:rsidRDefault="00541CAC"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541CAC" w:rsidRPr="00D5111E" w:rsidRDefault="00541CAC"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541CAC" w:rsidRDefault="00541CA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D6738"/>
    <w:multiLevelType w:val="multilevel"/>
    <w:tmpl w:val="157A393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7B1992"/>
    <w:multiLevelType w:val="multilevel"/>
    <w:tmpl w:val="4300D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DD38DD"/>
    <w:multiLevelType w:val="multilevel"/>
    <w:tmpl w:val="7624C8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633709"/>
    <w:multiLevelType w:val="hybridMultilevel"/>
    <w:tmpl w:val="38E63A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4" w15:restartNumberingAfterBreak="0">
    <w:nsid w:val="02DA19F1"/>
    <w:multiLevelType w:val="multilevel"/>
    <w:tmpl w:val="CBD8DD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30A46A3"/>
    <w:multiLevelType w:val="multilevel"/>
    <w:tmpl w:val="60C6E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0F11ED"/>
    <w:multiLevelType w:val="multilevel"/>
    <w:tmpl w:val="D8502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1E5344"/>
    <w:multiLevelType w:val="multilevel"/>
    <w:tmpl w:val="3BAE12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36C036D"/>
    <w:multiLevelType w:val="multilevel"/>
    <w:tmpl w:val="12DAB4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5D14C4E"/>
    <w:multiLevelType w:val="multilevel"/>
    <w:tmpl w:val="042A0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DF794A"/>
    <w:multiLevelType w:val="multilevel"/>
    <w:tmpl w:val="BCCEB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66A2E94"/>
    <w:multiLevelType w:val="multilevel"/>
    <w:tmpl w:val="31448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7267139"/>
    <w:multiLevelType w:val="multilevel"/>
    <w:tmpl w:val="AAE6C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80855B7"/>
    <w:multiLevelType w:val="multilevel"/>
    <w:tmpl w:val="04E8A6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82644B6"/>
    <w:multiLevelType w:val="multilevel"/>
    <w:tmpl w:val="0BD4132E"/>
    <w:lvl w:ilvl="0">
      <w:start w:val="3"/>
      <w:numFmt w:val="decimalZero"/>
      <w:lvlText w:val="%1."/>
      <w:lvlJc w:val="left"/>
      <w:pPr>
        <w:ind w:left="360" w:hanging="360"/>
      </w:pPr>
      <w:rPr>
        <w:rFonts w:ascii="Arial" w:eastAsiaTheme="minorHAnsi" w:hAnsi="Arial" w:cs="Arial" w:hint="default"/>
      </w:rPr>
    </w:lvl>
    <w:lvl w:ilvl="1">
      <w:start w:val="10"/>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08A97E74"/>
    <w:multiLevelType w:val="multilevel"/>
    <w:tmpl w:val="F45E3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8AD7AE5"/>
    <w:multiLevelType w:val="multilevel"/>
    <w:tmpl w:val="DC16E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907761B"/>
    <w:multiLevelType w:val="multilevel"/>
    <w:tmpl w:val="58C8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9110BDF"/>
    <w:multiLevelType w:val="multilevel"/>
    <w:tmpl w:val="2228A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91228BC"/>
    <w:multiLevelType w:val="multilevel"/>
    <w:tmpl w:val="FFE811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9B22C32"/>
    <w:multiLevelType w:val="multilevel"/>
    <w:tmpl w:val="571A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9BA43AF"/>
    <w:multiLevelType w:val="multilevel"/>
    <w:tmpl w:val="C5165E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A0A471E"/>
    <w:multiLevelType w:val="multilevel"/>
    <w:tmpl w:val="2C02C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A102AB7"/>
    <w:multiLevelType w:val="multilevel"/>
    <w:tmpl w:val="C0BA4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A632B82"/>
    <w:multiLevelType w:val="multilevel"/>
    <w:tmpl w:val="9E64CE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AA229A9"/>
    <w:multiLevelType w:val="multilevel"/>
    <w:tmpl w:val="D408F3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ADA7305"/>
    <w:multiLevelType w:val="multilevel"/>
    <w:tmpl w:val="A47A8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ADC4211"/>
    <w:multiLevelType w:val="multilevel"/>
    <w:tmpl w:val="9990A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B1975A1"/>
    <w:multiLevelType w:val="multilevel"/>
    <w:tmpl w:val="DD58F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B86404A"/>
    <w:multiLevelType w:val="multilevel"/>
    <w:tmpl w:val="3712F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C042554"/>
    <w:multiLevelType w:val="multilevel"/>
    <w:tmpl w:val="933610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C8749DA"/>
    <w:multiLevelType w:val="multilevel"/>
    <w:tmpl w:val="0B566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D5C398F"/>
    <w:multiLevelType w:val="multilevel"/>
    <w:tmpl w:val="E556C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E172CBB"/>
    <w:multiLevelType w:val="multilevel"/>
    <w:tmpl w:val="72EE7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E2E22CB"/>
    <w:multiLevelType w:val="multilevel"/>
    <w:tmpl w:val="E8D0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E30735A"/>
    <w:multiLevelType w:val="multilevel"/>
    <w:tmpl w:val="24E02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E686687"/>
    <w:multiLevelType w:val="multilevel"/>
    <w:tmpl w:val="45FEB208"/>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38" w15:restartNumberingAfterBreak="0">
    <w:nsid w:val="0E6B5148"/>
    <w:multiLevelType w:val="multilevel"/>
    <w:tmpl w:val="EEBA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EB030AF"/>
    <w:multiLevelType w:val="multilevel"/>
    <w:tmpl w:val="DD26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FF30AC3"/>
    <w:multiLevelType w:val="multilevel"/>
    <w:tmpl w:val="0FD0F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FFC5B1F"/>
    <w:multiLevelType w:val="multilevel"/>
    <w:tmpl w:val="0562E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02B6F3F"/>
    <w:multiLevelType w:val="multilevel"/>
    <w:tmpl w:val="0316A8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0B23089"/>
    <w:multiLevelType w:val="multilevel"/>
    <w:tmpl w:val="4552E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18F4AE7"/>
    <w:multiLevelType w:val="multilevel"/>
    <w:tmpl w:val="690C6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1EB131E"/>
    <w:multiLevelType w:val="multilevel"/>
    <w:tmpl w:val="264A50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30856E8"/>
    <w:multiLevelType w:val="multilevel"/>
    <w:tmpl w:val="8DAED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32E6F1A"/>
    <w:multiLevelType w:val="multilevel"/>
    <w:tmpl w:val="062E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3DC11E3"/>
    <w:multiLevelType w:val="multilevel"/>
    <w:tmpl w:val="B7362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3FC639C"/>
    <w:multiLevelType w:val="multilevel"/>
    <w:tmpl w:val="58CE4B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4082FBC"/>
    <w:multiLevelType w:val="multilevel"/>
    <w:tmpl w:val="EEE68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48F6D55"/>
    <w:multiLevelType w:val="multilevel"/>
    <w:tmpl w:val="420C5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4CE5FC5"/>
    <w:multiLevelType w:val="multilevel"/>
    <w:tmpl w:val="94D8A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4D439A7"/>
    <w:multiLevelType w:val="multilevel"/>
    <w:tmpl w:val="D5629C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1527290B"/>
    <w:multiLevelType w:val="multilevel"/>
    <w:tmpl w:val="A0CC4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568774B"/>
    <w:multiLevelType w:val="multilevel"/>
    <w:tmpl w:val="91B6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158F54A4"/>
    <w:multiLevelType w:val="multilevel"/>
    <w:tmpl w:val="AF68C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67E193D"/>
    <w:multiLevelType w:val="multilevel"/>
    <w:tmpl w:val="C114AF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169D3690"/>
    <w:multiLevelType w:val="multilevel"/>
    <w:tmpl w:val="C00C1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7194558"/>
    <w:multiLevelType w:val="multilevel"/>
    <w:tmpl w:val="F4FCE9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17357C34"/>
    <w:multiLevelType w:val="multilevel"/>
    <w:tmpl w:val="558C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8B470AA"/>
    <w:multiLevelType w:val="multilevel"/>
    <w:tmpl w:val="03B47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91452EB"/>
    <w:multiLevelType w:val="multilevel"/>
    <w:tmpl w:val="9E969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95E6190"/>
    <w:multiLevelType w:val="multilevel"/>
    <w:tmpl w:val="51D014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A06139E"/>
    <w:multiLevelType w:val="multilevel"/>
    <w:tmpl w:val="9566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AE90D31"/>
    <w:multiLevelType w:val="multilevel"/>
    <w:tmpl w:val="93DCC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CAA5F92"/>
    <w:multiLevelType w:val="multilevel"/>
    <w:tmpl w:val="59989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CC30F08"/>
    <w:multiLevelType w:val="multilevel"/>
    <w:tmpl w:val="FD78A65A"/>
    <w:lvl w:ilvl="0">
      <w:start w:val="1"/>
      <w:numFmt w:val="bullet"/>
      <w:lvlText w:val=""/>
      <w:lvlJc w:val="left"/>
      <w:pPr>
        <w:tabs>
          <w:tab w:val="num" w:pos="360"/>
        </w:tabs>
        <w:ind w:left="360" w:hanging="360"/>
      </w:pPr>
      <w:rPr>
        <w:rFonts w:ascii="Symbol" w:hAnsi="Symbol" w:hint="default"/>
      </w:rPr>
    </w:lvl>
    <w:lvl w:ilvl="1">
      <w:start w:val="11"/>
      <w:numFmt w:val="bullet"/>
      <w:lvlText w:val="-"/>
      <w:lvlJc w:val="left"/>
      <w:pPr>
        <w:ind w:left="1080" w:hanging="360"/>
      </w:pPr>
      <w:rPr>
        <w:rFonts w:ascii="Arial" w:eastAsia="Times New Roman" w:hAnsi="Arial" w:cs="Arial" w:hint="default"/>
      </w:rPr>
    </w:lvl>
    <w:lvl w:ilvl="2">
      <w:start w:val="1"/>
      <w:numFmt w:val="decimal"/>
      <w:lvlText w:val="%3."/>
      <w:lvlJc w:val="left"/>
      <w:pPr>
        <w:ind w:left="1980" w:hanging="360"/>
      </w:pPr>
      <w:rPr>
        <w:rFonts w:hint="default"/>
      </w:rPr>
    </w:lvl>
    <w:lvl w:ilvl="3">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68" w15:restartNumberingAfterBreak="0">
    <w:nsid w:val="1CEC4030"/>
    <w:multiLevelType w:val="multilevel"/>
    <w:tmpl w:val="5F9A13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1D697B78"/>
    <w:multiLevelType w:val="multilevel"/>
    <w:tmpl w:val="06DEC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DCA1131"/>
    <w:multiLevelType w:val="multilevel"/>
    <w:tmpl w:val="7B7CBA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1E211D7E"/>
    <w:multiLevelType w:val="multilevel"/>
    <w:tmpl w:val="1EB69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1EB00AE7"/>
    <w:multiLevelType w:val="multilevel"/>
    <w:tmpl w:val="BCD25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1EC77872"/>
    <w:multiLevelType w:val="multilevel"/>
    <w:tmpl w:val="E952A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1FA36993"/>
    <w:multiLevelType w:val="multilevel"/>
    <w:tmpl w:val="D18453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21AA27A3"/>
    <w:multiLevelType w:val="multilevel"/>
    <w:tmpl w:val="94447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25C6027"/>
    <w:multiLevelType w:val="multilevel"/>
    <w:tmpl w:val="ED009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2BD6F4C"/>
    <w:multiLevelType w:val="multilevel"/>
    <w:tmpl w:val="1D4C5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36E7DB7"/>
    <w:multiLevelType w:val="multilevel"/>
    <w:tmpl w:val="414A2A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37C7D29"/>
    <w:multiLevelType w:val="multilevel"/>
    <w:tmpl w:val="9FDAE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65A7525"/>
    <w:multiLevelType w:val="multilevel"/>
    <w:tmpl w:val="A4F82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273561A6"/>
    <w:multiLevelType w:val="multilevel"/>
    <w:tmpl w:val="E2F0A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7D13D5F"/>
    <w:multiLevelType w:val="multilevel"/>
    <w:tmpl w:val="531A6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80E6A8B"/>
    <w:multiLevelType w:val="multilevel"/>
    <w:tmpl w:val="3984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288D743F"/>
    <w:multiLevelType w:val="multilevel"/>
    <w:tmpl w:val="B5BC9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296D7ADB"/>
    <w:multiLevelType w:val="multilevel"/>
    <w:tmpl w:val="DA487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2A147F5D"/>
    <w:multiLevelType w:val="multilevel"/>
    <w:tmpl w:val="AA786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2AFD639A"/>
    <w:multiLevelType w:val="multilevel"/>
    <w:tmpl w:val="9EC8E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B19103F"/>
    <w:multiLevelType w:val="multilevel"/>
    <w:tmpl w:val="B9BAA22E"/>
    <w:lvl w:ilvl="0">
      <w:start w:val="3"/>
      <w:numFmt w:val="decimalZero"/>
      <w:lvlText w:val="%1"/>
      <w:lvlJc w:val="left"/>
      <w:pPr>
        <w:ind w:left="1440" w:hanging="1440"/>
      </w:pPr>
      <w:rPr>
        <w:rFonts w:hint="default"/>
      </w:rPr>
    </w:lvl>
    <w:lvl w:ilvl="1">
      <w:start w:val="10"/>
      <w:numFmt w:val="decimal"/>
      <w:lvlText w:val="%1.%2"/>
      <w:lvlJc w:val="left"/>
      <w:pPr>
        <w:ind w:left="1440" w:hanging="1440"/>
      </w:pPr>
      <w:rPr>
        <w:rFonts w:hint="default"/>
      </w:rPr>
    </w:lvl>
    <w:lvl w:ilvl="2">
      <w:start w:val="9"/>
      <w:numFmt w:val="decimalZero"/>
      <w:lvlText w:val="%1.%2.%3"/>
      <w:lvlJc w:val="left"/>
      <w:pPr>
        <w:ind w:left="1440" w:hanging="1440"/>
      </w:pPr>
      <w:rPr>
        <w:rFonts w:hint="default"/>
      </w:rPr>
    </w:lvl>
    <w:lvl w:ilvl="3">
      <w:start w:val="1"/>
      <w:numFmt w:val="decimalZero"/>
      <w:lvlText w:val="%1.%2.%3.%4"/>
      <w:lvlJc w:val="left"/>
      <w:pPr>
        <w:ind w:left="1440" w:hanging="1440"/>
      </w:pPr>
      <w:rPr>
        <w:rFonts w:hint="default"/>
        <w:b/>
        <w:bCs/>
      </w:rPr>
    </w:lvl>
    <w:lvl w:ilvl="4">
      <w:start w:val="1"/>
      <w:numFmt w:val="decimalZero"/>
      <w:lvlText w:val="%1.%2.%3.%4.%5"/>
      <w:lvlJc w:val="left"/>
      <w:pPr>
        <w:ind w:left="1440" w:hanging="1440"/>
      </w:pPr>
      <w:rPr>
        <w:rFonts w:hint="default"/>
        <w:b/>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9" w15:restartNumberingAfterBreak="0">
    <w:nsid w:val="2B48333C"/>
    <w:multiLevelType w:val="multilevel"/>
    <w:tmpl w:val="890E7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C9C24A2"/>
    <w:multiLevelType w:val="multilevel"/>
    <w:tmpl w:val="0A163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2E0E1229"/>
    <w:multiLevelType w:val="multilevel"/>
    <w:tmpl w:val="AC027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2E622779"/>
    <w:multiLevelType w:val="multilevel"/>
    <w:tmpl w:val="2F5408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2FAE6A89"/>
    <w:multiLevelType w:val="multilevel"/>
    <w:tmpl w:val="C9C87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2FD236D2"/>
    <w:multiLevelType w:val="multilevel"/>
    <w:tmpl w:val="A84E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00B5068"/>
    <w:multiLevelType w:val="multilevel"/>
    <w:tmpl w:val="C7EC5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0804D7F"/>
    <w:multiLevelType w:val="multilevel"/>
    <w:tmpl w:val="A6581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30CE7AAC"/>
    <w:multiLevelType w:val="multilevel"/>
    <w:tmpl w:val="D7DCB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0D77791"/>
    <w:multiLevelType w:val="multilevel"/>
    <w:tmpl w:val="95C41B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0" w15:restartNumberingAfterBreak="0">
    <w:nsid w:val="31990048"/>
    <w:multiLevelType w:val="multilevel"/>
    <w:tmpl w:val="093A3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20642C1"/>
    <w:multiLevelType w:val="multilevel"/>
    <w:tmpl w:val="2DA6B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2A774D6"/>
    <w:multiLevelType w:val="multilevel"/>
    <w:tmpl w:val="EED04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2EF3CAF"/>
    <w:multiLevelType w:val="multilevel"/>
    <w:tmpl w:val="77AEED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33824AA3"/>
    <w:multiLevelType w:val="multilevel"/>
    <w:tmpl w:val="33825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40A1B78"/>
    <w:multiLevelType w:val="multilevel"/>
    <w:tmpl w:val="F36277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347F3188"/>
    <w:multiLevelType w:val="multilevel"/>
    <w:tmpl w:val="B1DA6808"/>
    <w:lvl w:ilvl="0">
      <w:numFmt w:val="bullet"/>
      <w:lvlText w:val="•"/>
      <w:lvlJc w:val="left"/>
      <w:pPr>
        <w:ind w:left="1209" w:hanging="140"/>
      </w:pPr>
      <w:rPr>
        <w:rFonts w:ascii="Arial" w:eastAsia="Arial" w:hAnsi="Arial" w:cs="Arial"/>
        <w:sz w:val="22"/>
        <w:szCs w:val="22"/>
      </w:rPr>
    </w:lvl>
    <w:lvl w:ilvl="1">
      <w:numFmt w:val="bullet"/>
      <w:lvlText w:val="•"/>
      <w:lvlJc w:val="left"/>
      <w:pPr>
        <w:ind w:left="2129" w:hanging="140"/>
      </w:pPr>
    </w:lvl>
    <w:lvl w:ilvl="2">
      <w:numFmt w:val="bullet"/>
      <w:lvlText w:val="•"/>
      <w:lvlJc w:val="left"/>
      <w:pPr>
        <w:ind w:left="3058" w:hanging="140"/>
      </w:pPr>
    </w:lvl>
    <w:lvl w:ilvl="3">
      <w:numFmt w:val="bullet"/>
      <w:lvlText w:val="•"/>
      <w:lvlJc w:val="left"/>
      <w:pPr>
        <w:ind w:left="3987" w:hanging="140"/>
      </w:pPr>
    </w:lvl>
    <w:lvl w:ilvl="4">
      <w:numFmt w:val="bullet"/>
      <w:lvlText w:val="•"/>
      <w:lvlJc w:val="left"/>
      <w:pPr>
        <w:ind w:left="4916" w:hanging="140"/>
      </w:pPr>
    </w:lvl>
    <w:lvl w:ilvl="5">
      <w:numFmt w:val="bullet"/>
      <w:lvlText w:val="•"/>
      <w:lvlJc w:val="left"/>
      <w:pPr>
        <w:ind w:left="5846" w:hanging="140"/>
      </w:pPr>
    </w:lvl>
    <w:lvl w:ilvl="6">
      <w:numFmt w:val="bullet"/>
      <w:lvlText w:val="•"/>
      <w:lvlJc w:val="left"/>
      <w:pPr>
        <w:ind w:left="6775" w:hanging="140"/>
      </w:pPr>
    </w:lvl>
    <w:lvl w:ilvl="7">
      <w:numFmt w:val="bullet"/>
      <w:lvlText w:val="•"/>
      <w:lvlJc w:val="left"/>
      <w:pPr>
        <w:ind w:left="7704" w:hanging="140"/>
      </w:pPr>
    </w:lvl>
    <w:lvl w:ilvl="8">
      <w:numFmt w:val="bullet"/>
      <w:lvlText w:val="•"/>
      <w:lvlJc w:val="left"/>
      <w:pPr>
        <w:ind w:left="8633" w:hanging="140"/>
      </w:pPr>
    </w:lvl>
  </w:abstractNum>
  <w:abstractNum w:abstractNumId="107" w15:restartNumberingAfterBreak="0">
    <w:nsid w:val="34F151BA"/>
    <w:multiLevelType w:val="multilevel"/>
    <w:tmpl w:val="62A85E7C"/>
    <w:lvl w:ilvl="0">
      <w:start w:val="1"/>
      <w:numFmt w:val="bullet"/>
      <w:lvlText w:val=""/>
      <w:lvlJc w:val="left"/>
      <w:pPr>
        <w:tabs>
          <w:tab w:val="num" w:pos="360"/>
        </w:tabs>
        <w:ind w:left="360" w:hanging="360"/>
      </w:pPr>
      <w:rPr>
        <w:rFonts w:ascii="Symbol" w:hAnsi="Symbol" w:hint="default"/>
      </w:rPr>
    </w:lvl>
    <w:lvl w:ilvl="1">
      <w:start w:val="6"/>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108" w15:restartNumberingAfterBreak="0">
    <w:nsid w:val="35830FD0"/>
    <w:multiLevelType w:val="multilevel"/>
    <w:tmpl w:val="A32EC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5CE6BE2"/>
    <w:multiLevelType w:val="multilevel"/>
    <w:tmpl w:val="2098E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36075FA4"/>
    <w:multiLevelType w:val="multilevel"/>
    <w:tmpl w:val="B2A60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36C85BF9"/>
    <w:multiLevelType w:val="multilevel"/>
    <w:tmpl w:val="7690D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6FA5CF9"/>
    <w:multiLevelType w:val="multilevel"/>
    <w:tmpl w:val="304C3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371B47D0"/>
    <w:multiLevelType w:val="multilevel"/>
    <w:tmpl w:val="71D68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371E46EE"/>
    <w:multiLevelType w:val="multilevel"/>
    <w:tmpl w:val="ABF698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3767393A"/>
    <w:multiLevelType w:val="multilevel"/>
    <w:tmpl w:val="31D8B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38584A1F"/>
    <w:multiLevelType w:val="multilevel"/>
    <w:tmpl w:val="9E06C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38FB23A4"/>
    <w:multiLevelType w:val="multilevel"/>
    <w:tmpl w:val="263AF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396B0DCA"/>
    <w:multiLevelType w:val="multilevel"/>
    <w:tmpl w:val="7A44E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39970CB6"/>
    <w:multiLevelType w:val="multilevel"/>
    <w:tmpl w:val="A6269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39996521"/>
    <w:multiLevelType w:val="multilevel"/>
    <w:tmpl w:val="003EC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39C041F6"/>
    <w:multiLevelType w:val="multilevel"/>
    <w:tmpl w:val="591CE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39EC5F0E"/>
    <w:multiLevelType w:val="multilevel"/>
    <w:tmpl w:val="B6D0C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AAF0744"/>
    <w:multiLevelType w:val="multilevel"/>
    <w:tmpl w:val="1332AFD8"/>
    <w:lvl w:ilvl="0">
      <w:start w:val="3"/>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4" w15:restartNumberingAfterBreak="0">
    <w:nsid w:val="3AFC1891"/>
    <w:multiLevelType w:val="multilevel"/>
    <w:tmpl w:val="4ED47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3B0D1586"/>
    <w:multiLevelType w:val="multilevel"/>
    <w:tmpl w:val="D2E07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3B9B6CD0"/>
    <w:multiLevelType w:val="multilevel"/>
    <w:tmpl w:val="8C2C0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3CE84B43"/>
    <w:multiLevelType w:val="multilevel"/>
    <w:tmpl w:val="003C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CF836B1"/>
    <w:multiLevelType w:val="multilevel"/>
    <w:tmpl w:val="B5F06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3D8B3054"/>
    <w:multiLevelType w:val="multilevel"/>
    <w:tmpl w:val="76B45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3DF058A6"/>
    <w:multiLevelType w:val="multilevel"/>
    <w:tmpl w:val="5E86D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3ED231FD"/>
    <w:multiLevelType w:val="hybridMultilevel"/>
    <w:tmpl w:val="F29622F6"/>
    <w:lvl w:ilvl="0" w:tplc="18ACCF3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2" w15:restartNumberingAfterBreak="0">
    <w:nsid w:val="40280933"/>
    <w:multiLevelType w:val="multilevel"/>
    <w:tmpl w:val="58402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403A4265"/>
    <w:multiLevelType w:val="multilevel"/>
    <w:tmpl w:val="D5047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405C53B7"/>
    <w:multiLevelType w:val="multilevel"/>
    <w:tmpl w:val="A7585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40791314"/>
    <w:multiLevelType w:val="multilevel"/>
    <w:tmpl w:val="3C948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40791CA4"/>
    <w:multiLevelType w:val="multilevel"/>
    <w:tmpl w:val="09101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408C0832"/>
    <w:multiLevelType w:val="multilevel"/>
    <w:tmpl w:val="0D7CA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40A12CED"/>
    <w:multiLevelType w:val="multilevel"/>
    <w:tmpl w:val="5FF6C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18547D4"/>
    <w:multiLevelType w:val="multilevel"/>
    <w:tmpl w:val="B0A66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435A28D7"/>
    <w:multiLevelType w:val="multilevel"/>
    <w:tmpl w:val="180CED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43902A9E"/>
    <w:multiLevelType w:val="multilevel"/>
    <w:tmpl w:val="54FC973E"/>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142" w15:restartNumberingAfterBreak="0">
    <w:nsid w:val="439579AC"/>
    <w:multiLevelType w:val="multilevel"/>
    <w:tmpl w:val="2494A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447B6328"/>
    <w:multiLevelType w:val="multilevel"/>
    <w:tmpl w:val="5B240DBE"/>
    <w:lvl w:ilvl="0">
      <w:start w:val="3"/>
      <w:numFmt w:val="decimalZero"/>
      <w:lvlText w:val="%1"/>
      <w:lvlJc w:val="left"/>
      <w:pPr>
        <w:ind w:left="1440" w:hanging="1440"/>
      </w:pPr>
      <w:rPr>
        <w:rFonts w:hint="default"/>
      </w:rPr>
    </w:lvl>
    <w:lvl w:ilvl="1">
      <w:start w:val="10"/>
      <w:numFmt w:val="decimal"/>
      <w:lvlText w:val="%1.%2"/>
      <w:lvlJc w:val="left"/>
      <w:pPr>
        <w:ind w:left="1440" w:hanging="1440"/>
      </w:pPr>
      <w:rPr>
        <w:rFonts w:hint="default"/>
      </w:rPr>
    </w:lvl>
    <w:lvl w:ilvl="2">
      <w:start w:val="8"/>
      <w:numFmt w:val="decimalZero"/>
      <w:lvlText w:val="%1.%2.%3"/>
      <w:lvlJc w:val="left"/>
      <w:pPr>
        <w:ind w:left="1440" w:hanging="1440"/>
      </w:pPr>
      <w:rPr>
        <w:rFonts w:hint="default"/>
      </w:rPr>
    </w:lvl>
    <w:lvl w:ilvl="3">
      <w:start w:val="2"/>
      <w:numFmt w:val="decimalZero"/>
      <w:lvlText w:val="%1.%2.%3.%4"/>
      <w:lvlJc w:val="left"/>
      <w:pPr>
        <w:ind w:left="1440" w:hanging="1440"/>
      </w:pPr>
      <w:rPr>
        <w:rFonts w:hint="default"/>
        <w:b/>
        <w:bCs/>
      </w:rPr>
    </w:lvl>
    <w:lvl w:ilvl="4">
      <w:start w:val="2"/>
      <w:numFmt w:val="decimalZero"/>
      <w:lvlText w:val="%1.%2.%3.%4.%5"/>
      <w:lvlJc w:val="left"/>
      <w:pPr>
        <w:ind w:left="1440" w:hanging="1440"/>
      </w:pPr>
      <w:rPr>
        <w:rFonts w:hint="default"/>
        <w:b/>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4" w15:restartNumberingAfterBreak="0">
    <w:nsid w:val="46543E21"/>
    <w:multiLevelType w:val="multilevel"/>
    <w:tmpl w:val="92705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47246FD8"/>
    <w:multiLevelType w:val="multilevel"/>
    <w:tmpl w:val="1F08FF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47D73D6A"/>
    <w:multiLevelType w:val="multilevel"/>
    <w:tmpl w:val="B1D2562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47EE2757"/>
    <w:multiLevelType w:val="multilevel"/>
    <w:tmpl w:val="E850F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4BF77FC2"/>
    <w:multiLevelType w:val="multilevel"/>
    <w:tmpl w:val="2B1C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4C5E75CE"/>
    <w:multiLevelType w:val="multilevel"/>
    <w:tmpl w:val="6B5A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C906336"/>
    <w:multiLevelType w:val="multilevel"/>
    <w:tmpl w:val="97CAA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4CCD1D88"/>
    <w:multiLevelType w:val="multilevel"/>
    <w:tmpl w:val="53FA1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4E4B569A"/>
    <w:multiLevelType w:val="hybridMultilevel"/>
    <w:tmpl w:val="234C5BC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3" w15:restartNumberingAfterBreak="0">
    <w:nsid w:val="4E5B4E7A"/>
    <w:multiLevelType w:val="multilevel"/>
    <w:tmpl w:val="CC1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0BA24DC"/>
    <w:multiLevelType w:val="multilevel"/>
    <w:tmpl w:val="90DCE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1974932"/>
    <w:multiLevelType w:val="multilevel"/>
    <w:tmpl w:val="93B28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7" w15:restartNumberingAfterBreak="0">
    <w:nsid w:val="52277674"/>
    <w:multiLevelType w:val="multilevel"/>
    <w:tmpl w:val="0B086BDC"/>
    <w:lvl w:ilvl="0">
      <w:numFmt w:val="bullet"/>
      <w:lvlText w:val="●"/>
      <w:lvlJc w:val="left"/>
      <w:pPr>
        <w:ind w:left="1493" w:hanging="211"/>
      </w:pPr>
      <w:rPr>
        <w:rFonts w:ascii="Noto Sans Symbols" w:eastAsia="Noto Sans Symbols" w:hAnsi="Noto Sans Symbols" w:cs="Noto Sans Symbols"/>
        <w:sz w:val="22"/>
        <w:szCs w:val="22"/>
      </w:rPr>
    </w:lvl>
    <w:lvl w:ilvl="1">
      <w:numFmt w:val="bullet"/>
      <w:lvlText w:val="•"/>
      <w:lvlJc w:val="left"/>
      <w:pPr>
        <w:ind w:left="2399" w:hanging="212"/>
      </w:pPr>
    </w:lvl>
    <w:lvl w:ilvl="2">
      <w:numFmt w:val="bullet"/>
      <w:lvlText w:val="•"/>
      <w:lvlJc w:val="left"/>
      <w:pPr>
        <w:ind w:left="3298" w:hanging="212"/>
      </w:pPr>
    </w:lvl>
    <w:lvl w:ilvl="3">
      <w:numFmt w:val="bullet"/>
      <w:lvlText w:val="•"/>
      <w:lvlJc w:val="left"/>
      <w:pPr>
        <w:ind w:left="4197" w:hanging="212"/>
      </w:pPr>
    </w:lvl>
    <w:lvl w:ilvl="4">
      <w:numFmt w:val="bullet"/>
      <w:lvlText w:val="•"/>
      <w:lvlJc w:val="left"/>
      <w:pPr>
        <w:ind w:left="5096" w:hanging="212"/>
      </w:pPr>
    </w:lvl>
    <w:lvl w:ilvl="5">
      <w:numFmt w:val="bullet"/>
      <w:lvlText w:val="•"/>
      <w:lvlJc w:val="left"/>
      <w:pPr>
        <w:ind w:left="5996" w:hanging="212"/>
      </w:pPr>
    </w:lvl>
    <w:lvl w:ilvl="6">
      <w:numFmt w:val="bullet"/>
      <w:lvlText w:val="•"/>
      <w:lvlJc w:val="left"/>
      <w:pPr>
        <w:ind w:left="6895" w:hanging="212"/>
      </w:pPr>
    </w:lvl>
    <w:lvl w:ilvl="7">
      <w:numFmt w:val="bullet"/>
      <w:lvlText w:val="•"/>
      <w:lvlJc w:val="left"/>
      <w:pPr>
        <w:ind w:left="7794" w:hanging="212"/>
      </w:pPr>
    </w:lvl>
    <w:lvl w:ilvl="8">
      <w:numFmt w:val="bullet"/>
      <w:lvlText w:val="•"/>
      <w:lvlJc w:val="left"/>
      <w:pPr>
        <w:ind w:left="8693" w:hanging="212"/>
      </w:pPr>
    </w:lvl>
  </w:abstractNum>
  <w:abstractNum w:abstractNumId="158" w15:restartNumberingAfterBreak="0">
    <w:nsid w:val="53093CD2"/>
    <w:multiLevelType w:val="multilevel"/>
    <w:tmpl w:val="1E6EE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396777C"/>
    <w:multiLevelType w:val="multilevel"/>
    <w:tmpl w:val="37065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39B29F4"/>
    <w:multiLevelType w:val="multilevel"/>
    <w:tmpl w:val="45A2B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39E123D"/>
    <w:multiLevelType w:val="multilevel"/>
    <w:tmpl w:val="B916F2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55CF3F60"/>
    <w:multiLevelType w:val="multilevel"/>
    <w:tmpl w:val="346A4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55FD0CF7"/>
    <w:multiLevelType w:val="multilevel"/>
    <w:tmpl w:val="39B2D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560547FA"/>
    <w:multiLevelType w:val="multilevel"/>
    <w:tmpl w:val="2C089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6" w15:restartNumberingAfterBreak="0">
    <w:nsid w:val="57313A2D"/>
    <w:multiLevelType w:val="multilevel"/>
    <w:tmpl w:val="40767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57970AFB"/>
    <w:multiLevelType w:val="multilevel"/>
    <w:tmpl w:val="D03AC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58ED3EC7"/>
    <w:multiLevelType w:val="multilevel"/>
    <w:tmpl w:val="36A82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5A193EC9"/>
    <w:multiLevelType w:val="multilevel"/>
    <w:tmpl w:val="D602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71" w15:restartNumberingAfterBreak="0">
    <w:nsid w:val="5B5A57FA"/>
    <w:multiLevelType w:val="multilevel"/>
    <w:tmpl w:val="B4D4C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5BD01693"/>
    <w:multiLevelType w:val="multilevel"/>
    <w:tmpl w:val="92DEB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5D1C57EC"/>
    <w:multiLevelType w:val="multilevel"/>
    <w:tmpl w:val="A2C01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5D5B3DF4"/>
    <w:multiLevelType w:val="multilevel"/>
    <w:tmpl w:val="DD1C0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5DC4671A"/>
    <w:multiLevelType w:val="multilevel"/>
    <w:tmpl w:val="5CBE7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5DD8628F"/>
    <w:multiLevelType w:val="multilevel"/>
    <w:tmpl w:val="8F4E2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5E424DAE"/>
    <w:multiLevelType w:val="multilevel"/>
    <w:tmpl w:val="BCFA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5F4B7B7F"/>
    <w:multiLevelType w:val="multilevel"/>
    <w:tmpl w:val="1B0299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5F557B75"/>
    <w:multiLevelType w:val="multilevel"/>
    <w:tmpl w:val="FC168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5F9407F5"/>
    <w:multiLevelType w:val="multilevel"/>
    <w:tmpl w:val="F3EC2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5FC95E80"/>
    <w:multiLevelType w:val="multilevel"/>
    <w:tmpl w:val="51FC9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0142BCB"/>
    <w:multiLevelType w:val="multilevel"/>
    <w:tmpl w:val="79CCF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04D3ADC"/>
    <w:multiLevelType w:val="multilevel"/>
    <w:tmpl w:val="9C98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0835709"/>
    <w:multiLevelType w:val="multilevel"/>
    <w:tmpl w:val="83C80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14E29BB"/>
    <w:multiLevelType w:val="multilevel"/>
    <w:tmpl w:val="696264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6178153A"/>
    <w:multiLevelType w:val="multilevel"/>
    <w:tmpl w:val="F81CE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61D87574"/>
    <w:multiLevelType w:val="multilevel"/>
    <w:tmpl w:val="884A2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623B4285"/>
    <w:multiLevelType w:val="hybridMultilevel"/>
    <w:tmpl w:val="5846CED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89" w15:restartNumberingAfterBreak="0">
    <w:nsid w:val="62D41D76"/>
    <w:multiLevelType w:val="multilevel"/>
    <w:tmpl w:val="B7C48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63557292"/>
    <w:multiLevelType w:val="multilevel"/>
    <w:tmpl w:val="1E58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63C53DC6"/>
    <w:multiLevelType w:val="multilevel"/>
    <w:tmpl w:val="3A0A0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647E0916"/>
    <w:multiLevelType w:val="multilevel"/>
    <w:tmpl w:val="A00C8AA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64CC39F1"/>
    <w:multiLevelType w:val="multilevel"/>
    <w:tmpl w:val="08CA78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64DD2FD1"/>
    <w:multiLevelType w:val="multilevel"/>
    <w:tmpl w:val="34C03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65FE137A"/>
    <w:multiLevelType w:val="multilevel"/>
    <w:tmpl w:val="AF1C305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66ED67C6"/>
    <w:multiLevelType w:val="multilevel"/>
    <w:tmpl w:val="D8689A9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68A25974"/>
    <w:multiLevelType w:val="multilevel"/>
    <w:tmpl w:val="1DF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69843A35"/>
    <w:multiLevelType w:val="multilevel"/>
    <w:tmpl w:val="80386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69897C0E"/>
    <w:multiLevelType w:val="multilevel"/>
    <w:tmpl w:val="FFA87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69D42E8E"/>
    <w:multiLevelType w:val="multilevel"/>
    <w:tmpl w:val="67D276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1" w15:restartNumberingAfterBreak="0">
    <w:nsid w:val="6A5334D5"/>
    <w:multiLevelType w:val="multilevel"/>
    <w:tmpl w:val="F97A7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6A5A42D9"/>
    <w:multiLevelType w:val="multilevel"/>
    <w:tmpl w:val="7DF46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6AB03F55"/>
    <w:multiLevelType w:val="multilevel"/>
    <w:tmpl w:val="A4085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6BBB2A46"/>
    <w:multiLevelType w:val="multilevel"/>
    <w:tmpl w:val="D15E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6CBE76D0"/>
    <w:multiLevelType w:val="multilevel"/>
    <w:tmpl w:val="983E2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6D343154"/>
    <w:multiLevelType w:val="multilevel"/>
    <w:tmpl w:val="4BE06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6D4A001C"/>
    <w:multiLevelType w:val="multilevel"/>
    <w:tmpl w:val="A224DC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6D8D7763"/>
    <w:multiLevelType w:val="multilevel"/>
    <w:tmpl w:val="B07AC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6E102BC2"/>
    <w:multiLevelType w:val="hybridMultilevel"/>
    <w:tmpl w:val="D258F2F2"/>
    <w:lvl w:ilvl="0" w:tplc="280A0001">
      <w:start w:val="1"/>
      <w:numFmt w:val="bullet"/>
      <w:lvlText w:val=""/>
      <w:lvlJc w:val="left"/>
      <w:pPr>
        <w:ind w:left="360" w:hanging="360"/>
      </w:pPr>
      <w:rPr>
        <w:rFonts w:ascii="Symbol" w:hAnsi="Symbol"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210" w15:restartNumberingAfterBreak="0">
    <w:nsid w:val="6E2E38EB"/>
    <w:multiLevelType w:val="multilevel"/>
    <w:tmpl w:val="8A962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6E4C39EC"/>
    <w:multiLevelType w:val="multilevel"/>
    <w:tmpl w:val="98B600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15:restartNumberingAfterBreak="0">
    <w:nsid w:val="6E7264D1"/>
    <w:multiLevelType w:val="multilevel"/>
    <w:tmpl w:val="E1A66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3" w15:restartNumberingAfterBreak="0">
    <w:nsid w:val="6E807373"/>
    <w:multiLevelType w:val="multilevel"/>
    <w:tmpl w:val="A808E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6F9F6638"/>
    <w:multiLevelType w:val="multilevel"/>
    <w:tmpl w:val="87B4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707C09D5"/>
    <w:multiLevelType w:val="multilevel"/>
    <w:tmpl w:val="AC888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708030DE"/>
    <w:multiLevelType w:val="multilevel"/>
    <w:tmpl w:val="01A68C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70C16302"/>
    <w:multiLevelType w:val="multilevel"/>
    <w:tmpl w:val="FCF28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70C6208C"/>
    <w:multiLevelType w:val="multilevel"/>
    <w:tmpl w:val="9E48B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7106512F"/>
    <w:multiLevelType w:val="multilevel"/>
    <w:tmpl w:val="7AF207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21" w15:restartNumberingAfterBreak="0">
    <w:nsid w:val="71F93358"/>
    <w:multiLevelType w:val="multilevel"/>
    <w:tmpl w:val="C30C40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727E1E66"/>
    <w:multiLevelType w:val="multilevel"/>
    <w:tmpl w:val="A6963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73597E14"/>
    <w:multiLevelType w:val="multilevel"/>
    <w:tmpl w:val="158CE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736127B7"/>
    <w:multiLevelType w:val="multilevel"/>
    <w:tmpl w:val="B7C2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750A5FFE"/>
    <w:multiLevelType w:val="multilevel"/>
    <w:tmpl w:val="D53ACD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75F0556E"/>
    <w:multiLevelType w:val="multilevel"/>
    <w:tmpl w:val="49C6AE78"/>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76491092"/>
    <w:multiLevelType w:val="hybridMultilevel"/>
    <w:tmpl w:val="E570A5C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8" w15:restartNumberingAfterBreak="0">
    <w:nsid w:val="76B30D50"/>
    <w:multiLevelType w:val="multilevel"/>
    <w:tmpl w:val="E95CF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15:restartNumberingAfterBreak="0">
    <w:nsid w:val="76F55B4C"/>
    <w:multiLevelType w:val="multilevel"/>
    <w:tmpl w:val="8B4E95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0" w15:restartNumberingAfterBreak="0">
    <w:nsid w:val="777337E5"/>
    <w:multiLevelType w:val="multilevel"/>
    <w:tmpl w:val="F5FC49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787D2ED5"/>
    <w:multiLevelType w:val="multilevel"/>
    <w:tmpl w:val="9DA08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78965B70"/>
    <w:multiLevelType w:val="multilevel"/>
    <w:tmpl w:val="4488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8EA02C1"/>
    <w:multiLevelType w:val="multilevel"/>
    <w:tmpl w:val="CE621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794475EA"/>
    <w:multiLevelType w:val="multilevel"/>
    <w:tmpl w:val="BD784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7A956F7B"/>
    <w:multiLevelType w:val="multilevel"/>
    <w:tmpl w:val="1DC0B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7A9E645C"/>
    <w:multiLevelType w:val="multilevel"/>
    <w:tmpl w:val="D6D65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7AA968DF"/>
    <w:multiLevelType w:val="multilevel"/>
    <w:tmpl w:val="0FC43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7B0B3194"/>
    <w:multiLevelType w:val="multilevel"/>
    <w:tmpl w:val="5F826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7C395A59"/>
    <w:multiLevelType w:val="multilevel"/>
    <w:tmpl w:val="8D767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7CA87D6E"/>
    <w:multiLevelType w:val="multilevel"/>
    <w:tmpl w:val="7042F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7CB74BEA"/>
    <w:multiLevelType w:val="multilevel"/>
    <w:tmpl w:val="317E34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15:restartNumberingAfterBreak="0">
    <w:nsid w:val="7D131287"/>
    <w:multiLevelType w:val="multilevel"/>
    <w:tmpl w:val="5DB44FB4"/>
    <w:lvl w:ilvl="0">
      <w:start w:val="3"/>
      <w:numFmt w:val="decimalZero"/>
      <w:lvlText w:val="%1"/>
      <w:lvlJc w:val="left"/>
      <w:pPr>
        <w:ind w:left="1440" w:hanging="1440"/>
      </w:pPr>
      <w:rPr>
        <w:rFonts w:hint="default"/>
      </w:rPr>
    </w:lvl>
    <w:lvl w:ilvl="1">
      <w:start w:val="10"/>
      <w:numFmt w:val="decimal"/>
      <w:lvlText w:val="%1.%2"/>
      <w:lvlJc w:val="left"/>
      <w:pPr>
        <w:ind w:left="1440" w:hanging="1440"/>
      </w:pPr>
      <w:rPr>
        <w:rFonts w:hint="default"/>
      </w:rPr>
    </w:lvl>
    <w:lvl w:ilvl="2">
      <w:start w:val="8"/>
      <w:numFmt w:val="decimalZero"/>
      <w:lvlText w:val="%1.%2.%3"/>
      <w:lvlJc w:val="left"/>
      <w:pPr>
        <w:ind w:left="1440" w:hanging="1440"/>
      </w:pPr>
      <w:rPr>
        <w:rFonts w:hint="default"/>
      </w:rPr>
    </w:lvl>
    <w:lvl w:ilvl="3">
      <w:start w:val="3"/>
      <w:numFmt w:val="decimalZero"/>
      <w:lvlText w:val="%1.%2.%3.%4"/>
      <w:lvlJc w:val="left"/>
      <w:pPr>
        <w:ind w:left="1440" w:hanging="1440"/>
      </w:pPr>
      <w:rPr>
        <w:rFonts w:hint="default"/>
        <w:b/>
        <w:bCs/>
      </w:rPr>
    </w:lvl>
    <w:lvl w:ilvl="4">
      <w:start w:val="1"/>
      <w:numFmt w:val="decimalZero"/>
      <w:lvlText w:val="%1.%2.%3.%4.%5"/>
      <w:lvlJc w:val="left"/>
      <w:pPr>
        <w:ind w:left="1440" w:hanging="1440"/>
      </w:pPr>
      <w:rPr>
        <w:rFonts w:hint="default"/>
        <w:b/>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3" w15:restartNumberingAfterBreak="0">
    <w:nsid w:val="7D2419C1"/>
    <w:multiLevelType w:val="multilevel"/>
    <w:tmpl w:val="596AA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7D310DE5"/>
    <w:multiLevelType w:val="multilevel"/>
    <w:tmpl w:val="8C32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7D590A11"/>
    <w:multiLevelType w:val="multilevel"/>
    <w:tmpl w:val="CBB0D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7E1E103B"/>
    <w:multiLevelType w:val="multilevel"/>
    <w:tmpl w:val="99F82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7E891152"/>
    <w:multiLevelType w:val="multilevel"/>
    <w:tmpl w:val="3C12D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7EA970CF"/>
    <w:multiLevelType w:val="multilevel"/>
    <w:tmpl w:val="2E3629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7F604E96"/>
    <w:multiLevelType w:val="multilevel"/>
    <w:tmpl w:val="1DB647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0" w15:restartNumberingAfterBreak="0">
    <w:nsid w:val="7FEA19E6"/>
    <w:multiLevelType w:val="multilevel"/>
    <w:tmpl w:val="83F26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2403768">
    <w:abstractNumId w:val="170"/>
  </w:num>
  <w:num w:numId="2" w16cid:durableId="319651210">
    <w:abstractNumId w:val="123"/>
  </w:num>
  <w:num w:numId="3" w16cid:durableId="1850750971">
    <w:abstractNumId w:val="12"/>
  </w:num>
  <w:num w:numId="4" w16cid:durableId="973946968">
    <w:abstractNumId w:val="220"/>
  </w:num>
  <w:num w:numId="5" w16cid:durableId="1712220668">
    <w:abstractNumId w:val="99"/>
  </w:num>
  <w:num w:numId="6" w16cid:durableId="263155100">
    <w:abstractNumId w:val="107"/>
  </w:num>
  <w:num w:numId="7" w16cid:durableId="1955214642">
    <w:abstractNumId w:val="67"/>
  </w:num>
  <w:num w:numId="8" w16cid:durableId="732855606">
    <w:abstractNumId w:val="227"/>
  </w:num>
  <w:num w:numId="9" w16cid:durableId="889421530">
    <w:abstractNumId w:val="209"/>
  </w:num>
  <w:num w:numId="10" w16cid:durableId="40784875">
    <w:abstractNumId w:val="188"/>
  </w:num>
  <w:num w:numId="11" w16cid:durableId="1740862565">
    <w:abstractNumId w:val="3"/>
  </w:num>
  <w:num w:numId="12" w16cid:durableId="1673950726">
    <w:abstractNumId w:val="131"/>
  </w:num>
  <w:num w:numId="13" w16cid:durableId="1905749610">
    <w:abstractNumId w:val="156"/>
  </w:num>
  <w:num w:numId="14" w16cid:durableId="704333119">
    <w:abstractNumId w:val="165"/>
  </w:num>
  <w:num w:numId="15" w16cid:durableId="639306381">
    <w:abstractNumId w:val="15"/>
  </w:num>
  <w:num w:numId="16" w16cid:durableId="1153444361">
    <w:abstractNumId w:val="75"/>
  </w:num>
  <w:num w:numId="17" w16cid:durableId="690958538">
    <w:abstractNumId w:val="166"/>
  </w:num>
  <w:num w:numId="18" w16cid:durableId="1727143013">
    <w:abstractNumId w:val="30"/>
  </w:num>
  <w:num w:numId="19" w16cid:durableId="1167475702">
    <w:abstractNumId w:val="194"/>
  </w:num>
  <w:num w:numId="20" w16cid:durableId="290676407">
    <w:abstractNumId w:val="111"/>
  </w:num>
  <w:num w:numId="21" w16cid:durableId="1764377364">
    <w:abstractNumId w:val="10"/>
  </w:num>
  <w:num w:numId="22" w16cid:durableId="816149320">
    <w:abstractNumId w:val="4"/>
  </w:num>
  <w:num w:numId="23" w16cid:durableId="376710114">
    <w:abstractNumId w:val="5"/>
  </w:num>
  <w:num w:numId="24" w16cid:durableId="575087671">
    <w:abstractNumId w:val="89"/>
  </w:num>
  <w:num w:numId="25" w16cid:durableId="1625308445">
    <w:abstractNumId w:val="152"/>
  </w:num>
  <w:num w:numId="26" w16cid:durableId="885721974">
    <w:abstractNumId w:val="80"/>
  </w:num>
  <w:num w:numId="27" w16cid:durableId="501164089">
    <w:abstractNumId w:val="23"/>
  </w:num>
  <w:num w:numId="28" w16cid:durableId="290475779">
    <w:abstractNumId w:val="96"/>
  </w:num>
  <w:num w:numId="29" w16cid:durableId="168716437">
    <w:abstractNumId w:val="50"/>
  </w:num>
  <w:num w:numId="30" w16cid:durableId="592590201">
    <w:abstractNumId w:val="120"/>
  </w:num>
  <w:num w:numId="31" w16cid:durableId="407315056">
    <w:abstractNumId w:val="59"/>
  </w:num>
  <w:num w:numId="32" w16cid:durableId="1723795838">
    <w:abstractNumId w:val="226"/>
  </w:num>
  <w:num w:numId="33" w16cid:durableId="420950115">
    <w:abstractNumId w:val="37"/>
  </w:num>
  <w:num w:numId="34" w16cid:durableId="537354494">
    <w:abstractNumId w:val="106"/>
  </w:num>
  <w:num w:numId="35" w16cid:durableId="1090733518">
    <w:abstractNumId w:val="141"/>
  </w:num>
  <w:num w:numId="36" w16cid:durableId="2035422848">
    <w:abstractNumId w:val="157"/>
  </w:num>
  <w:num w:numId="37" w16cid:durableId="1870946107">
    <w:abstractNumId w:val="54"/>
  </w:num>
  <w:num w:numId="38" w16cid:durableId="325401032">
    <w:abstractNumId w:val="90"/>
  </w:num>
  <w:num w:numId="39" w16cid:durableId="1286352336">
    <w:abstractNumId w:val="16"/>
  </w:num>
  <w:num w:numId="40" w16cid:durableId="246505242">
    <w:abstractNumId w:val="207"/>
  </w:num>
  <w:num w:numId="41" w16cid:durableId="1036807172">
    <w:abstractNumId w:val="147"/>
  </w:num>
  <w:num w:numId="42" w16cid:durableId="1582523626">
    <w:abstractNumId w:val="74"/>
  </w:num>
  <w:num w:numId="43" w16cid:durableId="84302083">
    <w:abstractNumId w:val="193"/>
  </w:num>
  <w:num w:numId="44" w16cid:durableId="866136508">
    <w:abstractNumId w:val="55"/>
  </w:num>
  <w:num w:numId="45" w16cid:durableId="493836393">
    <w:abstractNumId w:val="78"/>
  </w:num>
  <w:num w:numId="46" w16cid:durableId="187572022">
    <w:abstractNumId w:val="241"/>
  </w:num>
  <w:num w:numId="47" w16cid:durableId="1262487959">
    <w:abstractNumId w:val="2"/>
  </w:num>
  <w:num w:numId="48" w16cid:durableId="1684240370">
    <w:abstractNumId w:val="140"/>
  </w:num>
  <w:num w:numId="49" w16cid:durableId="1648126556">
    <w:abstractNumId w:val="57"/>
  </w:num>
  <w:num w:numId="50" w16cid:durableId="282808033">
    <w:abstractNumId w:val="98"/>
  </w:num>
  <w:num w:numId="51" w16cid:durableId="152334363">
    <w:abstractNumId w:val="103"/>
  </w:num>
  <w:num w:numId="52" w16cid:durableId="1999840326">
    <w:abstractNumId w:val="72"/>
  </w:num>
  <w:num w:numId="53" w16cid:durableId="2070373741">
    <w:abstractNumId w:val="105"/>
  </w:num>
  <w:num w:numId="54" w16cid:durableId="39862748">
    <w:abstractNumId w:val="217"/>
  </w:num>
  <w:num w:numId="55" w16cid:durableId="1017735688">
    <w:abstractNumId w:val="195"/>
  </w:num>
  <w:num w:numId="56" w16cid:durableId="1646423834">
    <w:abstractNumId w:val="42"/>
  </w:num>
  <w:num w:numId="57" w16cid:durableId="2082016303">
    <w:abstractNumId w:val="114"/>
  </w:num>
  <w:num w:numId="58" w16cid:durableId="915088114">
    <w:abstractNumId w:val="49"/>
  </w:num>
  <w:num w:numId="59" w16cid:durableId="1717391376">
    <w:abstractNumId w:val="126"/>
  </w:num>
  <w:num w:numId="60" w16cid:durableId="91050328">
    <w:abstractNumId w:val="228"/>
  </w:num>
  <w:num w:numId="61" w16cid:durableId="1849254034">
    <w:abstractNumId w:val="139"/>
  </w:num>
  <w:num w:numId="62" w16cid:durableId="532496016">
    <w:abstractNumId w:val="14"/>
  </w:num>
  <w:num w:numId="63" w16cid:durableId="1758743932">
    <w:abstractNumId w:val="190"/>
  </w:num>
  <w:num w:numId="64" w16cid:durableId="725642682">
    <w:abstractNumId w:val="85"/>
  </w:num>
  <w:num w:numId="65" w16cid:durableId="1007906343">
    <w:abstractNumId w:val="230"/>
  </w:num>
  <w:num w:numId="66" w16cid:durableId="1437139613">
    <w:abstractNumId w:val="249"/>
  </w:num>
  <w:num w:numId="67" w16cid:durableId="1600329461">
    <w:abstractNumId w:val="208"/>
  </w:num>
  <w:num w:numId="68" w16cid:durableId="2028864208">
    <w:abstractNumId w:val="240"/>
  </w:num>
  <w:num w:numId="69" w16cid:durableId="743602915">
    <w:abstractNumId w:val="212"/>
  </w:num>
  <w:num w:numId="70" w16cid:durableId="57485730">
    <w:abstractNumId w:val="112"/>
  </w:num>
  <w:num w:numId="71" w16cid:durableId="519003527">
    <w:abstractNumId w:val="171"/>
  </w:num>
  <w:num w:numId="72" w16cid:durableId="1393311630">
    <w:abstractNumId w:val="104"/>
  </w:num>
  <w:num w:numId="73" w16cid:durableId="23597897">
    <w:abstractNumId w:val="247"/>
  </w:num>
  <w:num w:numId="74" w16cid:durableId="379011593">
    <w:abstractNumId w:val="27"/>
  </w:num>
  <w:num w:numId="75" w16cid:durableId="1902785920">
    <w:abstractNumId w:val="65"/>
  </w:num>
  <w:num w:numId="76" w16cid:durableId="1803765610">
    <w:abstractNumId w:val="93"/>
  </w:num>
  <w:num w:numId="77" w16cid:durableId="1829055625">
    <w:abstractNumId w:val="143"/>
  </w:num>
  <w:num w:numId="78" w16cid:durableId="1632321906">
    <w:abstractNumId w:val="242"/>
  </w:num>
  <w:num w:numId="79" w16cid:durableId="1709451114">
    <w:abstractNumId w:val="155"/>
  </w:num>
  <w:num w:numId="80" w16cid:durableId="1716931433">
    <w:abstractNumId w:val="124"/>
  </w:num>
  <w:num w:numId="81" w16cid:durableId="1905871253">
    <w:abstractNumId w:val="95"/>
  </w:num>
  <w:num w:numId="82" w16cid:durableId="239146868">
    <w:abstractNumId w:val="45"/>
  </w:num>
  <w:num w:numId="83" w16cid:durableId="510995427">
    <w:abstractNumId w:val="182"/>
  </w:num>
  <w:num w:numId="84" w16cid:durableId="371687233">
    <w:abstractNumId w:val="88"/>
  </w:num>
  <w:num w:numId="85" w16cid:durableId="1098795778">
    <w:abstractNumId w:val="168"/>
  </w:num>
  <w:num w:numId="86" w16cid:durableId="235943546">
    <w:abstractNumId w:val="136"/>
  </w:num>
  <w:num w:numId="87" w16cid:durableId="826869572">
    <w:abstractNumId w:val="52"/>
  </w:num>
  <w:num w:numId="88" w16cid:durableId="1649283292">
    <w:abstractNumId w:val="200"/>
  </w:num>
  <w:num w:numId="89" w16cid:durableId="277950050">
    <w:abstractNumId w:val="28"/>
  </w:num>
  <w:num w:numId="90" w16cid:durableId="1943414483">
    <w:abstractNumId w:val="125"/>
  </w:num>
  <w:num w:numId="91" w16cid:durableId="1705248877">
    <w:abstractNumId w:val="86"/>
  </w:num>
  <w:num w:numId="92" w16cid:durableId="1211185591">
    <w:abstractNumId w:val="198"/>
  </w:num>
  <w:num w:numId="93" w16cid:durableId="1740593857">
    <w:abstractNumId w:val="185"/>
  </w:num>
  <w:num w:numId="94" w16cid:durableId="1403404018">
    <w:abstractNumId w:val="213"/>
  </w:num>
  <w:num w:numId="95" w16cid:durableId="1408650561">
    <w:abstractNumId w:val="163"/>
  </w:num>
  <w:num w:numId="96" w16cid:durableId="498424788">
    <w:abstractNumId w:val="210"/>
  </w:num>
  <w:num w:numId="97" w16cid:durableId="1533574238">
    <w:abstractNumId w:val="63"/>
  </w:num>
  <w:num w:numId="98" w16cid:durableId="1020817380">
    <w:abstractNumId w:val="13"/>
  </w:num>
  <w:num w:numId="99" w16cid:durableId="187571961">
    <w:abstractNumId w:val="11"/>
  </w:num>
  <w:num w:numId="100" w16cid:durableId="1808547630">
    <w:abstractNumId w:val="179"/>
  </w:num>
  <w:num w:numId="101" w16cid:durableId="226694644">
    <w:abstractNumId w:val="40"/>
  </w:num>
  <w:num w:numId="102" w16cid:durableId="577640424">
    <w:abstractNumId w:val="174"/>
  </w:num>
  <w:num w:numId="103" w16cid:durableId="505020686">
    <w:abstractNumId w:val="178"/>
  </w:num>
  <w:num w:numId="104" w16cid:durableId="1245994338">
    <w:abstractNumId w:val="66"/>
  </w:num>
  <w:num w:numId="105" w16cid:durableId="1926380197">
    <w:abstractNumId w:val="142"/>
  </w:num>
  <w:num w:numId="106" w16cid:durableId="1284992902">
    <w:abstractNumId w:val="41"/>
  </w:num>
  <w:num w:numId="107" w16cid:durableId="1825312111">
    <w:abstractNumId w:val="81"/>
  </w:num>
  <w:num w:numId="108" w16cid:durableId="1455368765">
    <w:abstractNumId w:val="71"/>
  </w:num>
  <w:num w:numId="109" w16cid:durableId="296499379">
    <w:abstractNumId w:val="36"/>
  </w:num>
  <w:num w:numId="110" w16cid:durableId="1964648545">
    <w:abstractNumId w:val="137"/>
  </w:num>
  <w:num w:numId="111" w16cid:durableId="1925336895">
    <w:abstractNumId w:val="167"/>
  </w:num>
  <w:num w:numId="112" w16cid:durableId="1867668182">
    <w:abstractNumId w:val="235"/>
  </w:num>
  <w:num w:numId="113" w16cid:durableId="1104767752">
    <w:abstractNumId w:val="17"/>
  </w:num>
  <w:num w:numId="114" w16cid:durableId="901214410">
    <w:abstractNumId w:val="206"/>
  </w:num>
  <w:num w:numId="115" w16cid:durableId="1038553277">
    <w:abstractNumId w:val="135"/>
  </w:num>
  <w:num w:numId="116" w16cid:durableId="1417091444">
    <w:abstractNumId w:val="159"/>
  </w:num>
  <w:num w:numId="117" w16cid:durableId="816149263">
    <w:abstractNumId w:val="110"/>
  </w:num>
  <w:num w:numId="118" w16cid:durableId="2057779577">
    <w:abstractNumId w:val="146"/>
  </w:num>
  <w:num w:numId="119" w16cid:durableId="1996715589">
    <w:abstractNumId w:val="9"/>
  </w:num>
  <w:num w:numId="120" w16cid:durableId="1116027109">
    <w:abstractNumId w:val="221"/>
  </w:num>
  <w:num w:numId="121" w16cid:durableId="1846433416">
    <w:abstractNumId w:val="238"/>
  </w:num>
  <w:num w:numId="122" w16cid:durableId="1438527080">
    <w:abstractNumId w:val="181"/>
  </w:num>
  <w:num w:numId="123" w16cid:durableId="1576554187">
    <w:abstractNumId w:val="70"/>
  </w:num>
  <w:num w:numId="124" w16cid:durableId="251814589">
    <w:abstractNumId w:val="62"/>
  </w:num>
  <w:num w:numId="125" w16cid:durableId="1626959262">
    <w:abstractNumId w:val="108"/>
  </w:num>
  <w:num w:numId="126" w16cid:durableId="1869181126">
    <w:abstractNumId w:val="92"/>
  </w:num>
  <w:num w:numId="127" w16cid:durableId="2054961467">
    <w:abstractNumId w:val="76"/>
  </w:num>
  <w:num w:numId="128" w16cid:durableId="43145823">
    <w:abstractNumId w:val="150"/>
  </w:num>
  <w:num w:numId="129" w16cid:durableId="864101918">
    <w:abstractNumId w:val="161"/>
  </w:num>
  <w:num w:numId="130" w16cid:durableId="1977908670">
    <w:abstractNumId w:val="58"/>
  </w:num>
  <w:num w:numId="131" w16cid:durableId="970944814">
    <w:abstractNumId w:val="134"/>
  </w:num>
  <w:num w:numId="132" w16cid:durableId="826019710">
    <w:abstractNumId w:val="8"/>
  </w:num>
  <w:num w:numId="133" w16cid:durableId="366180729">
    <w:abstractNumId w:val="246"/>
  </w:num>
  <w:num w:numId="134" w16cid:durableId="1067412590">
    <w:abstractNumId w:val="237"/>
  </w:num>
  <w:num w:numId="135" w16cid:durableId="183713288">
    <w:abstractNumId w:val="20"/>
  </w:num>
  <w:num w:numId="136" w16cid:durableId="103548712">
    <w:abstractNumId w:val="211"/>
  </w:num>
  <w:num w:numId="137" w16cid:durableId="921330672">
    <w:abstractNumId w:val="196"/>
  </w:num>
  <w:num w:numId="138" w16cid:durableId="1025329673">
    <w:abstractNumId w:val="215"/>
  </w:num>
  <w:num w:numId="139" w16cid:durableId="870804933">
    <w:abstractNumId w:val="43"/>
  </w:num>
  <w:num w:numId="140" w16cid:durableId="1908608421">
    <w:abstractNumId w:val="122"/>
  </w:num>
  <w:num w:numId="141" w16cid:durableId="472210433">
    <w:abstractNumId w:val="25"/>
  </w:num>
  <w:num w:numId="142" w16cid:durableId="1665282100">
    <w:abstractNumId w:val="116"/>
  </w:num>
  <w:num w:numId="143" w16cid:durableId="19012549">
    <w:abstractNumId w:val="29"/>
  </w:num>
  <w:num w:numId="144" w16cid:durableId="657343806">
    <w:abstractNumId w:val="119"/>
  </w:num>
  <w:num w:numId="145" w16cid:durableId="733814252">
    <w:abstractNumId w:val="79"/>
  </w:num>
  <w:num w:numId="146" w16cid:durableId="298460838">
    <w:abstractNumId w:val="250"/>
  </w:num>
  <w:num w:numId="147" w16cid:durableId="2003271339">
    <w:abstractNumId w:val="133"/>
  </w:num>
  <w:num w:numId="148" w16cid:durableId="1230530475">
    <w:abstractNumId w:val="223"/>
  </w:num>
  <w:num w:numId="149" w16cid:durableId="1644047177">
    <w:abstractNumId w:val="44"/>
  </w:num>
  <w:num w:numId="150" w16cid:durableId="1571961094">
    <w:abstractNumId w:val="128"/>
  </w:num>
  <w:num w:numId="151" w16cid:durableId="1777018636">
    <w:abstractNumId w:val="151"/>
  </w:num>
  <w:num w:numId="152" w16cid:durableId="1097217878">
    <w:abstractNumId w:val="239"/>
  </w:num>
  <w:num w:numId="153" w16cid:durableId="665592533">
    <w:abstractNumId w:val="69"/>
  </w:num>
  <w:num w:numId="154" w16cid:durableId="1920476388">
    <w:abstractNumId w:val="233"/>
  </w:num>
  <w:num w:numId="155" w16cid:durableId="1884823576">
    <w:abstractNumId w:val="47"/>
  </w:num>
  <w:num w:numId="156" w16cid:durableId="1885291072">
    <w:abstractNumId w:val="243"/>
  </w:num>
  <w:num w:numId="157" w16cid:durableId="1216044179">
    <w:abstractNumId w:val="245"/>
  </w:num>
  <w:num w:numId="158" w16cid:durableId="1114593849">
    <w:abstractNumId w:val="32"/>
  </w:num>
  <w:num w:numId="159" w16cid:durableId="2099908746">
    <w:abstractNumId w:val="175"/>
  </w:num>
  <w:num w:numId="160" w16cid:durableId="1096242742">
    <w:abstractNumId w:val="121"/>
  </w:num>
  <w:num w:numId="161" w16cid:durableId="679890008">
    <w:abstractNumId w:val="187"/>
  </w:num>
  <w:num w:numId="162" w16cid:durableId="2140416085">
    <w:abstractNumId w:val="115"/>
  </w:num>
  <w:num w:numId="163" w16cid:durableId="289290724">
    <w:abstractNumId w:val="219"/>
  </w:num>
  <w:num w:numId="164" w16cid:durableId="1761683161">
    <w:abstractNumId w:val="130"/>
  </w:num>
  <w:num w:numId="165" w16cid:durableId="239295617">
    <w:abstractNumId w:val="138"/>
  </w:num>
  <w:num w:numId="166" w16cid:durableId="20668328">
    <w:abstractNumId w:val="192"/>
  </w:num>
  <w:num w:numId="167" w16cid:durableId="1791852128">
    <w:abstractNumId w:val="91"/>
  </w:num>
  <w:num w:numId="168" w16cid:durableId="953024961">
    <w:abstractNumId w:val="184"/>
  </w:num>
  <w:num w:numId="169" w16cid:durableId="2059238927">
    <w:abstractNumId w:val="154"/>
  </w:num>
  <w:num w:numId="170" w16cid:durableId="1691253184">
    <w:abstractNumId w:val="0"/>
  </w:num>
  <w:num w:numId="171" w16cid:durableId="344524544">
    <w:abstractNumId w:val="234"/>
  </w:num>
  <w:num w:numId="172" w16cid:durableId="693460941">
    <w:abstractNumId w:val="172"/>
  </w:num>
  <w:num w:numId="173" w16cid:durableId="2043096272">
    <w:abstractNumId w:val="100"/>
  </w:num>
  <w:num w:numId="174" w16cid:durableId="1860653153">
    <w:abstractNumId w:val="248"/>
  </w:num>
  <w:num w:numId="175" w16cid:durableId="1697579352">
    <w:abstractNumId w:val="33"/>
  </w:num>
  <w:num w:numId="176" w16cid:durableId="948123811">
    <w:abstractNumId w:val="56"/>
  </w:num>
  <w:num w:numId="177" w16cid:durableId="1416900026">
    <w:abstractNumId w:val="129"/>
  </w:num>
  <w:num w:numId="178" w16cid:durableId="1140809643">
    <w:abstractNumId w:val="189"/>
  </w:num>
  <w:num w:numId="179" w16cid:durableId="539316362">
    <w:abstractNumId w:val="84"/>
  </w:num>
  <w:num w:numId="180" w16cid:durableId="50858133">
    <w:abstractNumId w:val="236"/>
  </w:num>
  <w:num w:numId="181" w16cid:durableId="534078785">
    <w:abstractNumId w:val="48"/>
  </w:num>
  <w:num w:numId="182" w16cid:durableId="1597012957">
    <w:abstractNumId w:val="145"/>
  </w:num>
  <w:num w:numId="183" w16cid:durableId="2007437440">
    <w:abstractNumId w:val="46"/>
  </w:num>
  <w:num w:numId="184" w16cid:durableId="825433315">
    <w:abstractNumId w:val="113"/>
  </w:num>
  <w:num w:numId="185" w16cid:durableId="235750804">
    <w:abstractNumId w:val="214"/>
  </w:num>
  <w:num w:numId="186" w16cid:durableId="199561344">
    <w:abstractNumId w:val="232"/>
  </w:num>
  <w:num w:numId="187" w16cid:durableId="542330196">
    <w:abstractNumId w:val="162"/>
  </w:num>
  <w:num w:numId="188" w16cid:durableId="1648246864">
    <w:abstractNumId w:val="169"/>
  </w:num>
  <w:num w:numId="189" w16cid:durableId="31614709">
    <w:abstractNumId w:val="21"/>
  </w:num>
  <w:num w:numId="190" w16cid:durableId="454300551">
    <w:abstractNumId w:val="231"/>
  </w:num>
  <w:num w:numId="191" w16cid:durableId="1355962338">
    <w:abstractNumId w:val="61"/>
  </w:num>
  <w:num w:numId="192" w16cid:durableId="1205218927">
    <w:abstractNumId w:val="35"/>
  </w:num>
  <w:num w:numId="193" w16cid:durableId="197162151">
    <w:abstractNumId w:val="22"/>
  </w:num>
  <w:num w:numId="194" w16cid:durableId="2031226107">
    <w:abstractNumId w:val="244"/>
  </w:num>
  <w:num w:numId="195" w16cid:durableId="955403836">
    <w:abstractNumId w:val="149"/>
  </w:num>
  <w:num w:numId="196" w16cid:durableId="138228814">
    <w:abstractNumId w:val="18"/>
  </w:num>
  <w:num w:numId="197" w16cid:durableId="1312518473">
    <w:abstractNumId w:val="164"/>
  </w:num>
  <w:num w:numId="198" w16cid:durableId="1582181879">
    <w:abstractNumId w:val="39"/>
  </w:num>
  <w:num w:numId="199" w16cid:durableId="292830288">
    <w:abstractNumId w:val="7"/>
  </w:num>
  <w:num w:numId="200" w16cid:durableId="131485521">
    <w:abstractNumId w:val="132"/>
  </w:num>
  <w:num w:numId="201" w16cid:durableId="690952949">
    <w:abstractNumId w:val="97"/>
  </w:num>
  <w:num w:numId="202" w16cid:durableId="1371035117">
    <w:abstractNumId w:val="94"/>
  </w:num>
  <w:num w:numId="203" w16cid:durableId="678393750">
    <w:abstractNumId w:val="87"/>
  </w:num>
  <w:num w:numId="204" w16cid:durableId="194272126">
    <w:abstractNumId w:val="205"/>
  </w:num>
  <w:num w:numId="205" w16cid:durableId="768475818">
    <w:abstractNumId w:val="68"/>
  </w:num>
  <w:num w:numId="206" w16cid:durableId="1743678787">
    <w:abstractNumId w:val="144"/>
  </w:num>
  <w:num w:numId="207" w16cid:durableId="1933970271">
    <w:abstractNumId w:val="160"/>
  </w:num>
  <w:num w:numId="208" w16cid:durableId="2008165501">
    <w:abstractNumId w:val="191"/>
  </w:num>
  <w:num w:numId="209" w16cid:durableId="1763837294">
    <w:abstractNumId w:val="64"/>
  </w:num>
  <w:num w:numId="210" w16cid:durableId="2008942572">
    <w:abstractNumId w:val="73"/>
  </w:num>
  <w:num w:numId="211" w16cid:durableId="528182437">
    <w:abstractNumId w:val="26"/>
  </w:num>
  <w:num w:numId="212" w16cid:durableId="845173083">
    <w:abstractNumId w:val="199"/>
  </w:num>
  <w:num w:numId="213" w16cid:durableId="1458910666">
    <w:abstractNumId w:val="101"/>
  </w:num>
  <w:num w:numId="214" w16cid:durableId="878007495">
    <w:abstractNumId w:val="148"/>
  </w:num>
  <w:num w:numId="215" w16cid:durableId="239683609">
    <w:abstractNumId w:val="60"/>
  </w:num>
  <w:num w:numId="216" w16cid:durableId="907811947">
    <w:abstractNumId w:val="118"/>
  </w:num>
  <w:num w:numId="217" w16cid:durableId="1618097230">
    <w:abstractNumId w:val="53"/>
  </w:num>
  <w:num w:numId="218" w16cid:durableId="1383942102">
    <w:abstractNumId w:val="153"/>
  </w:num>
  <w:num w:numId="219" w16cid:durableId="295061772">
    <w:abstractNumId w:val="83"/>
  </w:num>
  <w:num w:numId="220" w16cid:durableId="281499642">
    <w:abstractNumId w:val="204"/>
  </w:num>
  <w:num w:numId="221" w16cid:durableId="1732999406">
    <w:abstractNumId w:val="173"/>
  </w:num>
  <w:num w:numId="222" w16cid:durableId="122120504">
    <w:abstractNumId w:val="216"/>
  </w:num>
  <w:num w:numId="223" w16cid:durableId="1566142053">
    <w:abstractNumId w:val="229"/>
  </w:num>
  <w:num w:numId="224" w16cid:durableId="1760053165">
    <w:abstractNumId w:val="102"/>
  </w:num>
  <w:num w:numId="225" w16cid:durableId="39013971">
    <w:abstractNumId w:val="218"/>
  </w:num>
  <w:num w:numId="226" w16cid:durableId="460418547">
    <w:abstractNumId w:val="180"/>
  </w:num>
  <w:num w:numId="227" w16cid:durableId="1329671723">
    <w:abstractNumId w:val="201"/>
  </w:num>
  <w:num w:numId="228" w16cid:durableId="1903252031">
    <w:abstractNumId w:val="1"/>
  </w:num>
  <w:num w:numId="229" w16cid:durableId="2075615597">
    <w:abstractNumId w:val="203"/>
  </w:num>
  <w:num w:numId="230" w16cid:durableId="1784034357">
    <w:abstractNumId w:val="224"/>
  </w:num>
  <w:num w:numId="231" w16cid:durableId="196092268">
    <w:abstractNumId w:val="183"/>
  </w:num>
  <w:num w:numId="232" w16cid:durableId="1750344431">
    <w:abstractNumId w:val="127"/>
  </w:num>
  <w:num w:numId="233" w16cid:durableId="1530947356">
    <w:abstractNumId w:val="225"/>
  </w:num>
  <w:num w:numId="234" w16cid:durableId="1596670610">
    <w:abstractNumId w:val="34"/>
  </w:num>
  <w:num w:numId="235" w16cid:durableId="251746011">
    <w:abstractNumId w:val="186"/>
  </w:num>
  <w:num w:numId="236" w16cid:durableId="1303804199">
    <w:abstractNumId w:val="24"/>
  </w:num>
  <w:num w:numId="237" w16cid:durableId="517937531">
    <w:abstractNumId w:val="177"/>
  </w:num>
  <w:num w:numId="238" w16cid:durableId="1107194784">
    <w:abstractNumId w:val="158"/>
  </w:num>
  <w:num w:numId="239" w16cid:durableId="496774015">
    <w:abstractNumId w:val="31"/>
  </w:num>
  <w:num w:numId="240" w16cid:durableId="1333338450">
    <w:abstractNumId w:val="202"/>
  </w:num>
  <w:num w:numId="241" w16cid:durableId="1904752429">
    <w:abstractNumId w:val="6"/>
  </w:num>
  <w:num w:numId="242" w16cid:durableId="2128772745">
    <w:abstractNumId w:val="38"/>
  </w:num>
  <w:num w:numId="243" w16cid:durableId="470944303">
    <w:abstractNumId w:val="51"/>
  </w:num>
  <w:num w:numId="244" w16cid:durableId="1729961838">
    <w:abstractNumId w:val="197"/>
  </w:num>
  <w:num w:numId="245" w16cid:durableId="1831601343">
    <w:abstractNumId w:val="117"/>
  </w:num>
  <w:num w:numId="246" w16cid:durableId="1377120614">
    <w:abstractNumId w:val="19"/>
  </w:num>
  <w:num w:numId="247" w16cid:durableId="1250852663">
    <w:abstractNumId w:val="77"/>
  </w:num>
  <w:num w:numId="248" w16cid:durableId="813645169">
    <w:abstractNumId w:val="109"/>
  </w:num>
  <w:num w:numId="249" w16cid:durableId="1416516964">
    <w:abstractNumId w:val="176"/>
  </w:num>
  <w:num w:numId="250" w16cid:durableId="463734843">
    <w:abstractNumId w:val="222"/>
  </w:num>
  <w:num w:numId="251" w16cid:durableId="1808355829">
    <w:abstractNumId w:val="82"/>
  </w:num>
  <w:numIdMacAtCleanup w:val="2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7A5"/>
    <w:rsid w:val="0000019B"/>
    <w:rsid w:val="00000BCB"/>
    <w:rsid w:val="00004793"/>
    <w:rsid w:val="000048A4"/>
    <w:rsid w:val="000049D0"/>
    <w:rsid w:val="00006992"/>
    <w:rsid w:val="00007EFA"/>
    <w:rsid w:val="00013DEE"/>
    <w:rsid w:val="00014B70"/>
    <w:rsid w:val="00022234"/>
    <w:rsid w:val="00022A17"/>
    <w:rsid w:val="00023D22"/>
    <w:rsid w:val="000245AC"/>
    <w:rsid w:val="00027C67"/>
    <w:rsid w:val="00033144"/>
    <w:rsid w:val="00036537"/>
    <w:rsid w:val="00036604"/>
    <w:rsid w:val="000413F2"/>
    <w:rsid w:val="00041FD7"/>
    <w:rsid w:val="0004373D"/>
    <w:rsid w:val="00043E3C"/>
    <w:rsid w:val="00043ED2"/>
    <w:rsid w:val="00050D9D"/>
    <w:rsid w:val="000516CE"/>
    <w:rsid w:val="00053AC1"/>
    <w:rsid w:val="0005404B"/>
    <w:rsid w:val="00054736"/>
    <w:rsid w:val="00056846"/>
    <w:rsid w:val="00062062"/>
    <w:rsid w:val="00063D01"/>
    <w:rsid w:val="00065A69"/>
    <w:rsid w:val="00065DE7"/>
    <w:rsid w:val="00067A64"/>
    <w:rsid w:val="0007198E"/>
    <w:rsid w:val="00071E39"/>
    <w:rsid w:val="00075540"/>
    <w:rsid w:val="000758D2"/>
    <w:rsid w:val="0007593F"/>
    <w:rsid w:val="000759C6"/>
    <w:rsid w:val="00075B0A"/>
    <w:rsid w:val="0007666E"/>
    <w:rsid w:val="0007717E"/>
    <w:rsid w:val="00077BAC"/>
    <w:rsid w:val="00080E79"/>
    <w:rsid w:val="00081B4E"/>
    <w:rsid w:val="00081F43"/>
    <w:rsid w:val="000827F4"/>
    <w:rsid w:val="00084F09"/>
    <w:rsid w:val="000853BF"/>
    <w:rsid w:val="000877C3"/>
    <w:rsid w:val="00093090"/>
    <w:rsid w:val="00093722"/>
    <w:rsid w:val="000A0AB2"/>
    <w:rsid w:val="000A5AB0"/>
    <w:rsid w:val="000B06C8"/>
    <w:rsid w:val="000B08D2"/>
    <w:rsid w:val="000B1C3D"/>
    <w:rsid w:val="000B3D56"/>
    <w:rsid w:val="000B4FA7"/>
    <w:rsid w:val="000B5F93"/>
    <w:rsid w:val="000B7B4F"/>
    <w:rsid w:val="000C0093"/>
    <w:rsid w:val="000C5B08"/>
    <w:rsid w:val="000C7F5F"/>
    <w:rsid w:val="000D3F6B"/>
    <w:rsid w:val="000D514A"/>
    <w:rsid w:val="000D5575"/>
    <w:rsid w:val="000D5C42"/>
    <w:rsid w:val="000D6F83"/>
    <w:rsid w:val="000D75C8"/>
    <w:rsid w:val="000F0E29"/>
    <w:rsid w:val="000F2A5B"/>
    <w:rsid w:val="000F3094"/>
    <w:rsid w:val="000F4784"/>
    <w:rsid w:val="000F67C3"/>
    <w:rsid w:val="000F7771"/>
    <w:rsid w:val="00106E62"/>
    <w:rsid w:val="00107803"/>
    <w:rsid w:val="00111C95"/>
    <w:rsid w:val="0011407E"/>
    <w:rsid w:val="001140CF"/>
    <w:rsid w:val="001160F7"/>
    <w:rsid w:val="0011616E"/>
    <w:rsid w:val="00116460"/>
    <w:rsid w:val="001226CE"/>
    <w:rsid w:val="00123008"/>
    <w:rsid w:val="0012433B"/>
    <w:rsid w:val="0012484C"/>
    <w:rsid w:val="00124A34"/>
    <w:rsid w:val="00124F5C"/>
    <w:rsid w:val="001257B5"/>
    <w:rsid w:val="00131279"/>
    <w:rsid w:val="00131452"/>
    <w:rsid w:val="00132EA4"/>
    <w:rsid w:val="001333ED"/>
    <w:rsid w:val="001346A3"/>
    <w:rsid w:val="00135D2E"/>
    <w:rsid w:val="00141697"/>
    <w:rsid w:val="001418AE"/>
    <w:rsid w:val="00142B70"/>
    <w:rsid w:val="00143D30"/>
    <w:rsid w:val="00143E6A"/>
    <w:rsid w:val="001440FA"/>
    <w:rsid w:val="001448AA"/>
    <w:rsid w:val="0014692E"/>
    <w:rsid w:val="00146B66"/>
    <w:rsid w:val="00147361"/>
    <w:rsid w:val="00150B18"/>
    <w:rsid w:val="00152E2F"/>
    <w:rsid w:val="001557A5"/>
    <w:rsid w:val="00155AA1"/>
    <w:rsid w:val="00156442"/>
    <w:rsid w:val="00160906"/>
    <w:rsid w:val="001613CC"/>
    <w:rsid w:val="00162565"/>
    <w:rsid w:val="00165963"/>
    <w:rsid w:val="00165A26"/>
    <w:rsid w:val="00170FCE"/>
    <w:rsid w:val="001715A5"/>
    <w:rsid w:val="001725F3"/>
    <w:rsid w:val="001758AB"/>
    <w:rsid w:val="00176690"/>
    <w:rsid w:val="00180822"/>
    <w:rsid w:val="00180D94"/>
    <w:rsid w:val="00183030"/>
    <w:rsid w:val="00183C5B"/>
    <w:rsid w:val="0018427D"/>
    <w:rsid w:val="0018491F"/>
    <w:rsid w:val="00190F7B"/>
    <w:rsid w:val="00191046"/>
    <w:rsid w:val="001914AE"/>
    <w:rsid w:val="001921EB"/>
    <w:rsid w:val="0019475E"/>
    <w:rsid w:val="001978D3"/>
    <w:rsid w:val="001A0958"/>
    <w:rsid w:val="001A220D"/>
    <w:rsid w:val="001A5C23"/>
    <w:rsid w:val="001A6E7B"/>
    <w:rsid w:val="001B282B"/>
    <w:rsid w:val="001B2EF3"/>
    <w:rsid w:val="001B422F"/>
    <w:rsid w:val="001C0098"/>
    <w:rsid w:val="001C0CE9"/>
    <w:rsid w:val="001C4B15"/>
    <w:rsid w:val="001C7F18"/>
    <w:rsid w:val="001D0381"/>
    <w:rsid w:val="001D0F6D"/>
    <w:rsid w:val="001D2359"/>
    <w:rsid w:val="001D2E5B"/>
    <w:rsid w:val="001D31A9"/>
    <w:rsid w:val="001D335E"/>
    <w:rsid w:val="001D41FF"/>
    <w:rsid w:val="001D49C7"/>
    <w:rsid w:val="001D6569"/>
    <w:rsid w:val="001D7DC9"/>
    <w:rsid w:val="001E3372"/>
    <w:rsid w:val="001E5D97"/>
    <w:rsid w:val="001E69B3"/>
    <w:rsid w:val="001E7322"/>
    <w:rsid w:val="001F0D5C"/>
    <w:rsid w:val="001F42E0"/>
    <w:rsid w:val="001F55D8"/>
    <w:rsid w:val="001F57E7"/>
    <w:rsid w:val="001F5D6B"/>
    <w:rsid w:val="001F6C28"/>
    <w:rsid w:val="002030FF"/>
    <w:rsid w:val="00203952"/>
    <w:rsid w:val="00204296"/>
    <w:rsid w:val="00205A77"/>
    <w:rsid w:val="00206B73"/>
    <w:rsid w:val="00207B8F"/>
    <w:rsid w:val="00215EB5"/>
    <w:rsid w:val="002162A3"/>
    <w:rsid w:val="00216BB9"/>
    <w:rsid w:val="002176C1"/>
    <w:rsid w:val="00220B45"/>
    <w:rsid w:val="002218AB"/>
    <w:rsid w:val="00221C6C"/>
    <w:rsid w:val="00222069"/>
    <w:rsid w:val="00222B78"/>
    <w:rsid w:val="002238AD"/>
    <w:rsid w:val="00225794"/>
    <w:rsid w:val="0022671E"/>
    <w:rsid w:val="00226784"/>
    <w:rsid w:val="00226CFA"/>
    <w:rsid w:val="00227418"/>
    <w:rsid w:val="00231C7D"/>
    <w:rsid w:val="002334BA"/>
    <w:rsid w:val="00233D60"/>
    <w:rsid w:val="00234367"/>
    <w:rsid w:val="0023726C"/>
    <w:rsid w:val="00244634"/>
    <w:rsid w:val="00245930"/>
    <w:rsid w:val="0025170B"/>
    <w:rsid w:val="00254981"/>
    <w:rsid w:val="0025570E"/>
    <w:rsid w:val="00257F44"/>
    <w:rsid w:val="002609CC"/>
    <w:rsid w:val="0026217C"/>
    <w:rsid w:val="00262C2E"/>
    <w:rsid w:val="00263EBF"/>
    <w:rsid w:val="002654D2"/>
    <w:rsid w:val="002661D7"/>
    <w:rsid w:val="002666EC"/>
    <w:rsid w:val="0026699B"/>
    <w:rsid w:val="00266BCD"/>
    <w:rsid w:val="0027091C"/>
    <w:rsid w:val="00270A32"/>
    <w:rsid w:val="00271264"/>
    <w:rsid w:val="00276019"/>
    <w:rsid w:val="0027602C"/>
    <w:rsid w:val="0027743A"/>
    <w:rsid w:val="00277D2B"/>
    <w:rsid w:val="00281BB0"/>
    <w:rsid w:val="00281E3E"/>
    <w:rsid w:val="00282C3F"/>
    <w:rsid w:val="002874D2"/>
    <w:rsid w:val="00293207"/>
    <w:rsid w:val="00295B39"/>
    <w:rsid w:val="00297184"/>
    <w:rsid w:val="0029787B"/>
    <w:rsid w:val="002A28C1"/>
    <w:rsid w:val="002A5CFD"/>
    <w:rsid w:val="002B0708"/>
    <w:rsid w:val="002B174C"/>
    <w:rsid w:val="002B5AD7"/>
    <w:rsid w:val="002B6518"/>
    <w:rsid w:val="002B7BA3"/>
    <w:rsid w:val="002C2318"/>
    <w:rsid w:val="002C7201"/>
    <w:rsid w:val="002C723F"/>
    <w:rsid w:val="002C7787"/>
    <w:rsid w:val="002D1673"/>
    <w:rsid w:val="002D1E27"/>
    <w:rsid w:val="002D2FBB"/>
    <w:rsid w:val="002D3BD0"/>
    <w:rsid w:val="002E2D55"/>
    <w:rsid w:val="002E4455"/>
    <w:rsid w:val="002E4CF6"/>
    <w:rsid w:val="002E4E0C"/>
    <w:rsid w:val="002E556A"/>
    <w:rsid w:val="002E5E1C"/>
    <w:rsid w:val="002E7479"/>
    <w:rsid w:val="002F0B08"/>
    <w:rsid w:val="002F3AEC"/>
    <w:rsid w:val="002F63B3"/>
    <w:rsid w:val="00300BA9"/>
    <w:rsid w:val="003014A0"/>
    <w:rsid w:val="00301FC5"/>
    <w:rsid w:val="0030712B"/>
    <w:rsid w:val="00310573"/>
    <w:rsid w:val="00312A0E"/>
    <w:rsid w:val="0031421B"/>
    <w:rsid w:val="00314C5B"/>
    <w:rsid w:val="003166D8"/>
    <w:rsid w:val="00317C69"/>
    <w:rsid w:val="003223CA"/>
    <w:rsid w:val="003236CD"/>
    <w:rsid w:val="003246AE"/>
    <w:rsid w:val="00326BEB"/>
    <w:rsid w:val="00326FB9"/>
    <w:rsid w:val="00330C08"/>
    <w:rsid w:val="00331767"/>
    <w:rsid w:val="00331FF9"/>
    <w:rsid w:val="00332138"/>
    <w:rsid w:val="00333160"/>
    <w:rsid w:val="0033610B"/>
    <w:rsid w:val="003377D1"/>
    <w:rsid w:val="00337C58"/>
    <w:rsid w:val="003407F4"/>
    <w:rsid w:val="00340B86"/>
    <w:rsid w:val="00341856"/>
    <w:rsid w:val="003425DC"/>
    <w:rsid w:val="003445E5"/>
    <w:rsid w:val="003459D0"/>
    <w:rsid w:val="003464D8"/>
    <w:rsid w:val="00346DBD"/>
    <w:rsid w:val="00347BFC"/>
    <w:rsid w:val="0035034E"/>
    <w:rsid w:val="00355F82"/>
    <w:rsid w:val="00360A7C"/>
    <w:rsid w:val="003621DC"/>
    <w:rsid w:val="00364E13"/>
    <w:rsid w:val="003650EA"/>
    <w:rsid w:val="00365FE0"/>
    <w:rsid w:val="00366476"/>
    <w:rsid w:val="00366D7B"/>
    <w:rsid w:val="00370E95"/>
    <w:rsid w:val="0037527E"/>
    <w:rsid w:val="00375786"/>
    <w:rsid w:val="0037656C"/>
    <w:rsid w:val="00377CAF"/>
    <w:rsid w:val="0038145C"/>
    <w:rsid w:val="003823C8"/>
    <w:rsid w:val="00382580"/>
    <w:rsid w:val="0038288A"/>
    <w:rsid w:val="00384A0F"/>
    <w:rsid w:val="00384F6F"/>
    <w:rsid w:val="00386D43"/>
    <w:rsid w:val="00386FAA"/>
    <w:rsid w:val="00387195"/>
    <w:rsid w:val="003908A0"/>
    <w:rsid w:val="00391A83"/>
    <w:rsid w:val="00391B6E"/>
    <w:rsid w:val="00394C87"/>
    <w:rsid w:val="003966E8"/>
    <w:rsid w:val="00396E89"/>
    <w:rsid w:val="00397A95"/>
    <w:rsid w:val="003A1620"/>
    <w:rsid w:val="003A44D8"/>
    <w:rsid w:val="003A4751"/>
    <w:rsid w:val="003A5858"/>
    <w:rsid w:val="003B08F8"/>
    <w:rsid w:val="003B18A7"/>
    <w:rsid w:val="003B1E6D"/>
    <w:rsid w:val="003B2210"/>
    <w:rsid w:val="003B2585"/>
    <w:rsid w:val="003B4C54"/>
    <w:rsid w:val="003B5A00"/>
    <w:rsid w:val="003B7CCC"/>
    <w:rsid w:val="003C2804"/>
    <w:rsid w:val="003C720A"/>
    <w:rsid w:val="003C7744"/>
    <w:rsid w:val="003D0D8D"/>
    <w:rsid w:val="003D157D"/>
    <w:rsid w:val="003D1CF2"/>
    <w:rsid w:val="003D34CF"/>
    <w:rsid w:val="003D52C9"/>
    <w:rsid w:val="003E004B"/>
    <w:rsid w:val="003E1D12"/>
    <w:rsid w:val="003E583A"/>
    <w:rsid w:val="003E65A0"/>
    <w:rsid w:val="003E714A"/>
    <w:rsid w:val="003E77D2"/>
    <w:rsid w:val="003E7F9E"/>
    <w:rsid w:val="003F00E2"/>
    <w:rsid w:val="003F0418"/>
    <w:rsid w:val="003F1267"/>
    <w:rsid w:val="003F3D48"/>
    <w:rsid w:val="003F445E"/>
    <w:rsid w:val="003F78BF"/>
    <w:rsid w:val="00401603"/>
    <w:rsid w:val="00403818"/>
    <w:rsid w:val="00403B24"/>
    <w:rsid w:val="004040C3"/>
    <w:rsid w:val="004049FD"/>
    <w:rsid w:val="00413087"/>
    <w:rsid w:val="00415F50"/>
    <w:rsid w:val="00421FC0"/>
    <w:rsid w:val="00422647"/>
    <w:rsid w:val="0042299F"/>
    <w:rsid w:val="004246EA"/>
    <w:rsid w:val="00427158"/>
    <w:rsid w:val="00430630"/>
    <w:rsid w:val="00431C34"/>
    <w:rsid w:val="0043444D"/>
    <w:rsid w:val="00434563"/>
    <w:rsid w:val="0043538D"/>
    <w:rsid w:val="00436633"/>
    <w:rsid w:val="00436BDA"/>
    <w:rsid w:val="0043791D"/>
    <w:rsid w:val="00440A37"/>
    <w:rsid w:val="00440F6A"/>
    <w:rsid w:val="00443D89"/>
    <w:rsid w:val="004455C9"/>
    <w:rsid w:val="0044725F"/>
    <w:rsid w:val="0045236B"/>
    <w:rsid w:val="00453047"/>
    <w:rsid w:val="00454062"/>
    <w:rsid w:val="00456086"/>
    <w:rsid w:val="00456166"/>
    <w:rsid w:val="004567CA"/>
    <w:rsid w:val="004642FA"/>
    <w:rsid w:val="00465232"/>
    <w:rsid w:val="00466181"/>
    <w:rsid w:val="004744E6"/>
    <w:rsid w:val="00474D75"/>
    <w:rsid w:val="00484EEA"/>
    <w:rsid w:val="0048542D"/>
    <w:rsid w:val="0048669C"/>
    <w:rsid w:val="0048693D"/>
    <w:rsid w:val="004907ED"/>
    <w:rsid w:val="00493B5C"/>
    <w:rsid w:val="00494AAF"/>
    <w:rsid w:val="00494FCC"/>
    <w:rsid w:val="0049646D"/>
    <w:rsid w:val="00496DD1"/>
    <w:rsid w:val="00496FDD"/>
    <w:rsid w:val="004A0AAD"/>
    <w:rsid w:val="004A0D70"/>
    <w:rsid w:val="004A2830"/>
    <w:rsid w:val="004A2C11"/>
    <w:rsid w:val="004A3244"/>
    <w:rsid w:val="004A37A1"/>
    <w:rsid w:val="004A39CF"/>
    <w:rsid w:val="004A559C"/>
    <w:rsid w:val="004A762D"/>
    <w:rsid w:val="004B0AA6"/>
    <w:rsid w:val="004B1747"/>
    <w:rsid w:val="004B2EC6"/>
    <w:rsid w:val="004B3B3B"/>
    <w:rsid w:val="004B5172"/>
    <w:rsid w:val="004B61F8"/>
    <w:rsid w:val="004B7617"/>
    <w:rsid w:val="004C0E74"/>
    <w:rsid w:val="004C1E86"/>
    <w:rsid w:val="004C489A"/>
    <w:rsid w:val="004C5868"/>
    <w:rsid w:val="004C5F23"/>
    <w:rsid w:val="004C7E83"/>
    <w:rsid w:val="004D0909"/>
    <w:rsid w:val="004D2474"/>
    <w:rsid w:val="004D3EDD"/>
    <w:rsid w:val="004D500D"/>
    <w:rsid w:val="004D5585"/>
    <w:rsid w:val="004E1A01"/>
    <w:rsid w:val="004E3B4B"/>
    <w:rsid w:val="004E4C74"/>
    <w:rsid w:val="004E4DC2"/>
    <w:rsid w:val="004E518C"/>
    <w:rsid w:val="004E5F44"/>
    <w:rsid w:val="004F0F65"/>
    <w:rsid w:val="004F1C4C"/>
    <w:rsid w:val="004F626C"/>
    <w:rsid w:val="004F6996"/>
    <w:rsid w:val="00500F18"/>
    <w:rsid w:val="0050130C"/>
    <w:rsid w:val="005025A8"/>
    <w:rsid w:val="00503AB1"/>
    <w:rsid w:val="00503D90"/>
    <w:rsid w:val="00505236"/>
    <w:rsid w:val="005103B2"/>
    <w:rsid w:val="00514DD6"/>
    <w:rsid w:val="00517E78"/>
    <w:rsid w:val="00520C9A"/>
    <w:rsid w:val="00523AAF"/>
    <w:rsid w:val="00523B6E"/>
    <w:rsid w:val="005245A8"/>
    <w:rsid w:val="00524C98"/>
    <w:rsid w:val="00527E70"/>
    <w:rsid w:val="00531120"/>
    <w:rsid w:val="00532201"/>
    <w:rsid w:val="0053295A"/>
    <w:rsid w:val="00533C34"/>
    <w:rsid w:val="00533C7C"/>
    <w:rsid w:val="00534923"/>
    <w:rsid w:val="00536CA3"/>
    <w:rsid w:val="00541CAC"/>
    <w:rsid w:val="005429D3"/>
    <w:rsid w:val="005438AE"/>
    <w:rsid w:val="00545BE8"/>
    <w:rsid w:val="00551363"/>
    <w:rsid w:val="0055668E"/>
    <w:rsid w:val="00557C54"/>
    <w:rsid w:val="00560AB3"/>
    <w:rsid w:val="00564D19"/>
    <w:rsid w:val="00564DE3"/>
    <w:rsid w:val="005653AD"/>
    <w:rsid w:val="00565571"/>
    <w:rsid w:val="00565BDA"/>
    <w:rsid w:val="005706CF"/>
    <w:rsid w:val="00570EFF"/>
    <w:rsid w:val="00574FE6"/>
    <w:rsid w:val="005800EC"/>
    <w:rsid w:val="00582FE6"/>
    <w:rsid w:val="00583AF8"/>
    <w:rsid w:val="005847A7"/>
    <w:rsid w:val="00590AB8"/>
    <w:rsid w:val="00591DB7"/>
    <w:rsid w:val="0059363F"/>
    <w:rsid w:val="0059385D"/>
    <w:rsid w:val="00594AC6"/>
    <w:rsid w:val="00595888"/>
    <w:rsid w:val="00595B2C"/>
    <w:rsid w:val="00597474"/>
    <w:rsid w:val="00597CD1"/>
    <w:rsid w:val="005A08E0"/>
    <w:rsid w:val="005A3FA7"/>
    <w:rsid w:val="005B3966"/>
    <w:rsid w:val="005B584E"/>
    <w:rsid w:val="005B60AB"/>
    <w:rsid w:val="005B734A"/>
    <w:rsid w:val="005B75A6"/>
    <w:rsid w:val="005B7FCF"/>
    <w:rsid w:val="005C1E24"/>
    <w:rsid w:val="005C2CC5"/>
    <w:rsid w:val="005C2F59"/>
    <w:rsid w:val="005C5DA1"/>
    <w:rsid w:val="005C7C41"/>
    <w:rsid w:val="005C7D66"/>
    <w:rsid w:val="005D0320"/>
    <w:rsid w:val="005D3FFF"/>
    <w:rsid w:val="005D7A7C"/>
    <w:rsid w:val="005E0C45"/>
    <w:rsid w:val="005E17E1"/>
    <w:rsid w:val="005E2DB0"/>
    <w:rsid w:val="005E4B01"/>
    <w:rsid w:val="005E790B"/>
    <w:rsid w:val="005F0C66"/>
    <w:rsid w:val="005F0FE6"/>
    <w:rsid w:val="005F278D"/>
    <w:rsid w:val="005F2BEA"/>
    <w:rsid w:val="005F40DF"/>
    <w:rsid w:val="005F6D3B"/>
    <w:rsid w:val="005F6E46"/>
    <w:rsid w:val="00601E8B"/>
    <w:rsid w:val="00602447"/>
    <w:rsid w:val="0060326B"/>
    <w:rsid w:val="00603835"/>
    <w:rsid w:val="00605696"/>
    <w:rsid w:val="00605F43"/>
    <w:rsid w:val="0060611F"/>
    <w:rsid w:val="00611DB3"/>
    <w:rsid w:val="00611EE7"/>
    <w:rsid w:val="00612058"/>
    <w:rsid w:val="006136D2"/>
    <w:rsid w:val="0061478D"/>
    <w:rsid w:val="00617188"/>
    <w:rsid w:val="0061790A"/>
    <w:rsid w:val="006218A9"/>
    <w:rsid w:val="006230E6"/>
    <w:rsid w:val="00626BAB"/>
    <w:rsid w:val="00634927"/>
    <w:rsid w:val="006351D5"/>
    <w:rsid w:val="0063538C"/>
    <w:rsid w:val="00636E39"/>
    <w:rsid w:val="00637120"/>
    <w:rsid w:val="00641C3C"/>
    <w:rsid w:val="00643AE8"/>
    <w:rsid w:val="006472CB"/>
    <w:rsid w:val="00647323"/>
    <w:rsid w:val="00653454"/>
    <w:rsid w:val="0065593E"/>
    <w:rsid w:val="00656AA7"/>
    <w:rsid w:val="006579E1"/>
    <w:rsid w:val="00660AA4"/>
    <w:rsid w:val="00661808"/>
    <w:rsid w:val="0066189F"/>
    <w:rsid w:val="006625FB"/>
    <w:rsid w:val="00662D68"/>
    <w:rsid w:val="0066359E"/>
    <w:rsid w:val="0066518E"/>
    <w:rsid w:val="0066775E"/>
    <w:rsid w:val="006677F6"/>
    <w:rsid w:val="00672358"/>
    <w:rsid w:val="00672ACD"/>
    <w:rsid w:val="006734F3"/>
    <w:rsid w:val="0067391F"/>
    <w:rsid w:val="0067698C"/>
    <w:rsid w:val="006809DC"/>
    <w:rsid w:val="00685F23"/>
    <w:rsid w:val="00687E22"/>
    <w:rsid w:val="00691FDA"/>
    <w:rsid w:val="00693280"/>
    <w:rsid w:val="00693F36"/>
    <w:rsid w:val="006964CD"/>
    <w:rsid w:val="006A0357"/>
    <w:rsid w:val="006A0BEF"/>
    <w:rsid w:val="006A203E"/>
    <w:rsid w:val="006A53B6"/>
    <w:rsid w:val="006A5D28"/>
    <w:rsid w:val="006A6F98"/>
    <w:rsid w:val="006B306F"/>
    <w:rsid w:val="006B5960"/>
    <w:rsid w:val="006B6FCD"/>
    <w:rsid w:val="006B7A82"/>
    <w:rsid w:val="006C1B0F"/>
    <w:rsid w:val="006C4588"/>
    <w:rsid w:val="006C6561"/>
    <w:rsid w:val="006C7325"/>
    <w:rsid w:val="006D07D0"/>
    <w:rsid w:val="006D590A"/>
    <w:rsid w:val="006D6D6F"/>
    <w:rsid w:val="006D724D"/>
    <w:rsid w:val="006E1E47"/>
    <w:rsid w:val="006F18D3"/>
    <w:rsid w:val="006F67F4"/>
    <w:rsid w:val="006F75DF"/>
    <w:rsid w:val="00700A94"/>
    <w:rsid w:val="00703E35"/>
    <w:rsid w:val="007055EA"/>
    <w:rsid w:val="007065AD"/>
    <w:rsid w:val="00706BA2"/>
    <w:rsid w:val="00706D18"/>
    <w:rsid w:val="007130DE"/>
    <w:rsid w:val="00713B2D"/>
    <w:rsid w:val="00714104"/>
    <w:rsid w:val="00717FBE"/>
    <w:rsid w:val="007218B9"/>
    <w:rsid w:val="00721AEB"/>
    <w:rsid w:val="00722267"/>
    <w:rsid w:val="007240E2"/>
    <w:rsid w:val="00724656"/>
    <w:rsid w:val="00724E25"/>
    <w:rsid w:val="00726916"/>
    <w:rsid w:val="00727618"/>
    <w:rsid w:val="00730027"/>
    <w:rsid w:val="00731A8F"/>
    <w:rsid w:val="00734A23"/>
    <w:rsid w:val="0074314E"/>
    <w:rsid w:val="00747A96"/>
    <w:rsid w:val="00752FAE"/>
    <w:rsid w:val="00753DC4"/>
    <w:rsid w:val="00755E03"/>
    <w:rsid w:val="007609F5"/>
    <w:rsid w:val="0076347C"/>
    <w:rsid w:val="007639AC"/>
    <w:rsid w:val="00766558"/>
    <w:rsid w:val="0077029F"/>
    <w:rsid w:val="0077062D"/>
    <w:rsid w:val="00773BBF"/>
    <w:rsid w:val="00774777"/>
    <w:rsid w:val="00780E74"/>
    <w:rsid w:val="00781E0A"/>
    <w:rsid w:val="00783BB8"/>
    <w:rsid w:val="0078533D"/>
    <w:rsid w:val="0078660C"/>
    <w:rsid w:val="00787A5C"/>
    <w:rsid w:val="00790052"/>
    <w:rsid w:val="00790539"/>
    <w:rsid w:val="00790762"/>
    <w:rsid w:val="007929E9"/>
    <w:rsid w:val="007932BE"/>
    <w:rsid w:val="0079355B"/>
    <w:rsid w:val="00793E25"/>
    <w:rsid w:val="007944B0"/>
    <w:rsid w:val="00794EA1"/>
    <w:rsid w:val="007A0C9E"/>
    <w:rsid w:val="007A20FD"/>
    <w:rsid w:val="007A218A"/>
    <w:rsid w:val="007A2FDD"/>
    <w:rsid w:val="007A5F3B"/>
    <w:rsid w:val="007A74AF"/>
    <w:rsid w:val="007B03B5"/>
    <w:rsid w:val="007B04C6"/>
    <w:rsid w:val="007B708F"/>
    <w:rsid w:val="007C06D5"/>
    <w:rsid w:val="007C1349"/>
    <w:rsid w:val="007C3720"/>
    <w:rsid w:val="007C49A6"/>
    <w:rsid w:val="007C5EFC"/>
    <w:rsid w:val="007D1BE7"/>
    <w:rsid w:val="007D315A"/>
    <w:rsid w:val="007D31AB"/>
    <w:rsid w:val="007D5120"/>
    <w:rsid w:val="007D5B0B"/>
    <w:rsid w:val="007D64AA"/>
    <w:rsid w:val="007D7D7E"/>
    <w:rsid w:val="007E0E91"/>
    <w:rsid w:val="007E2EDA"/>
    <w:rsid w:val="007E38F8"/>
    <w:rsid w:val="007E6E07"/>
    <w:rsid w:val="007F01A9"/>
    <w:rsid w:val="007F066B"/>
    <w:rsid w:val="007F1DDC"/>
    <w:rsid w:val="007F4C22"/>
    <w:rsid w:val="00800804"/>
    <w:rsid w:val="008041F9"/>
    <w:rsid w:val="008048AE"/>
    <w:rsid w:val="00804A07"/>
    <w:rsid w:val="00806C8F"/>
    <w:rsid w:val="00807F7D"/>
    <w:rsid w:val="00811E60"/>
    <w:rsid w:val="00812249"/>
    <w:rsid w:val="00816503"/>
    <w:rsid w:val="00817636"/>
    <w:rsid w:val="00821CDD"/>
    <w:rsid w:val="0082245B"/>
    <w:rsid w:val="00822468"/>
    <w:rsid w:val="0082326B"/>
    <w:rsid w:val="0082415A"/>
    <w:rsid w:val="00824384"/>
    <w:rsid w:val="00825D80"/>
    <w:rsid w:val="008273C3"/>
    <w:rsid w:val="008305B4"/>
    <w:rsid w:val="0083064F"/>
    <w:rsid w:val="008313F0"/>
    <w:rsid w:val="0083188E"/>
    <w:rsid w:val="00844C08"/>
    <w:rsid w:val="0084551B"/>
    <w:rsid w:val="00850E44"/>
    <w:rsid w:val="00852DF4"/>
    <w:rsid w:val="008531DB"/>
    <w:rsid w:val="008544EC"/>
    <w:rsid w:val="00854B27"/>
    <w:rsid w:val="0085651E"/>
    <w:rsid w:val="00856EC4"/>
    <w:rsid w:val="0085756D"/>
    <w:rsid w:val="00860DF0"/>
    <w:rsid w:val="00862A46"/>
    <w:rsid w:val="008642F6"/>
    <w:rsid w:val="008658FA"/>
    <w:rsid w:val="00866606"/>
    <w:rsid w:val="00871BB7"/>
    <w:rsid w:val="00871DF8"/>
    <w:rsid w:val="0087468A"/>
    <w:rsid w:val="0087506A"/>
    <w:rsid w:val="00880947"/>
    <w:rsid w:val="00882BB6"/>
    <w:rsid w:val="00883403"/>
    <w:rsid w:val="00884ECB"/>
    <w:rsid w:val="00887A2C"/>
    <w:rsid w:val="0089034A"/>
    <w:rsid w:val="008929E1"/>
    <w:rsid w:val="00893120"/>
    <w:rsid w:val="00893D1B"/>
    <w:rsid w:val="00896C35"/>
    <w:rsid w:val="008A2C00"/>
    <w:rsid w:val="008A55A4"/>
    <w:rsid w:val="008B305D"/>
    <w:rsid w:val="008B3F7E"/>
    <w:rsid w:val="008B6084"/>
    <w:rsid w:val="008C1AB0"/>
    <w:rsid w:val="008C1EB1"/>
    <w:rsid w:val="008C426F"/>
    <w:rsid w:val="008C4FCA"/>
    <w:rsid w:val="008C5C9D"/>
    <w:rsid w:val="008C7190"/>
    <w:rsid w:val="008D07C1"/>
    <w:rsid w:val="008D10B5"/>
    <w:rsid w:val="008D3067"/>
    <w:rsid w:val="008D7C5C"/>
    <w:rsid w:val="008E02DE"/>
    <w:rsid w:val="008E33E4"/>
    <w:rsid w:val="008F058A"/>
    <w:rsid w:val="008F24E0"/>
    <w:rsid w:val="008F3371"/>
    <w:rsid w:val="008F34B1"/>
    <w:rsid w:val="008F3704"/>
    <w:rsid w:val="008F5E11"/>
    <w:rsid w:val="009005D6"/>
    <w:rsid w:val="00900922"/>
    <w:rsid w:val="00904B80"/>
    <w:rsid w:val="0090591E"/>
    <w:rsid w:val="0090624C"/>
    <w:rsid w:val="00907374"/>
    <w:rsid w:val="00907AD9"/>
    <w:rsid w:val="009111C0"/>
    <w:rsid w:val="009119ED"/>
    <w:rsid w:val="00915873"/>
    <w:rsid w:val="009165AE"/>
    <w:rsid w:val="009209F0"/>
    <w:rsid w:val="0092404E"/>
    <w:rsid w:val="00924259"/>
    <w:rsid w:val="009300FE"/>
    <w:rsid w:val="00931A47"/>
    <w:rsid w:val="009332B5"/>
    <w:rsid w:val="00940A72"/>
    <w:rsid w:val="0094137F"/>
    <w:rsid w:val="00942861"/>
    <w:rsid w:val="009452E9"/>
    <w:rsid w:val="00946301"/>
    <w:rsid w:val="00947820"/>
    <w:rsid w:val="00950278"/>
    <w:rsid w:val="0095230D"/>
    <w:rsid w:val="00954C1D"/>
    <w:rsid w:val="00956904"/>
    <w:rsid w:val="00957232"/>
    <w:rsid w:val="009645A3"/>
    <w:rsid w:val="00964ED5"/>
    <w:rsid w:val="009663E3"/>
    <w:rsid w:val="0096795D"/>
    <w:rsid w:val="00967F1F"/>
    <w:rsid w:val="0097115B"/>
    <w:rsid w:val="00976064"/>
    <w:rsid w:val="009774B7"/>
    <w:rsid w:val="009776E1"/>
    <w:rsid w:val="00977830"/>
    <w:rsid w:val="009801ED"/>
    <w:rsid w:val="009832EE"/>
    <w:rsid w:val="009862DE"/>
    <w:rsid w:val="00986576"/>
    <w:rsid w:val="00987B82"/>
    <w:rsid w:val="009902A4"/>
    <w:rsid w:val="009902D2"/>
    <w:rsid w:val="00990682"/>
    <w:rsid w:val="00990B62"/>
    <w:rsid w:val="009A1137"/>
    <w:rsid w:val="009A26F5"/>
    <w:rsid w:val="009A3064"/>
    <w:rsid w:val="009A5C27"/>
    <w:rsid w:val="009B378C"/>
    <w:rsid w:val="009B3DC5"/>
    <w:rsid w:val="009B4533"/>
    <w:rsid w:val="009B74FF"/>
    <w:rsid w:val="009B7A91"/>
    <w:rsid w:val="009C2720"/>
    <w:rsid w:val="009C2950"/>
    <w:rsid w:val="009C41C1"/>
    <w:rsid w:val="009C4D1C"/>
    <w:rsid w:val="009C5D07"/>
    <w:rsid w:val="009C61EF"/>
    <w:rsid w:val="009C6A9A"/>
    <w:rsid w:val="009C7273"/>
    <w:rsid w:val="009D408E"/>
    <w:rsid w:val="009D41E2"/>
    <w:rsid w:val="009E01CA"/>
    <w:rsid w:val="009E0660"/>
    <w:rsid w:val="009E080D"/>
    <w:rsid w:val="009E0B89"/>
    <w:rsid w:val="009E1AA0"/>
    <w:rsid w:val="009E5CC2"/>
    <w:rsid w:val="009E7A1F"/>
    <w:rsid w:val="009E7A76"/>
    <w:rsid w:val="009F0DFF"/>
    <w:rsid w:val="009F1FF2"/>
    <w:rsid w:val="009F5C63"/>
    <w:rsid w:val="00A00FE2"/>
    <w:rsid w:val="00A019B6"/>
    <w:rsid w:val="00A03618"/>
    <w:rsid w:val="00A038D2"/>
    <w:rsid w:val="00A041A7"/>
    <w:rsid w:val="00A04920"/>
    <w:rsid w:val="00A11AEC"/>
    <w:rsid w:val="00A136B1"/>
    <w:rsid w:val="00A13794"/>
    <w:rsid w:val="00A15CD6"/>
    <w:rsid w:val="00A17392"/>
    <w:rsid w:val="00A17BF5"/>
    <w:rsid w:val="00A20581"/>
    <w:rsid w:val="00A22001"/>
    <w:rsid w:val="00A22AAB"/>
    <w:rsid w:val="00A23355"/>
    <w:rsid w:val="00A24960"/>
    <w:rsid w:val="00A24C33"/>
    <w:rsid w:val="00A26969"/>
    <w:rsid w:val="00A27A5E"/>
    <w:rsid w:val="00A31AE1"/>
    <w:rsid w:val="00A33542"/>
    <w:rsid w:val="00A33F4C"/>
    <w:rsid w:val="00A349D4"/>
    <w:rsid w:val="00A36358"/>
    <w:rsid w:val="00A36637"/>
    <w:rsid w:val="00A36B20"/>
    <w:rsid w:val="00A36DC4"/>
    <w:rsid w:val="00A37E1F"/>
    <w:rsid w:val="00A405D6"/>
    <w:rsid w:val="00A41DFB"/>
    <w:rsid w:val="00A4249D"/>
    <w:rsid w:val="00A42783"/>
    <w:rsid w:val="00A42C79"/>
    <w:rsid w:val="00A446E5"/>
    <w:rsid w:val="00A50B8C"/>
    <w:rsid w:val="00A51626"/>
    <w:rsid w:val="00A51680"/>
    <w:rsid w:val="00A51E82"/>
    <w:rsid w:val="00A53EAE"/>
    <w:rsid w:val="00A56701"/>
    <w:rsid w:val="00A64910"/>
    <w:rsid w:val="00A6593F"/>
    <w:rsid w:val="00A706C4"/>
    <w:rsid w:val="00A712C7"/>
    <w:rsid w:val="00A71D46"/>
    <w:rsid w:val="00A758A0"/>
    <w:rsid w:val="00A77BDD"/>
    <w:rsid w:val="00A81FD4"/>
    <w:rsid w:val="00A8255F"/>
    <w:rsid w:val="00A83823"/>
    <w:rsid w:val="00A8431F"/>
    <w:rsid w:val="00A87315"/>
    <w:rsid w:val="00A8788E"/>
    <w:rsid w:val="00A90A96"/>
    <w:rsid w:val="00A9334C"/>
    <w:rsid w:val="00A937DF"/>
    <w:rsid w:val="00A94DEE"/>
    <w:rsid w:val="00A9593C"/>
    <w:rsid w:val="00A97D08"/>
    <w:rsid w:val="00AA0BDD"/>
    <w:rsid w:val="00AA702B"/>
    <w:rsid w:val="00AB101C"/>
    <w:rsid w:val="00AB15E7"/>
    <w:rsid w:val="00AB18E7"/>
    <w:rsid w:val="00AB2AD9"/>
    <w:rsid w:val="00AB46A4"/>
    <w:rsid w:val="00AB556E"/>
    <w:rsid w:val="00AB71DE"/>
    <w:rsid w:val="00AC31F8"/>
    <w:rsid w:val="00AC6486"/>
    <w:rsid w:val="00AC7DB8"/>
    <w:rsid w:val="00AD060C"/>
    <w:rsid w:val="00AD0E15"/>
    <w:rsid w:val="00AD3855"/>
    <w:rsid w:val="00AD4DBC"/>
    <w:rsid w:val="00AD5CB8"/>
    <w:rsid w:val="00AE3065"/>
    <w:rsid w:val="00AF3642"/>
    <w:rsid w:val="00AF5968"/>
    <w:rsid w:val="00B01E53"/>
    <w:rsid w:val="00B058F4"/>
    <w:rsid w:val="00B10837"/>
    <w:rsid w:val="00B12630"/>
    <w:rsid w:val="00B133AB"/>
    <w:rsid w:val="00B14E42"/>
    <w:rsid w:val="00B20438"/>
    <w:rsid w:val="00B20570"/>
    <w:rsid w:val="00B220AC"/>
    <w:rsid w:val="00B24B36"/>
    <w:rsid w:val="00B25AB9"/>
    <w:rsid w:val="00B277B6"/>
    <w:rsid w:val="00B315DC"/>
    <w:rsid w:val="00B35392"/>
    <w:rsid w:val="00B36A8C"/>
    <w:rsid w:val="00B37485"/>
    <w:rsid w:val="00B40116"/>
    <w:rsid w:val="00B406FB"/>
    <w:rsid w:val="00B419AE"/>
    <w:rsid w:val="00B428FA"/>
    <w:rsid w:val="00B45A7A"/>
    <w:rsid w:val="00B46006"/>
    <w:rsid w:val="00B50CEE"/>
    <w:rsid w:val="00B5164C"/>
    <w:rsid w:val="00B51E5C"/>
    <w:rsid w:val="00B51E98"/>
    <w:rsid w:val="00B5201E"/>
    <w:rsid w:val="00B524F8"/>
    <w:rsid w:val="00B52530"/>
    <w:rsid w:val="00B5555C"/>
    <w:rsid w:val="00B56360"/>
    <w:rsid w:val="00B6071D"/>
    <w:rsid w:val="00B63B72"/>
    <w:rsid w:val="00B65E55"/>
    <w:rsid w:val="00B66BD5"/>
    <w:rsid w:val="00B66E6D"/>
    <w:rsid w:val="00B716D1"/>
    <w:rsid w:val="00B71A23"/>
    <w:rsid w:val="00B749A9"/>
    <w:rsid w:val="00B76028"/>
    <w:rsid w:val="00B76CDB"/>
    <w:rsid w:val="00B8040C"/>
    <w:rsid w:val="00B821FE"/>
    <w:rsid w:val="00B82655"/>
    <w:rsid w:val="00B8292A"/>
    <w:rsid w:val="00B82B95"/>
    <w:rsid w:val="00B846DD"/>
    <w:rsid w:val="00B84993"/>
    <w:rsid w:val="00B87B46"/>
    <w:rsid w:val="00B87F0D"/>
    <w:rsid w:val="00B90153"/>
    <w:rsid w:val="00B91060"/>
    <w:rsid w:val="00B94F38"/>
    <w:rsid w:val="00B9550B"/>
    <w:rsid w:val="00B956AA"/>
    <w:rsid w:val="00B96293"/>
    <w:rsid w:val="00B9745F"/>
    <w:rsid w:val="00BA0C93"/>
    <w:rsid w:val="00BA17D1"/>
    <w:rsid w:val="00BA3490"/>
    <w:rsid w:val="00BA4D92"/>
    <w:rsid w:val="00BB2358"/>
    <w:rsid w:val="00BB3B6F"/>
    <w:rsid w:val="00BB4FBF"/>
    <w:rsid w:val="00BB69A6"/>
    <w:rsid w:val="00BB7D3F"/>
    <w:rsid w:val="00BC1322"/>
    <w:rsid w:val="00BC1656"/>
    <w:rsid w:val="00BC62CC"/>
    <w:rsid w:val="00BC669E"/>
    <w:rsid w:val="00BC7B29"/>
    <w:rsid w:val="00BD03F6"/>
    <w:rsid w:val="00BD2255"/>
    <w:rsid w:val="00BD2E8E"/>
    <w:rsid w:val="00BD30E7"/>
    <w:rsid w:val="00BD3529"/>
    <w:rsid w:val="00BD4421"/>
    <w:rsid w:val="00BD46EC"/>
    <w:rsid w:val="00BD4C60"/>
    <w:rsid w:val="00BD67A2"/>
    <w:rsid w:val="00BE1419"/>
    <w:rsid w:val="00BE48EC"/>
    <w:rsid w:val="00BE4A58"/>
    <w:rsid w:val="00BE5009"/>
    <w:rsid w:val="00BE7B8F"/>
    <w:rsid w:val="00BF059F"/>
    <w:rsid w:val="00BF0ADD"/>
    <w:rsid w:val="00BF23D7"/>
    <w:rsid w:val="00BF7049"/>
    <w:rsid w:val="00C02F12"/>
    <w:rsid w:val="00C041B1"/>
    <w:rsid w:val="00C045D9"/>
    <w:rsid w:val="00C103D3"/>
    <w:rsid w:val="00C1131C"/>
    <w:rsid w:val="00C124D5"/>
    <w:rsid w:val="00C1309B"/>
    <w:rsid w:val="00C14735"/>
    <w:rsid w:val="00C16411"/>
    <w:rsid w:val="00C16796"/>
    <w:rsid w:val="00C21A48"/>
    <w:rsid w:val="00C22F2C"/>
    <w:rsid w:val="00C230BA"/>
    <w:rsid w:val="00C2371B"/>
    <w:rsid w:val="00C24077"/>
    <w:rsid w:val="00C30B2C"/>
    <w:rsid w:val="00C30FAC"/>
    <w:rsid w:val="00C33296"/>
    <w:rsid w:val="00C36A82"/>
    <w:rsid w:val="00C41926"/>
    <w:rsid w:val="00C41D95"/>
    <w:rsid w:val="00C43555"/>
    <w:rsid w:val="00C43B7D"/>
    <w:rsid w:val="00C43BAB"/>
    <w:rsid w:val="00C44D25"/>
    <w:rsid w:val="00C474A6"/>
    <w:rsid w:val="00C477CF"/>
    <w:rsid w:val="00C531B5"/>
    <w:rsid w:val="00C5390C"/>
    <w:rsid w:val="00C56C4D"/>
    <w:rsid w:val="00C62C83"/>
    <w:rsid w:val="00C63D03"/>
    <w:rsid w:val="00C64FEA"/>
    <w:rsid w:val="00C65825"/>
    <w:rsid w:val="00C67D05"/>
    <w:rsid w:val="00C7167E"/>
    <w:rsid w:val="00C72569"/>
    <w:rsid w:val="00C7668D"/>
    <w:rsid w:val="00C82ECE"/>
    <w:rsid w:val="00C84324"/>
    <w:rsid w:val="00C84EF0"/>
    <w:rsid w:val="00C86CFB"/>
    <w:rsid w:val="00C87947"/>
    <w:rsid w:val="00C9140C"/>
    <w:rsid w:val="00C94D51"/>
    <w:rsid w:val="00C95F28"/>
    <w:rsid w:val="00C962A3"/>
    <w:rsid w:val="00C96D79"/>
    <w:rsid w:val="00CA2A51"/>
    <w:rsid w:val="00CA4BF8"/>
    <w:rsid w:val="00CA6390"/>
    <w:rsid w:val="00CA66A3"/>
    <w:rsid w:val="00CA7A35"/>
    <w:rsid w:val="00CB014F"/>
    <w:rsid w:val="00CB019F"/>
    <w:rsid w:val="00CB3E82"/>
    <w:rsid w:val="00CB4AD4"/>
    <w:rsid w:val="00CC2C27"/>
    <w:rsid w:val="00CC4FCC"/>
    <w:rsid w:val="00CC70B0"/>
    <w:rsid w:val="00CC7574"/>
    <w:rsid w:val="00CC7DAC"/>
    <w:rsid w:val="00CD20BF"/>
    <w:rsid w:val="00CD6849"/>
    <w:rsid w:val="00CD68AD"/>
    <w:rsid w:val="00CD6BCD"/>
    <w:rsid w:val="00CE09A7"/>
    <w:rsid w:val="00CE0DFE"/>
    <w:rsid w:val="00CE2206"/>
    <w:rsid w:val="00CF0976"/>
    <w:rsid w:val="00CF206A"/>
    <w:rsid w:val="00CF218B"/>
    <w:rsid w:val="00CF4243"/>
    <w:rsid w:val="00CF75BC"/>
    <w:rsid w:val="00D02E4A"/>
    <w:rsid w:val="00D038A8"/>
    <w:rsid w:val="00D0478C"/>
    <w:rsid w:val="00D052E8"/>
    <w:rsid w:val="00D057A5"/>
    <w:rsid w:val="00D06E9D"/>
    <w:rsid w:val="00D10995"/>
    <w:rsid w:val="00D12171"/>
    <w:rsid w:val="00D16A4B"/>
    <w:rsid w:val="00D17F6A"/>
    <w:rsid w:val="00D20182"/>
    <w:rsid w:val="00D20B6A"/>
    <w:rsid w:val="00D21932"/>
    <w:rsid w:val="00D24E16"/>
    <w:rsid w:val="00D2638F"/>
    <w:rsid w:val="00D2795D"/>
    <w:rsid w:val="00D333CB"/>
    <w:rsid w:val="00D33CDA"/>
    <w:rsid w:val="00D33FB8"/>
    <w:rsid w:val="00D342F8"/>
    <w:rsid w:val="00D344DF"/>
    <w:rsid w:val="00D354DA"/>
    <w:rsid w:val="00D37DEE"/>
    <w:rsid w:val="00D41754"/>
    <w:rsid w:val="00D42E94"/>
    <w:rsid w:val="00D43237"/>
    <w:rsid w:val="00D44546"/>
    <w:rsid w:val="00D447AD"/>
    <w:rsid w:val="00D466EF"/>
    <w:rsid w:val="00D476FF"/>
    <w:rsid w:val="00D52F29"/>
    <w:rsid w:val="00D5395F"/>
    <w:rsid w:val="00D566D8"/>
    <w:rsid w:val="00D57C6A"/>
    <w:rsid w:val="00D60862"/>
    <w:rsid w:val="00D646FC"/>
    <w:rsid w:val="00D65396"/>
    <w:rsid w:val="00D65868"/>
    <w:rsid w:val="00D65C11"/>
    <w:rsid w:val="00D65F0A"/>
    <w:rsid w:val="00D6660D"/>
    <w:rsid w:val="00D700B2"/>
    <w:rsid w:val="00D70591"/>
    <w:rsid w:val="00D70AEA"/>
    <w:rsid w:val="00D72EAB"/>
    <w:rsid w:val="00D72F18"/>
    <w:rsid w:val="00D73BF8"/>
    <w:rsid w:val="00D74D6D"/>
    <w:rsid w:val="00D75B72"/>
    <w:rsid w:val="00D76830"/>
    <w:rsid w:val="00D778A0"/>
    <w:rsid w:val="00D846C4"/>
    <w:rsid w:val="00D850F9"/>
    <w:rsid w:val="00D86950"/>
    <w:rsid w:val="00D87BA7"/>
    <w:rsid w:val="00D932FF"/>
    <w:rsid w:val="00D9534A"/>
    <w:rsid w:val="00D966EB"/>
    <w:rsid w:val="00DA04F3"/>
    <w:rsid w:val="00DA12E6"/>
    <w:rsid w:val="00DA1CB9"/>
    <w:rsid w:val="00DA5F8D"/>
    <w:rsid w:val="00DA74D1"/>
    <w:rsid w:val="00DA7F06"/>
    <w:rsid w:val="00DB2A6D"/>
    <w:rsid w:val="00DC38D9"/>
    <w:rsid w:val="00DC3D58"/>
    <w:rsid w:val="00DC4448"/>
    <w:rsid w:val="00DC444B"/>
    <w:rsid w:val="00DC54FA"/>
    <w:rsid w:val="00DD59F7"/>
    <w:rsid w:val="00DE0954"/>
    <w:rsid w:val="00DE0BCC"/>
    <w:rsid w:val="00DE28F4"/>
    <w:rsid w:val="00DE3B49"/>
    <w:rsid w:val="00DE6A4B"/>
    <w:rsid w:val="00DE7645"/>
    <w:rsid w:val="00DE7E87"/>
    <w:rsid w:val="00DF489A"/>
    <w:rsid w:val="00E00F24"/>
    <w:rsid w:val="00E02365"/>
    <w:rsid w:val="00E02503"/>
    <w:rsid w:val="00E02BE5"/>
    <w:rsid w:val="00E03026"/>
    <w:rsid w:val="00E0478E"/>
    <w:rsid w:val="00E117BB"/>
    <w:rsid w:val="00E12C18"/>
    <w:rsid w:val="00E14B24"/>
    <w:rsid w:val="00E16208"/>
    <w:rsid w:val="00E169CF"/>
    <w:rsid w:val="00E244D9"/>
    <w:rsid w:val="00E24956"/>
    <w:rsid w:val="00E24F95"/>
    <w:rsid w:val="00E26CE5"/>
    <w:rsid w:val="00E32CA4"/>
    <w:rsid w:val="00E359E7"/>
    <w:rsid w:val="00E36553"/>
    <w:rsid w:val="00E4137D"/>
    <w:rsid w:val="00E41E9F"/>
    <w:rsid w:val="00E4437F"/>
    <w:rsid w:val="00E44D71"/>
    <w:rsid w:val="00E46557"/>
    <w:rsid w:val="00E46F8F"/>
    <w:rsid w:val="00E517BE"/>
    <w:rsid w:val="00E53304"/>
    <w:rsid w:val="00E54D61"/>
    <w:rsid w:val="00E55C55"/>
    <w:rsid w:val="00E56782"/>
    <w:rsid w:val="00E600BC"/>
    <w:rsid w:val="00E601B5"/>
    <w:rsid w:val="00E63549"/>
    <w:rsid w:val="00E64BE3"/>
    <w:rsid w:val="00E71D42"/>
    <w:rsid w:val="00E73079"/>
    <w:rsid w:val="00E75B69"/>
    <w:rsid w:val="00E766A9"/>
    <w:rsid w:val="00E766FF"/>
    <w:rsid w:val="00E77A2A"/>
    <w:rsid w:val="00E806CA"/>
    <w:rsid w:val="00E81E0F"/>
    <w:rsid w:val="00E83DC2"/>
    <w:rsid w:val="00E849F5"/>
    <w:rsid w:val="00E85AEC"/>
    <w:rsid w:val="00E85EDC"/>
    <w:rsid w:val="00E8726F"/>
    <w:rsid w:val="00E9128C"/>
    <w:rsid w:val="00E913D7"/>
    <w:rsid w:val="00E92CAF"/>
    <w:rsid w:val="00E94BB8"/>
    <w:rsid w:val="00E97112"/>
    <w:rsid w:val="00E97734"/>
    <w:rsid w:val="00EA0F56"/>
    <w:rsid w:val="00EA245D"/>
    <w:rsid w:val="00EA2633"/>
    <w:rsid w:val="00EA2826"/>
    <w:rsid w:val="00EA2920"/>
    <w:rsid w:val="00EA3682"/>
    <w:rsid w:val="00EA5C87"/>
    <w:rsid w:val="00EA7ADC"/>
    <w:rsid w:val="00EB240A"/>
    <w:rsid w:val="00EC27F2"/>
    <w:rsid w:val="00EC2EE7"/>
    <w:rsid w:val="00EC2F59"/>
    <w:rsid w:val="00EC7312"/>
    <w:rsid w:val="00ED021E"/>
    <w:rsid w:val="00ED08D7"/>
    <w:rsid w:val="00ED37BD"/>
    <w:rsid w:val="00ED5F99"/>
    <w:rsid w:val="00ED64F2"/>
    <w:rsid w:val="00ED7C9A"/>
    <w:rsid w:val="00EE1EDE"/>
    <w:rsid w:val="00EE22A7"/>
    <w:rsid w:val="00EE411E"/>
    <w:rsid w:val="00EE5536"/>
    <w:rsid w:val="00EE5F05"/>
    <w:rsid w:val="00EF0786"/>
    <w:rsid w:val="00EF18A6"/>
    <w:rsid w:val="00EF2FDA"/>
    <w:rsid w:val="00EF672A"/>
    <w:rsid w:val="00EF6B85"/>
    <w:rsid w:val="00F00014"/>
    <w:rsid w:val="00F00E1F"/>
    <w:rsid w:val="00F038CD"/>
    <w:rsid w:val="00F105F7"/>
    <w:rsid w:val="00F1126F"/>
    <w:rsid w:val="00F200BC"/>
    <w:rsid w:val="00F21001"/>
    <w:rsid w:val="00F217C8"/>
    <w:rsid w:val="00F223A4"/>
    <w:rsid w:val="00F227FF"/>
    <w:rsid w:val="00F23D6A"/>
    <w:rsid w:val="00F2650C"/>
    <w:rsid w:val="00F31F2C"/>
    <w:rsid w:val="00F355C3"/>
    <w:rsid w:val="00F35691"/>
    <w:rsid w:val="00F35B76"/>
    <w:rsid w:val="00F35DF1"/>
    <w:rsid w:val="00F40364"/>
    <w:rsid w:val="00F414C8"/>
    <w:rsid w:val="00F43B58"/>
    <w:rsid w:val="00F448F2"/>
    <w:rsid w:val="00F454AD"/>
    <w:rsid w:val="00F46F2E"/>
    <w:rsid w:val="00F50704"/>
    <w:rsid w:val="00F512E7"/>
    <w:rsid w:val="00F52C03"/>
    <w:rsid w:val="00F673DB"/>
    <w:rsid w:val="00F67F96"/>
    <w:rsid w:val="00F70428"/>
    <w:rsid w:val="00F7213C"/>
    <w:rsid w:val="00F753E2"/>
    <w:rsid w:val="00F75D40"/>
    <w:rsid w:val="00F76469"/>
    <w:rsid w:val="00F76CD1"/>
    <w:rsid w:val="00F77E17"/>
    <w:rsid w:val="00F82DDB"/>
    <w:rsid w:val="00F845C7"/>
    <w:rsid w:val="00F86296"/>
    <w:rsid w:val="00F87B5C"/>
    <w:rsid w:val="00F907C3"/>
    <w:rsid w:val="00F91AEE"/>
    <w:rsid w:val="00F93CF4"/>
    <w:rsid w:val="00F94870"/>
    <w:rsid w:val="00F96289"/>
    <w:rsid w:val="00F97CB5"/>
    <w:rsid w:val="00FA03ED"/>
    <w:rsid w:val="00FA6025"/>
    <w:rsid w:val="00FA767C"/>
    <w:rsid w:val="00FA7F1B"/>
    <w:rsid w:val="00FB00F1"/>
    <w:rsid w:val="00FB1CD0"/>
    <w:rsid w:val="00FB4F32"/>
    <w:rsid w:val="00FC0819"/>
    <w:rsid w:val="00FC4BDC"/>
    <w:rsid w:val="00FC5696"/>
    <w:rsid w:val="00FC58C7"/>
    <w:rsid w:val="00FC672C"/>
    <w:rsid w:val="00FD4949"/>
    <w:rsid w:val="00FD794B"/>
    <w:rsid w:val="00FE34DC"/>
    <w:rsid w:val="00FE62F0"/>
    <w:rsid w:val="00FE6A5C"/>
    <w:rsid w:val="00FE7829"/>
    <w:rsid w:val="00FF1AB3"/>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3"/>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13"/>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14"/>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96946">
      <w:bodyDiv w:val="1"/>
      <w:marLeft w:val="0"/>
      <w:marRight w:val="0"/>
      <w:marTop w:val="0"/>
      <w:marBottom w:val="0"/>
      <w:divBdr>
        <w:top w:val="none" w:sz="0" w:space="0" w:color="auto"/>
        <w:left w:val="none" w:sz="0" w:space="0" w:color="auto"/>
        <w:bottom w:val="none" w:sz="0" w:space="0" w:color="auto"/>
        <w:right w:val="none" w:sz="0" w:space="0" w:color="auto"/>
      </w:divBdr>
    </w:div>
    <w:div w:id="26568582">
      <w:bodyDiv w:val="1"/>
      <w:marLeft w:val="0"/>
      <w:marRight w:val="0"/>
      <w:marTop w:val="0"/>
      <w:marBottom w:val="0"/>
      <w:divBdr>
        <w:top w:val="none" w:sz="0" w:space="0" w:color="auto"/>
        <w:left w:val="none" w:sz="0" w:space="0" w:color="auto"/>
        <w:bottom w:val="none" w:sz="0" w:space="0" w:color="auto"/>
        <w:right w:val="none" w:sz="0" w:space="0" w:color="auto"/>
      </w:divBdr>
    </w:div>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46102765">
      <w:bodyDiv w:val="1"/>
      <w:marLeft w:val="0"/>
      <w:marRight w:val="0"/>
      <w:marTop w:val="0"/>
      <w:marBottom w:val="0"/>
      <w:divBdr>
        <w:top w:val="none" w:sz="0" w:space="0" w:color="auto"/>
        <w:left w:val="none" w:sz="0" w:space="0" w:color="auto"/>
        <w:bottom w:val="none" w:sz="0" w:space="0" w:color="auto"/>
        <w:right w:val="none" w:sz="0" w:space="0" w:color="auto"/>
      </w:divBdr>
    </w:div>
    <w:div w:id="62068123">
      <w:bodyDiv w:val="1"/>
      <w:marLeft w:val="0"/>
      <w:marRight w:val="0"/>
      <w:marTop w:val="0"/>
      <w:marBottom w:val="0"/>
      <w:divBdr>
        <w:top w:val="none" w:sz="0" w:space="0" w:color="auto"/>
        <w:left w:val="none" w:sz="0" w:space="0" w:color="auto"/>
        <w:bottom w:val="none" w:sz="0" w:space="0" w:color="auto"/>
        <w:right w:val="none" w:sz="0" w:space="0" w:color="auto"/>
      </w:divBdr>
    </w:div>
    <w:div w:id="73547780">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128984496">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73501535">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238491333">
      <w:bodyDiv w:val="1"/>
      <w:marLeft w:val="0"/>
      <w:marRight w:val="0"/>
      <w:marTop w:val="0"/>
      <w:marBottom w:val="0"/>
      <w:divBdr>
        <w:top w:val="none" w:sz="0" w:space="0" w:color="auto"/>
        <w:left w:val="none" w:sz="0" w:space="0" w:color="auto"/>
        <w:bottom w:val="none" w:sz="0" w:space="0" w:color="auto"/>
        <w:right w:val="none" w:sz="0" w:space="0" w:color="auto"/>
      </w:divBdr>
    </w:div>
    <w:div w:id="360321450">
      <w:bodyDiv w:val="1"/>
      <w:marLeft w:val="0"/>
      <w:marRight w:val="0"/>
      <w:marTop w:val="0"/>
      <w:marBottom w:val="0"/>
      <w:divBdr>
        <w:top w:val="none" w:sz="0" w:space="0" w:color="auto"/>
        <w:left w:val="none" w:sz="0" w:space="0" w:color="auto"/>
        <w:bottom w:val="none" w:sz="0" w:space="0" w:color="auto"/>
        <w:right w:val="none" w:sz="0" w:space="0" w:color="auto"/>
      </w:divBdr>
    </w:div>
    <w:div w:id="371151588">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421267426">
      <w:bodyDiv w:val="1"/>
      <w:marLeft w:val="0"/>
      <w:marRight w:val="0"/>
      <w:marTop w:val="0"/>
      <w:marBottom w:val="0"/>
      <w:divBdr>
        <w:top w:val="none" w:sz="0" w:space="0" w:color="auto"/>
        <w:left w:val="none" w:sz="0" w:space="0" w:color="auto"/>
        <w:bottom w:val="none" w:sz="0" w:space="0" w:color="auto"/>
        <w:right w:val="none" w:sz="0" w:space="0" w:color="auto"/>
      </w:divBdr>
    </w:div>
    <w:div w:id="466557157">
      <w:bodyDiv w:val="1"/>
      <w:marLeft w:val="0"/>
      <w:marRight w:val="0"/>
      <w:marTop w:val="0"/>
      <w:marBottom w:val="0"/>
      <w:divBdr>
        <w:top w:val="none" w:sz="0" w:space="0" w:color="auto"/>
        <w:left w:val="none" w:sz="0" w:space="0" w:color="auto"/>
        <w:bottom w:val="none" w:sz="0" w:space="0" w:color="auto"/>
        <w:right w:val="none" w:sz="0" w:space="0" w:color="auto"/>
      </w:divBdr>
    </w:div>
    <w:div w:id="542714204">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656954839">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815995328">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37448156">
      <w:bodyDiv w:val="1"/>
      <w:marLeft w:val="0"/>
      <w:marRight w:val="0"/>
      <w:marTop w:val="0"/>
      <w:marBottom w:val="0"/>
      <w:divBdr>
        <w:top w:val="none" w:sz="0" w:space="0" w:color="auto"/>
        <w:left w:val="none" w:sz="0" w:space="0" w:color="auto"/>
        <w:bottom w:val="none" w:sz="0" w:space="0" w:color="auto"/>
        <w:right w:val="none" w:sz="0" w:space="0" w:color="auto"/>
      </w:divBdr>
    </w:div>
    <w:div w:id="947659124">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994577387">
      <w:bodyDiv w:val="1"/>
      <w:marLeft w:val="0"/>
      <w:marRight w:val="0"/>
      <w:marTop w:val="0"/>
      <w:marBottom w:val="0"/>
      <w:divBdr>
        <w:top w:val="none" w:sz="0" w:space="0" w:color="auto"/>
        <w:left w:val="none" w:sz="0" w:space="0" w:color="auto"/>
        <w:bottom w:val="none" w:sz="0" w:space="0" w:color="auto"/>
        <w:right w:val="none" w:sz="0" w:space="0" w:color="auto"/>
      </w:divBdr>
    </w:div>
    <w:div w:id="1059090783">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78746123">
      <w:bodyDiv w:val="1"/>
      <w:marLeft w:val="0"/>
      <w:marRight w:val="0"/>
      <w:marTop w:val="0"/>
      <w:marBottom w:val="0"/>
      <w:divBdr>
        <w:top w:val="none" w:sz="0" w:space="0" w:color="auto"/>
        <w:left w:val="none" w:sz="0" w:space="0" w:color="auto"/>
        <w:bottom w:val="none" w:sz="0" w:space="0" w:color="auto"/>
        <w:right w:val="none" w:sz="0" w:space="0" w:color="auto"/>
      </w:divBdr>
    </w:div>
    <w:div w:id="1094058821">
      <w:bodyDiv w:val="1"/>
      <w:marLeft w:val="0"/>
      <w:marRight w:val="0"/>
      <w:marTop w:val="0"/>
      <w:marBottom w:val="0"/>
      <w:divBdr>
        <w:top w:val="none" w:sz="0" w:space="0" w:color="auto"/>
        <w:left w:val="none" w:sz="0" w:space="0" w:color="auto"/>
        <w:bottom w:val="none" w:sz="0" w:space="0" w:color="auto"/>
        <w:right w:val="none" w:sz="0" w:space="0" w:color="auto"/>
      </w:divBdr>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208838856">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211070743">
      <w:bodyDiv w:val="1"/>
      <w:marLeft w:val="0"/>
      <w:marRight w:val="0"/>
      <w:marTop w:val="0"/>
      <w:marBottom w:val="0"/>
      <w:divBdr>
        <w:top w:val="none" w:sz="0" w:space="0" w:color="auto"/>
        <w:left w:val="none" w:sz="0" w:space="0" w:color="auto"/>
        <w:bottom w:val="none" w:sz="0" w:space="0" w:color="auto"/>
        <w:right w:val="none" w:sz="0" w:space="0" w:color="auto"/>
      </w:divBdr>
    </w:div>
    <w:div w:id="1231382026">
      <w:bodyDiv w:val="1"/>
      <w:marLeft w:val="0"/>
      <w:marRight w:val="0"/>
      <w:marTop w:val="0"/>
      <w:marBottom w:val="0"/>
      <w:divBdr>
        <w:top w:val="none" w:sz="0" w:space="0" w:color="auto"/>
        <w:left w:val="none" w:sz="0" w:space="0" w:color="auto"/>
        <w:bottom w:val="none" w:sz="0" w:space="0" w:color="auto"/>
        <w:right w:val="none" w:sz="0" w:space="0" w:color="auto"/>
      </w:divBdr>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400010382">
      <w:bodyDiv w:val="1"/>
      <w:marLeft w:val="0"/>
      <w:marRight w:val="0"/>
      <w:marTop w:val="0"/>
      <w:marBottom w:val="0"/>
      <w:divBdr>
        <w:top w:val="none" w:sz="0" w:space="0" w:color="auto"/>
        <w:left w:val="none" w:sz="0" w:space="0" w:color="auto"/>
        <w:bottom w:val="none" w:sz="0" w:space="0" w:color="auto"/>
        <w:right w:val="none" w:sz="0" w:space="0" w:color="auto"/>
      </w:divBdr>
    </w:div>
    <w:div w:id="1416589151">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437285068">
      <w:bodyDiv w:val="1"/>
      <w:marLeft w:val="0"/>
      <w:marRight w:val="0"/>
      <w:marTop w:val="0"/>
      <w:marBottom w:val="0"/>
      <w:divBdr>
        <w:top w:val="none" w:sz="0" w:space="0" w:color="auto"/>
        <w:left w:val="none" w:sz="0" w:space="0" w:color="auto"/>
        <w:bottom w:val="none" w:sz="0" w:space="0" w:color="auto"/>
        <w:right w:val="none" w:sz="0" w:space="0" w:color="auto"/>
      </w:divBdr>
    </w:div>
    <w:div w:id="1461534699">
      <w:bodyDiv w:val="1"/>
      <w:marLeft w:val="0"/>
      <w:marRight w:val="0"/>
      <w:marTop w:val="0"/>
      <w:marBottom w:val="0"/>
      <w:divBdr>
        <w:top w:val="none" w:sz="0" w:space="0" w:color="auto"/>
        <w:left w:val="none" w:sz="0" w:space="0" w:color="auto"/>
        <w:bottom w:val="none" w:sz="0" w:space="0" w:color="auto"/>
        <w:right w:val="none" w:sz="0" w:space="0" w:color="auto"/>
      </w:divBdr>
    </w:div>
    <w:div w:id="1557354621">
      <w:bodyDiv w:val="1"/>
      <w:marLeft w:val="0"/>
      <w:marRight w:val="0"/>
      <w:marTop w:val="0"/>
      <w:marBottom w:val="0"/>
      <w:divBdr>
        <w:top w:val="none" w:sz="0" w:space="0" w:color="auto"/>
        <w:left w:val="none" w:sz="0" w:space="0" w:color="auto"/>
        <w:bottom w:val="none" w:sz="0" w:space="0" w:color="auto"/>
        <w:right w:val="none" w:sz="0" w:space="0" w:color="auto"/>
      </w:divBdr>
    </w:div>
    <w:div w:id="1618632940">
      <w:bodyDiv w:val="1"/>
      <w:marLeft w:val="0"/>
      <w:marRight w:val="0"/>
      <w:marTop w:val="0"/>
      <w:marBottom w:val="0"/>
      <w:divBdr>
        <w:top w:val="none" w:sz="0" w:space="0" w:color="auto"/>
        <w:left w:val="none" w:sz="0" w:space="0" w:color="auto"/>
        <w:bottom w:val="none" w:sz="0" w:space="0" w:color="auto"/>
        <w:right w:val="none" w:sz="0" w:space="0" w:color="auto"/>
      </w:divBdr>
    </w:div>
    <w:div w:id="1659655494">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26757188">
      <w:bodyDiv w:val="1"/>
      <w:marLeft w:val="0"/>
      <w:marRight w:val="0"/>
      <w:marTop w:val="0"/>
      <w:marBottom w:val="0"/>
      <w:divBdr>
        <w:top w:val="none" w:sz="0" w:space="0" w:color="auto"/>
        <w:left w:val="none" w:sz="0" w:space="0" w:color="auto"/>
        <w:bottom w:val="none" w:sz="0" w:space="0" w:color="auto"/>
        <w:right w:val="none" w:sz="0" w:space="0" w:color="auto"/>
      </w:divBdr>
    </w:div>
    <w:div w:id="1765033367">
      <w:bodyDiv w:val="1"/>
      <w:marLeft w:val="0"/>
      <w:marRight w:val="0"/>
      <w:marTop w:val="0"/>
      <w:marBottom w:val="0"/>
      <w:divBdr>
        <w:top w:val="none" w:sz="0" w:space="0" w:color="auto"/>
        <w:left w:val="none" w:sz="0" w:space="0" w:color="auto"/>
        <w:bottom w:val="none" w:sz="0" w:space="0" w:color="auto"/>
        <w:right w:val="none" w:sz="0" w:space="0" w:color="auto"/>
      </w:divBdr>
      <w:divsChild>
        <w:div w:id="808741958">
          <w:marLeft w:val="0"/>
          <w:marRight w:val="0"/>
          <w:marTop w:val="0"/>
          <w:marBottom w:val="0"/>
          <w:divBdr>
            <w:top w:val="none" w:sz="0" w:space="0" w:color="auto"/>
            <w:left w:val="none" w:sz="0" w:space="0" w:color="auto"/>
            <w:bottom w:val="none" w:sz="0" w:space="0" w:color="auto"/>
            <w:right w:val="none" w:sz="0" w:space="0" w:color="auto"/>
          </w:divBdr>
          <w:divsChild>
            <w:div w:id="719792853">
              <w:marLeft w:val="0"/>
              <w:marRight w:val="0"/>
              <w:marTop w:val="0"/>
              <w:marBottom w:val="0"/>
              <w:divBdr>
                <w:top w:val="none" w:sz="0" w:space="0" w:color="auto"/>
                <w:left w:val="none" w:sz="0" w:space="0" w:color="auto"/>
                <w:bottom w:val="none" w:sz="0" w:space="0" w:color="auto"/>
                <w:right w:val="none" w:sz="0" w:space="0" w:color="auto"/>
              </w:divBdr>
              <w:divsChild>
                <w:div w:id="1765607899">
                  <w:marLeft w:val="0"/>
                  <w:marRight w:val="0"/>
                  <w:marTop w:val="0"/>
                  <w:marBottom w:val="0"/>
                  <w:divBdr>
                    <w:top w:val="none" w:sz="0" w:space="0" w:color="auto"/>
                    <w:left w:val="none" w:sz="0" w:space="0" w:color="auto"/>
                    <w:bottom w:val="none" w:sz="0" w:space="0" w:color="auto"/>
                    <w:right w:val="none" w:sz="0" w:space="0" w:color="auto"/>
                  </w:divBdr>
                  <w:divsChild>
                    <w:div w:id="285433455">
                      <w:marLeft w:val="0"/>
                      <w:marRight w:val="0"/>
                      <w:marTop w:val="0"/>
                      <w:marBottom w:val="0"/>
                      <w:divBdr>
                        <w:top w:val="none" w:sz="0" w:space="0" w:color="auto"/>
                        <w:left w:val="none" w:sz="0" w:space="0" w:color="auto"/>
                        <w:bottom w:val="none" w:sz="0" w:space="0" w:color="auto"/>
                        <w:right w:val="none" w:sz="0" w:space="0" w:color="auto"/>
                      </w:divBdr>
                      <w:divsChild>
                        <w:div w:id="1219173505">
                          <w:marLeft w:val="0"/>
                          <w:marRight w:val="0"/>
                          <w:marTop w:val="0"/>
                          <w:marBottom w:val="0"/>
                          <w:divBdr>
                            <w:top w:val="none" w:sz="0" w:space="0" w:color="auto"/>
                            <w:left w:val="none" w:sz="0" w:space="0" w:color="auto"/>
                            <w:bottom w:val="none" w:sz="0" w:space="0" w:color="auto"/>
                            <w:right w:val="none" w:sz="0" w:space="0" w:color="auto"/>
                          </w:divBdr>
                          <w:divsChild>
                            <w:div w:id="2013295356">
                              <w:marLeft w:val="0"/>
                              <w:marRight w:val="0"/>
                              <w:marTop w:val="0"/>
                              <w:marBottom w:val="0"/>
                              <w:divBdr>
                                <w:top w:val="none" w:sz="0" w:space="0" w:color="auto"/>
                                <w:left w:val="none" w:sz="0" w:space="0" w:color="auto"/>
                                <w:bottom w:val="none" w:sz="0" w:space="0" w:color="auto"/>
                                <w:right w:val="none" w:sz="0" w:space="0" w:color="auto"/>
                              </w:divBdr>
                              <w:divsChild>
                                <w:div w:id="35592891">
                                  <w:marLeft w:val="0"/>
                                  <w:marRight w:val="0"/>
                                  <w:marTop w:val="0"/>
                                  <w:marBottom w:val="0"/>
                                  <w:divBdr>
                                    <w:top w:val="none" w:sz="0" w:space="0" w:color="auto"/>
                                    <w:left w:val="none" w:sz="0" w:space="0" w:color="auto"/>
                                    <w:bottom w:val="none" w:sz="0" w:space="0" w:color="auto"/>
                                    <w:right w:val="none" w:sz="0" w:space="0" w:color="auto"/>
                                  </w:divBdr>
                                  <w:divsChild>
                                    <w:div w:id="254172205">
                                      <w:marLeft w:val="0"/>
                                      <w:marRight w:val="0"/>
                                      <w:marTop w:val="0"/>
                                      <w:marBottom w:val="0"/>
                                      <w:divBdr>
                                        <w:top w:val="none" w:sz="0" w:space="0" w:color="auto"/>
                                        <w:left w:val="none" w:sz="0" w:space="0" w:color="auto"/>
                                        <w:bottom w:val="none" w:sz="0" w:space="0" w:color="auto"/>
                                        <w:right w:val="none" w:sz="0" w:space="0" w:color="auto"/>
                                      </w:divBdr>
                                      <w:divsChild>
                                        <w:div w:id="1019502379">
                                          <w:marLeft w:val="0"/>
                                          <w:marRight w:val="0"/>
                                          <w:marTop w:val="0"/>
                                          <w:marBottom w:val="0"/>
                                          <w:divBdr>
                                            <w:top w:val="none" w:sz="0" w:space="0" w:color="auto"/>
                                            <w:left w:val="none" w:sz="0" w:space="0" w:color="auto"/>
                                            <w:bottom w:val="none" w:sz="0" w:space="0" w:color="auto"/>
                                            <w:right w:val="none" w:sz="0" w:space="0" w:color="auto"/>
                                          </w:divBdr>
                                          <w:divsChild>
                                            <w:div w:id="365444826">
                                              <w:marLeft w:val="0"/>
                                              <w:marRight w:val="0"/>
                                              <w:marTop w:val="0"/>
                                              <w:marBottom w:val="0"/>
                                              <w:divBdr>
                                                <w:top w:val="none" w:sz="0" w:space="0" w:color="auto"/>
                                                <w:left w:val="none" w:sz="0" w:space="0" w:color="auto"/>
                                                <w:bottom w:val="none" w:sz="0" w:space="0" w:color="auto"/>
                                                <w:right w:val="none" w:sz="0" w:space="0" w:color="auto"/>
                                              </w:divBdr>
                                              <w:divsChild>
                                                <w:div w:id="89664175">
                                                  <w:marLeft w:val="0"/>
                                                  <w:marRight w:val="0"/>
                                                  <w:marTop w:val="0"/>
                                                  <w:marBottom w:val="0"/>
                                                  <w:divBdr>
                                                    <w:top w:val="none" w:sz="0" w:space="0" w:color="auto"/>
                                                    <w:left w:val="none" w:sz="0" w:space="0" w:color="auto"/>
                                                    <w:bottom w:val="none" w:sz="0" w:space="0" w:color="auto"/>
                                                    <w:right w:val="none" w:sz="0" w:space="0" w:color="auto"/>
                                                  </w:divBdr>
                                                  <w:divsChild>
                                                    <w:div w:id="75447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14413">
                                      <w:marLeft w:val="0"/>
                                      <w:marRight w:val="0"/>
                                      <w:marTop w:val="0"/>
                                      <w:marBottom w:val="0"/>
                                      <w:divBdr>
                                        <w:top w:val="none" w:sz="0" w:space="0" w:color="auto"/>
                                        <w:left w:val="none" w:sz="0" w:space="0" w:color="auto"/>
                                        <w:bottom w:val="none" w:sz="0" w:space="0" w:color="auto"/>
                                        <w:right w:val="none" w:sz="0" w:space="0" w:color="auto"/>
                                      </w:divBdr>
                                      <w:divsChild>
                                        <w:div w:id="100154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95794">
          <w:marLeft w:val="0"/>
          <w:marRight w:val="0"/>
          <w:marTop w:val="0"/>
          <w:marBottom w:val="0"/>
          <w:divBdr>
            <w:top w:val="none" w:sz="0" w:space="0" w:color="auto"/>
            <w:left w:val="none" w:sz="0" w:space="0" w:color="auto"/>
            <w:bottom w:val="none" w:sz="0" w:space="0" w:color="auto"/>
            <w:right w:val="none" w:sz="0" w:space="0" w:color="auto"/>
          </w:divBdr>
          <w:divsChild>
            <w:div w:id="443965054">
              <w:marLeft w:val="0"/>
              <w:marRight w:val="0"/>
              <w:marTop w:val="0"/>
              <w:marBottom w:val="0"/>
              <w:divBdr>
                <w:top w:val="none" w:sz="0" w:space="0" w:color="auto"/>
                <w:left w:val="none" w:sz="0" w:space="0" w:color="auto"/>
                <w:bottom w:val="none" w:sz="0" w:space="0" w:color="auto"/>
                <w:right w:val="none" w:sz="0" w:space="0" w:color="auto"/>
              </w:divBdr>
              <w:divsChild>
                <w:div w:id="542450294">
                  <w:marLeft w:val="0"/>
                  <w:marRight w:val="0"/>
                  <w:marTop w:val="0"/>
                  <w:marBottom w:val="0"/>
                  <w:divBdr>
                    <w:top w:val="none" w:sz="0" w:space="0" w:color="auto"/>
                    <w:left w:val="none" w:sz="0" w:space="0" w:color="auto"/>
                    <w:bottom w:val="none" w:sz="0" w:space="0" w:color="auto"/>
                    <w:right w:val="none" w:sz="0" w:space="0" w:color="auto"/>
                  </w:divBdr>
                  <w:divsChild>
                    <w:div w:id="982271532">
                      <w:marLeft w:val="0"/>
                      <w:marRight w:val="0"/>
                      <w:marTop w:val="0"/>
                      <w:marBottom w:val="0"/>
                      <w:divBdr>
                        <w:top w:val="none" w:sz="0" w:space="0" w:color="auto"/>
                        <w:left w:val="none" w:sz="0" w:space="0" w:color="auto"/>
                        <w:bottom w:val="none" w:sz="0" w:space="0" w:color="auto"/>
                        <w:right w:val="none" w:sz="0" w:space="0" w:color="auto"/>
                      </w:divBdr>
                      <w:divsChild>
                        <w:div w:id="881554935">
                          <w:marLeft w:val="0"/>
                          <w:marRight w:val="0"/>
                          <w:marTop w:val="0"/>
                          <w:marBottom w:val="0"/>
                          <w:divBdr>
                            <w:top w:val="none" w:sz="0" w:space="0" w:color="auto"/>
                            <w:left w:val="none" w:sz="0" w:space="0" w:color="auto"/>
                            <w:bottom w:val="none" w:sz="0" w:space="0" w:color="auto"/>
                            <w:right w:val="none" w:sz="0" w:space="0" w:color="auto"/>
                          </w:divBdr>
                          <w:divsChild>
                            <w:div w:id="2108885891">
                              <w:marLeft w:val="0"/>
                              <w:marRight w:val="0"/>
                              <w:marTop w:val="0"/>
                              <w:marBottom w:val="0"/>
                              <w:divBdr>
                                <w:top w:val="none" w:sz="0" w:space="0" w:color="auto"/>
                                <w:left w:val="none" w:sz="0" w:space="0" w:color="auto"/>
                                <w:bottom w:val="none" w:sz="0" w:space="0" w:color="auto"/>
                                <w:right w:val="none" w:sz="0" w:space="0" w:color="auto"/>
                              </w:divBdr>
                              <w:divsChild>
                                <w:div w:id="1726906066">
                                  <w:marLeft w:val="0"/>
                                  <w:marRight w:val="0"/>
                                  <w:marTop w:val="0"/>
                                  <w:marBottom w:val="0"/>
                                  <w:divBdr>
                                    <w:top w:val="none" w:sz="0" w:space="0" w:color="auto"/>
                                    <w:left w:val="none" w:sz="0" w:space="0" w:color="auto"/>
                                    <w:bottom w:val="none" w:sz="0" w:space="0" w:color="auto"/>
                                    <w:right w:val="none" w:sz="0" w:space="0" w:color="auto"/>
                                  </w:divBdr>
                                  <w:divsChild>
                                    <w:div w:id="1296061895">
                                      <w:marLeft w:val="0"/>
                                      <w:marRight w:val="0"/>
                                      <w:marTop w:val="0"/>
                                      <w:marBottom w:val="0"/>
                                      <w:divBdr>
                                        <w:top w:val="none" w:sz="0" w:space="0" w:color="auto"/>
                                        <w:left w:val="none" w:sz="0" w:space="0" w:color="auto"/>
                                        <w:bottom w:val="none" w:sz="0" w:space="0" w:color="auto"/>
                                        <w:right w:val="none" w:sz="0" w:space="0" w:color="auto"/>
                                      </w:divBdr>
                                      <w:divsChild>
                                        <w:div w:id="1272205189">
                                          <w:marLeft w:val="0"/>
                                          <w:marRight w:val="0"/>
                                          <w:marTop w:val="0"/>
                                          <w:marBottom w:val="0"/>
                                          <w:divBdr>
                                            <w:top w:val="none" w:sz="0" w:space="0" w:color="auto"/>
                                            <w:left w:val="none" w:sz="0" w:space="0" w:color="auto"/>
                                            <w:bottom w:val="none" w:sz="0" w:space="0" w:color="auto"/>
                                            <w:right w:val="none" w:sz="0" w:space="0" w:color="auto"/>
                                          </w:divBdr>
                                          <w:divsChild>
                                            <w:div w:id="896817113">
                                              <w:marLeft w:val="0"/>
                                              <w:marRight w:val="0"/>
                                              <w:marTop w:val="0"/>
                                              <w:marBottom w:val="0"/>
                                              <w:divBdr>
                                                <w:top w:val="none" w:sz="0" w:space="0" w:color="auto"/>
                                                <w:left w:val="none" w:sz="0" w:space="0" w:color="auto"/>
                                                <w:bottom w:val="none" w:sz="0" w:space="0" w:color="auto"/>
                                                <w:right w:val="none" w:sz="0" w:space="0" w:color="auto"/>
                                              </w:divBdr>
                                              <w:divsChild>
                                                <w:div w:id="1733189837">
                                                  <w:marLeft w:val="0"/>
                                                  <w:marRight w:val="0"/>
                                                  <w:marTop w:val="0"/>
                                                  <w:marBottom w:val="0"/>
                                                  <w:divBdr>
                                                    <w:top w:val="none" w:sz="0" w:space="0" w:color="auto"/>
                                                    <w:left w:val="none" w:sz="0" w:space="0" w:color="auto"/>
                                                    <w:bottom w:val="none" w:sz="0" w:space="0" w:color="auto"/>
                                                    <w:right w:val="none" w:sz="0" w:space="0" w:color="auto"/>
                                                  </w:divBdr>
                                                  <w:divsChild>
                                                    <w:div w:id="158036245">
                                                      <w:marLeft w:val="0"/>
                                                      <w:marRight w:val="0"/>
                                                      <w:marTop w:val="0"/>
                                                      <w:marBottom w:val="0"/>
                                                      <w:divBdr>
                                                        <w:top w:val="none" w:sz="0" w:space="0" w:color="auto"/>
                                                        <w:left w:val="none" w:sz="0" w:space="0" w:color="auto"/>
                                                        <w:bottom w:val="none" w:sz="0" w:space="0" w:color="auto"/>
                                                        <w:right w:val="none" w:sz="0" w:space="0" w:color="auto"/>
                                                      </w:divBdr>
                                                      <w:divsChild>
                                                        <w:div w:id="483399475">
                                                          <w:marLeft w:val="0"/>
                                                          <w:marRight w:val="0"/>
                                                          <w:marTop w:val="0"/>
                                                          <w:marBottom w:val="0"/>
                                                          <w:divBdr>
                                                            <w:top w:val="none" w:sz="0" w:space="0" w:color="auto"/>
                                                            <w:left w:val="none" w:sz="0" w:space="0" w:color="auto"/>
                                                            <w:bottom w:val="none" w:sz="0" w:space="0" w:color="auto"/>
                                                            <w:right w:val="none" w:sz="0" w:space="0" w:color="auto"/>
                                                          </w:divBdr>
                                                          <w:divsChild>
                                                            <w:div w:id="1046180389">
                                                              <w:marLeft w:val="0"/>
                                                              <w:marRight w:val="0"/>
                                                              <w:marTop w:val="0"/>
                                                              <w:marBottom w:val="0"/>
                                                              <w:divBdr>
                                                                <w:top w:val="none" w:sz="0" w:space="0" w:color="auto"/>
                                                                <w:left w:val="none" w:sz="0" w:space="0" w:color="auto"/>
                                                                <w:bottom w:val="none" w:sz="0" w:space="0" w:color="auto"/>
                                                                <w:right w:val="none" w:sz="0" w:space="0" w:color="auto"/>
                                                              </w:divBdr>
                                                              <w:divsChild>
                                                                <w:div w:id="16463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9401978">
                                      <w:marLeft w:val="0"/>
                                      <w:marRight w:val="0"/>
                                      <w:marTop w:val="0"/>
                                      <w:marBottom w:val="0"/>
                                      <w:divBdr>
                                        <w:top w:val="none" w:sz="0" w:space="0" w:color="auto"/>
                                        <w:left w:val="none" w:sz="0" w:space="0" w:color="auto"/>
                                        <w:bottom w:val="none" w:sz="0" w:space="0" w:color="auto"/>
                                        <w:right w:val="none" w:sz="0" w:space="0" w:color="auto"/>
                                      </w:divBdr>
                                      <w:divsChild>
                                        <w:div w:id="711925820">
                                          <w:marLeft w:val="0"/>
                                          <w:marRight w:val="0"/>
                                          <w:marTop w:val="0"/>
                                          <w:marBottom w:val="0"/>
                                          <w:divBdr>
                                            <w:top w:val="none" w:sz="0" w:space="0" w:color="auto"/>
                                            <w:left w:val="none" w:sz="0" w:space="0" w:color="auto"/>
                                            <w:bottom w:val="none" w:sz="0" w:space="0" w:color="auto"/>
                                            <w:right w:val="none" w:sz="0" w:space="0" w:color="auto"/>
                                          </w:divBdr>
                                          <w:divsChild>
                                            <w:div w:id="1035275573">
                                              <w:marLeft w:val="0"/>
                                              <w:marRight w:val="0"/>
                                              <w:marTop w:val="0"/>
                                              <w:marBottom w:val="0"/>
                                              <w:divBdr>
                                                <w:top w:val="none" w:sz="0" w:space="0" w:color="auto"/>
                                                <w:left w:val="none" w:sz="0" w:space="0" w:color="auto"/>
                                                <w:bottom w:val="none" w:sz="0" w:space="0" w:color="auto"/>
                                                <w:right w:val="none" w:sz="0" w:space="0" w:color="auto"/>
                                              </w:divBdr>
                                              <w:divsChild>
                                                <w:div w:id="1077633152">
                                                  <w:marLeft w:val="0"/>
                                                  <w:marRight w:val="0"/>
                                                  <w:marTop w:val="0"/>
                                                  <w:marBottom w:val="0"/>
                                                  <w:divBdr>
                                                    <w:top w:val="none" w:sz="0" w:space="0" w:color="auto"/>
                                                    <w:left w:val="none" w:sz="0" w:space="0" w:color="auto"/>
                                                    <w:bottom w:val="none" w:sz="0" w:space="0" w:color="auto"/>
                                                    <w:right w:val="none" w:sz="0" w:space="0" w:color="auto"/>
                                                  </w:divBdr>
                                                  <w:divsChild>
                                                    <w:div w:id="1062173499">
                                                      <w:marLeft w:val="0"/>
                                                      <w:marRight w:val="0"/>
                                                      <w:marTop w:val="0"/>
                                                      <w:marBottom w:val="0"/>
                                                      <w:divBdr>
                                                        <w:top w:val="none" w:sz="0" w:space="0" w:color="auto"/>
                                                        <w:left w:val="none" w:sz="0" w:space="0" w:color="auto"/>
                                                        <w:bottom w:val="none" w:sz="0" w:space="0" w:color="auto"/>
                                                        <w:right w:val="none" w:sz="0" w:space="0" w:color="auto"/>
                                                      </w:divBdr>
                                                      <w:divsChild>
                                                        <w:div w:id="136263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430619">
                                                  <w:marLeft w:val="0"/>
                                                  <w:marRight w:val="0"/>
                                                  <w:marTop w:val="0"/>
                                                  <w:marBottom w:val="0"/>
                                                  <w:divBdr>
                                                    <w:top w:val="none" w:sz="0" w:space="0" w:color="auto"/>
                                                    <w:left w:val="none" w:sz="0" w:space="0" w:color="auto"/>
                                                    <w:bottom w:val="none" w:sz="0" w:space="0" w:color="auto"/>
                                                    <w:right w:val="none" w:sz="0" w:space="0" w:color="auto"/>
                                                  </w:divBdr>
                                                  <w:divsChild>
                                                    <w:div w:id="1176112383">
                                                      <w:marLeft w:val="0"/>
                                                      <w:marRight w:val="0"/>
                                                      <w:marTop w:val="0"/>
                                                      <w:marBottom w:val="0"/>
                                                      <w:divBdr>
                                                        <w:top w:val="none" w:sz="0" w:space="0" w:color="auto"/>
                                                        <w:left w:val="none" w:sz="0" w:space="0" w:color="auto"/>
                                                        <w:bottom w:val="none" w:sz="0" w:space="0" w:color="auto"/>
                                                        <w:right w:val="none" w:sz="0" w:space="0" w:color="auto"/>
                                                      </w:divBdr>
                                                      <w:divsChild>
                                                        <w:div w:id="1062094027">
                                                          <w:marLeft w:val="0"/>
                                                          <w:marRight w:val="0"/>
                                                          <w:marTop w:val="0"/>
                                                          <w:marBottom w:val="0"/>
                                                          <w:divBdr>
                                                            <w:top w:val="none" w:sz="0" w:space="0" w:color="auto"/>
                                                            <w:left w:val="none" w:sz="0" w:space="0" w:color="auto"/>
                                                            <w:bottom w:val="none" w:sz="0" w:space="0" w:color="auto"/>
                                                            <w:right w:val="none" w:sz="0" w:space="0" w:color="auto"/>
                                                          </w:divBdr>
                                                          <w:divsChild>
                                                            <w:div w:id="10886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461550">
                                              <w:marLeft w:val="0"/>
                                              <w:marRight w:val="0"/>
                                              <w:marTop w:val="0"/>
                                              <w:marBottom w:val="0"/>
                                              <w:divBdr>
                                                <w:top w:val="none" w:sz="0" w:space="0" w:color="auto"/>
                                                <w:left w:val="none" w:sz="0" w:space="0" w:color="auto"/>
                                                <w:bottom w:val="none" w:sz="0" w:space="0" w:color="auto"/>
                                                <w:right w:val="none" w:sz="0" w:space="0" w:color="auto"/>
                                              </w:divBdr>
                                              <w:divsChild>
                                                <w:div w:id="1355882006">
                                                  <w:marLeft w:val="0"/>
                                                  <w:marRight w:val="0"/>
                                                  <w:marTop w:val="0"/>
                                                  <w:marBottom w:val="0"/>
                                                  <w:divBdr>
                                                    <w:top w:val="none" w:sz="0" w:space="0" w:color="auto"/>
                                                    <w:left w:val="none" w:sz="0" w:space="0" w:color="auto"/>
                                                    <w:bottom w:val="none" w:sz="0" w:space="0" w:color="auto"/>
                                                    <w:right w:val="none" w:sz="0" w:space="0" w:color="auto"/>
                                                  </w:divBdr>
                                                  <w:divsChild>
                                                    <w:div w:id="122251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4317912">
              <w:marLeft w:val="0"/>
              <w:marRight w:val="0"/>
              <w:marTop w:val="0"/>
              <w:marBottom w:val="0"/>
              <w:divBdr>
                <w:top w:val="none" w:sz="0" w:space="0" w:color="auto"/>
                <w:left w:val="none" w:sz="0" w:space="0" w:color="auto"/>
                <w:bottom w:val="none" w:sz="0" w:space="0" w:color="auto"/>
                <w:right w:val="none" w:sz="0" w:space="0" w:color="auto"/>
              </w:divBdr>
              <w:divsChild>
                <w:div w:id="4665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546248">
      <w:bodyDiv w:val="1"/>
      <w:marLeft w:val="0"/>
      <w:marRight w:val="0"/>
      <w:marTop w:val="0"/>
      <w:marBottom w:val="0"/>
      <w:divBdr>
        <w:top w:val="none" w:sz="0" w:space="0" w:color="auto"/>
        <w:left w:val="none" w:sz="0" w:space="0" w:color="auto"/>
        <w:bottom w:val="none" w:sz="0" w:space="0" w:color="auto"/>
        <w:right w:val="none" w:sz="0" w:space="0" w:color="auto"/>
      </w:divBdr>
    </w:div>
    <w:div w:id="1874417547">
      <w:bodyDiv w:val="1"/>
      <w:marLeft w:val="0"/>
      <w:marRight w:val="0"/>
      <w:marTop w:val="0"/>
      <w:marBottom w:val="0"/>
      <w:divBdr>
        <w:top w:val="none" w:sz="0" w:space="0" w:color="auto"/>
        <w:left w:val="none" w:sz="0" w:space="0" w:color="auto"/>
        <w:bottom w:val="none" w:sz="0" w:space="0" w:color="auto"/>
        <w:right w:val="none" w:sz="0" w:space="0" w:color="auto"/>
      </w:divBdr>
    </w:div>
    <w:div w:id="1883051880">
      <w:bodyDiv w:val="1"/>
      <w:marLeft w:val="0"/>
      <w:marRight w:val="0"/>
      <w:marTop w:val="0"/>
      <w:marBottom w:val="0"/>
      <w:divBdr>
        <w:top w:val="none" w:sz="0" w:space="0" w:color="auto"/>
        <w:left w:val="none" w:sz="0" w:space="0" w:color="auto"/>
        <w:bottom w:val="none" w:sz="0" w:space="0" w:color="auto"/>
        <w:right w:val="none" w:sz="0" w:space="0" w:color="auto"/>
      </w:divBdr>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1903834227">
      <w:bodyDiv w:val="1"/>
      <w:marLeft w:val="0"/>
      <w:marRight w:val="0"/>
      <w:marTop w:val="0"/>
      <w:marBottom w:val="0"/>
      <w:divBdr>
        <w:top w:val="none" w:sz="0" w:space="0" w:color="auto"/>
        <w:left w:val="none" w:sz="0" w:space="0" w:color="auto"/>
        <w:bottom w:val="none" w:sz="0" w:space="0" w:color="auto"/>
        <w:right w:val="none" w:sz="0" w:space="0" w:color="auto"/>
      </w:divBdr>
    </w:div>
    <w:div w:id="1928339338">
      <w:bodyDiv w:val="1"/>
      <w:marLeft w:val="0"/>
      <w:marRight w:val="0"/>
      <w:marTop w:val="0"/>
      <w:marBottom w:val="0"/>
      <w:divBdr>
        <w:top w:val="none" w:sz="0" w:space="0" w:color="auto"/>
        <w:left w:val="none" w:sz="0" w:space="0" w:color="auto"/>
        <w:bottom w:val="none" w:sz="0" w:space="0" w:color="auto"/>
        <w:right w:val="none" w:sz="0" w:space="0" w:color="auto"/>
      </w:divBdr>
    </w:div>
    <w:div w:id="1936816015">
      <w:bodyDiv w:val="1"/>
      <w:marLeft w:val="0"/>
      <w:marRight w:val="0"/>
      <w:marTop w:val="0"/>
      <w:marBottom w:val="0"/>
      <w:divBdr>
        <w:top w:val="none" w:sz="0" w:space="0" w:color="auto"/>
        <w:left w:val="none" w:sz="0" w:space="0" w:color="auto"/>
        <w:bottom w:val="none" w:sz="0" w:space="0" w:color="auto"/>
        <w:right w:val="none" w:sz="0" w:space="0" w:color="auto"/>
      </w:divBdr>
    </w:div>
    <w:div w:id="1946385014">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 w:id="2088914428">
      <w:bodyDiv w:val="1"/>
      <w:marLeft w:val="0"/>
      <w:marRight w:val="0"/>
      <w:marTop w:val="0"/>
      <w:marBottom w:val="0"/>
      <w:divBdr>
        <w:top w:val="none" w:sz="0" w:space="0" w:color="auto"/>
        <w:left w:val="none" w:sz="0" w:space="0" w:color="auto"/>
        <w:bottom w:val="none" w:sz="0" w:space="0" w:color="auto"/>
        <w:right w:val="none" w:sz="0" w:space="0" w:color="auto"/>
      </w:divBdr>
    </w:div>
    <w:div w:id="2101094334">
      <w:bodyDiv w:val="1"/>
      <w:marLeft w:val="0"/>
      <w:marRight w:val="0"/>
      <w:marTop w:val="0"/>
      <w:marBottom w:val="0"/>
      <w:divBdr>
        <w:top w:val="none" w:sz="0" w:space="0" w:color="auto"/>
        <w:left w:val="none" w:sz="0" w:space="0" w:color="auto"/>
        <w:bottom w:val="none" w:sz="0" w:space="0" w:color="auto"/>
        <w:right w:val="none" w:sz="0" w:space="0" w:color="auto"/>
      </w:divBdr>
    </w:div>
    <w:div w:id="2127001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3444C2-18C5-45CC-AE4E-96D4EA7AA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863</TotalTime>
  <Pages>99</Pages>
  <Words>33136</Words>
  <Characters>182250</Characters>
  <Application>Microsoft Office Word</Application>
  <DocSecurity>0</DocSecurity>
  <Lines>1518</Lines>
  <Paragraphs>429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214957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Walter Fernando Zapata Ramirez</cp:lastModifiedBy>
  <cp:revision>11</cp:revision>
  <cp:lastPrinted>2017-07-21T23:49:00Z</cp:lastPrinted>
  <dcterms:created xsi:type="dcterms:W3CDTF">2025-07-02T19:44:00Z</dcterms:created>
  <dcterms:modified xsi:type="dcterms:W3CDTF">2026-02-03T03:17:00Z</dcterms:modified>
</cp:coreProperties>
</file>